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0F" w:rsidRPr="00FD1AD1" w:rsidRDefault="009B4BE8">
      <w:p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FD1AD1">
        <w:rPr>
          <w:rFonts w:ascii="Times New Roman" w:hAnsi="Times New Roman" w:cs="Times New Roman"/>
          <w:sz w:val="32"/>
          <w:szCs w:val="32"/>
          <w:lang w:eastAsia="ru-RU"/>
        </w:rPr>
        <w:t>Госсаннадзор</w:t>
      </w:r>
      <w:proofErr w:type="spellEnd"/>
      <w:r w:rsidRPr="00FD1AD1">
        <w:rPr>
          <w:rFonts w:ascii="Times New Roman" w:hAnsi="Times New Roman" w:cs="Times New Roman"/>
          <w:sz w:val="32"/>
          <w:szCs w:val="32"/>
          <w:lang w:eastAsia="ru-RU"/>
        </w:rPr>
        <w:t xml:space="preserve"> за реализацией кондитерских, хлебобулочных изд</w:t>
      </w:r>
      <w:r w:rsidRPr="00FD1AD1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FD1AD1">
        <w:rPr>
          <w:rFonts w:ascii="Times New Roman" w:hAnsi="Times New Roman" w:cs="Times New Roman"/>
          <w:sz w:val="32"/>
          <w:szCs w:val="32"/>
          <w:lang w:eastAsia="ru-RU"/>
        </w:rPr>
        <w:t>лий и кулинарной продукции собственного производства по сост</w:t>
      </w:r>
      <w:r w:rsidRPr="00FD1AD1"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FD1AD1">
        <w:rPr>
          <w:rFonts w:ascii="Times New Roman" w:hAnsi="Times New Roman" w:cs="Times New Roman"/>
          <w:sz w:val="32"/>
          <w:szCs w:val="32"/>
          <w:lang w:eastAsia="ru-RU"/>
        </w:rPr>
        <w:t>янию на 15.05.2023</w:t>
      </w:r>
      <w:r w:rsidR="00280EBF">
        <w:rPr>
          <w:rFonts w:ascii="Times New Roman" w:hAnsi="Times New Roman" w:cs="Times New Roman"/>
          <w:sz w:val="32"/>
          <w:szCs w:val="32"/>
          <w:lang w:eastAsia="ru-RU"/>
        </w:rPr>
        <w:t xml:space="preserve"> в Толочинском районе</w:t>
      </w:r>
    </w:p>
    <w:p w:rsidR="009B4BE8" w:rsidRPr="00FD1AD1" w:rsidRDefault="009B4BE8" w:rsidP="002B0B49">
      <w:pPr>
        <w:pStyle w:val="a4"/>
        <w:spacing w:before="0" w:beforeAutospacing="0" w:after="300" w:afterAutospacing="0"/>
        <w:ind w:firstLine="709"/>
        <w:jc w:val="both"/>
        <w:rPr>
          <w:sz w:val="26"/>
          <w:szCs w:val="26"/>
        </w:rPr>
      </w:pPr>
      <w:proofErr w:type="gramStart"/>
      <w:r w:rsidRPr="00FD1AD1">
        <w:rPr>
          <w:sz w:val="26"/>
          <w:szCs w:val="26"/>
        </w:rPr>
        <w:t>В рамках выполнения поручения Министерства здравоохранения Республ</w:t>
      </w:r>
      <w:r w:rsidRPr="00FD1AD1">
        <w:rPr>
          <w:sz w:val="26"/>
          <w:szCs w:val="26"/>
        </w:rPr>
        <w:t>и</w:t>
      </w:r>
      <w:r w:rsidRPr="00FD1AD1">
        <w:rPr>
          <w:sz w:val="26"/>
          <w:szCs w:val="26"/>
        </w:rPr>
        <w:t xml:space="preserve">ки Беларусь </w:t>
      </w:r>
      <w:proofErr w:type="spellStart"/>
      <w:r w:rsidRPr="00FD1AD1">
        <w:rPr>
          <w:sz w:val="26"/>
          <w:szCs w:val="26"/>
        </w:rPr>
        <w:t>Толочинским</w:t>
      </w:r>
      <w:proofErr w:type="spellEnd"/>
      <w:r w:rsidRPr="00FD1AD1">
        <w:rPr>
          <w:sz w:val="26"/>
          <w:szCs w:val="26"/>
        </w:rPr>
        <w:t xml:space="preserve"> районным центром гигиены и  эпидемиологии в апреле 2023 года инициировано проведение мероприятий технического (технологическ</w:t>
      </w:r>
      <w:r w:rsidRPr="00FD1AD1">
        <w:rPr>
          <w:sz w:val="26"/>
          <w:szCs w:val="26"/>
        </w:rPr>
        <w:t>о</w:t>
      </w:r>
      <w:r w:rsidRPr="00FD1AD1">
        <w:rPr>
          <w:sz w:val="26"/>
          <w:szCs w:val="26"/>
        </w:rPr>
        <w:t>го, поверочного) характера (далее – МТХ) в отношении </w:t>
      </w:r>
      <w:r w:rsidRPr="00FD1AD1">
        <w:rPr>
          <w:rStyle w:val="a6"/>
          <w:bCs/>
          <w:sz w:val="26"/>
          <w:szCs w:val="26"/>
        </w:rPr>
        <w:t>субъектов хозяйствования, осуществляющих реализацию</w:t>
      </w:r>
      <w:r w:rsidRPr="00FD1AD1">
        <w:rPr>
          <w:sz w:val="26"/>
          <w:szCs w:val="26"/>
        </w:rPr>
        <w:t> </w:t>
      </w:r>
      <w:r w:rsidRPr="00FD1AD1">
        <w:rPr>
          <w:rStyle w:val="a6"/>
          <w:bCs/>
          <w:sz w:val="26"/>
          <w:szCs w:val="26"/>
        </w:rPr>
        <w:t>кулинарных изделий, кондитерских и хлебобулочных изделий, имеющих собственные цеха по производству данной продукции</w:t>
      </w:r>
      <w:r w:rsidRPr="00FD1AD1">
        <w:rPr>
          <w:sz w:val="26"/>
          <w:szCs w:val="26"/>
        </w:rPr>
        <w:t>, с пров</w:t>
      </w:r>
      <w:r w:rsidRPr="00FD1AD1">
        <w:rPr>
          <w:sz w:val="26"/>
          <w:szCs w:val="26"/>
        </w:rPr>
        <w:t>е</w:t>
      </w:r>
      <w:r w:rsidRPr="00FD1AD1">
        <w:rPr>
          <w:sz w:val="26"/>
          <w:szCs w:val="26"/>
        </w:rPr>
        <w:t>дением лабораторных исследований указанной продукции.</w:t>
      </w:r>
      <w:proofErr w:type="gramEnd"/>
    </w:p>
    <w:p w:rsidR="005C568F" w:rsidRPr="00FD1AD1" w:rsidRDefault="009B4BE8" w:rsidP="002B0B49">
      <w:pPr>
        <w:pStyle w:val="a4"/>
        <w:spacing w:before="300" w:beforeAutospacing="0" w:after="300" w:afterAutospacing="0"/>
        <w:ind w:firstLine="709"/>
        <w:jc w:val="both"/>
        <w:rPr>
          <w:sz w:val="26"/>
          <w:szCs w:val="26"/>
        </w:rPr>
      </w:pPr>
      <w:r w:rsidRPr="00FD1AD1">
        <w:rPr>
          <w:sz w:val="26"/>
          <w:szCs w:val="26"/>
        </w:rPr>
        <w:t>В настоящее время </w:t>
      </w:r>
      <w:r w:rsidRPr="00FD1AD1">
        <w:rPr>
          <w:rStyle w:val="a5"/>
          <w:sz w:val="26"/>
          <w:szCs w:val="26"/>
        </w:rPr>
        <w:t>на надзоре</w:t>
      </w:r>
      <w:r w:rsidRPr="00FD1AD1">
        <w:rPr>
          <w:sz w:val="26"/>
          <w:szCs w:val="26"/>
        </w:rPr>
        <w:t xml:space="preserve"> находятся 2 торговых </w:t>
      </w:r>
      <w:r w:rsidRPr="00FD1AD1">
        <w:rPr>
          <w:rStyle w:val="a5"/>
          <w:sz w:val="26"/>
          <w:szCs w:val="26"/>
        </w:rPr>
        <w:t>объекта</w:t>
      </w:r>
      <w:r w:rsidRPr="00FD1AD1">
        <w:rPr>
          <w:sz w:val="26"/>
          <w:szCs w:val="26"/>
        </w:rPr>
        <w:t>, осуществл</w:t>
      </w:r>
      <w:r w:rsidRPr="00FD1AD1">
        <w:rPr>
          <w:sz w:val="26"/>
          <w:szCs w:val="26"/>
        </w:rPr>
        <w:t>я</w:t>
      </w:r>
      <w:r w:rsidRPr="00FD1AD1">
        <w:rPr>
          <w:sz w:val="26"/>
          <w:szCs w:val="26"/>
        </w:rPr>
        <w:t>ющих реализацию кондитерских, хлебобулочных изделий и кулинарной проду</w:t>
      </w:r>
      <w:r w:rsidRPr="00FD1AD1">
        <w:rPr>
          <w:sz w:val="26"/>
          <w:szCs w:val="26"/>
        </w:rPr>
        <w:t>к</w:t>
      </w:r>
      <w:r w:rsidRPr="00FD1AD1">
        <w:rPr>
          <w:sz w:val="26"/>
          <w:szCs w:val="26"/>
        </w:rPr>
        <w:t>ции </w:t>
      </w:r>
      <w:r w:rsidRPr="00FD1AD1">
        <w:rPr>
          <w:rStyle w:val="a5"/>
          <w:sz w:val="26"/>
          <w:szCs w:val="26"/>
        </w:rPr>
        <w:t>собственного производства. </w:t>
      </w:r>
      <w:r w:rsidRPr="00FD1AD1">
        <w:rPr>
          <w:sz w:val="26"/>
          <w:szCs w:val="26"/>
        </w:rPr>
        <w:t>За период </w:t>
      </w:r>
      <w:r w:rsidRPr="00FD1AD1">
        <w:rPr>
          <w:rStyle w:val="a5"/>
          <w:sz w:val="26"/>
          <w:szCs w:val="26"/>
        </w:rPr>
        <w:t>с 01.04.2023 по 04.05.2023</w:t>
      </w:r>
      <w:r w:rsidRPr="00FD1AD1">
        <w:rPr>
          <w:sz w:val="26"/>
          <w:szCs w:val="26"/>
        </w:rPr>
        <w:t> МТХ охв</w:t>
      </w:r>
      <w:r w:rsidRPr="00FD1AD1">
        <w:rPr>
          <w:sz w:val="26"/>
          <w:szCs w:val="26"/>
        </w:rPr>
        <w:t>а</w:t>
      </w:r>
      <w:r w:rsidRPr="00FD1AD1">
        <w:rPr>
          <w:sz w:val="26"/>
          <w:szCs w:val="26"/>
        </w:rPr>
        <w:t>чен 1 объект (выявлены нарушения).</w:t>
      </w:r>
      <w:r w:rsidR="00280EBF">
        <w:rPr>
          <w:sz w:val="26"/>
          <w:szCs w:val="26"/>
        </w:rPr>
        <w:t xml:space="preserve"> Выявлены следующие нарушения</w:t>
      </w:r>
      <w:r w:rsidRPr="00FD1AD1">
        <w:rPr>
          <w:sz w:val="26"/>
          <w:szCs w:val="26"/>
        </w:rPr>
        <w:t>:</w:t>
      </w:r>
      <w:r w:rsidR="005C568F" w:rsidRPr="00FD1AD1">
        <w:rPr>
          <w:sz w:val="26"/>
          <w:szCs w:val="26"/>
        </w:rPr>
        <w:t xml:space="preserve"> текущая и генеральная уборка проводится с использованием средств дезинфекции не в соо</w:t>
      </w:r>
      <w:r w:rsidR="005C568F" w:rsidRPr="00FD1AD1">
        <w:rPr>
          <w:sz w:val="26"/>
          <w:szCs w:val="26"/>
        </w:rPr>
        <w:t>т</w:t>
      </w:r>
      <w:r w:rsidR="005C568F" w:rsidRPr="00FD1AD1">
        <w:rPr>
          <w:sz w:val="26"/>
          <w:szCs w:val="26"/>
        </w:rPr>
        <w:t>ветствии с инструкциями по применению; осуществлялось обращение небезопа</w:t>
      </w:r>
      <w:r w:rsidR="005C568F" w:rsidRPr="00FD1AD1">
        <w:rPr>
          <w:sz w:val="26"/>
          <w:szCs w:val="26"/>
        </w:rPr>
        <w:t>с</w:t>
      </w:r>
      <w:r w:rsidR="005C568F" w:rsidRPr="00FD1AD1">
        <w:rPr>
          <w:sz w:val="26"/>
          <w:szCs w:val="26"/>
        </w:rPr>
        <w:t>ной пищевой продукции, помещения цехов не поддерживались в чистоте</w:t>
      </w:r>
      <w:r w:rsidR="00280EBF">
        <w:rPr>
          <w:sz w:val="26"/>
          <w:szCs w:val="26"/>
        </w:rPr>
        <w:t>, к реал</w:t>
      </w:r>
      <w:r w:rsidR="00280EBF">
        <w:rPr>
          <w:sz w:val="26"/>
          <w:szCs w:val="26"/>
        </w:rPr>
        <w:t>и</w:t>
      </w:r>
      <w:r w:rsidR="00280EBF">
        <w:rPr>
          <w:sz w:val="26"/>
          <w:szCs w:val="26"/>
        </w:rPr>
        <w:t>зации предложена продукция с истёкшим сроком годности.</w:t>
      </w:r>
    </w:p>
    <w:p w:rsidR="009B4BE8" w:rsidRPr="00FD1AD1" w:rsidRDefault="00280EBF" w:rsidP="002B0B49">
      <w:pPr>
        <w:pStyle w:val="a4"/>
        <w:spacing w:before="300" w:beforeAutospacing="0" w:after="30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B4BE8" w:rsidRPr="00FD1AD1">
        <w:rPr>
          <w:sz w:val="26"/>
          <w:szCs w:val="26"/>
        </w:rPr>
        <w:t xml:space="preserve"> ходе проведения МТХ </w:t>
      </w:r>
      <w:r w:rsidR="009B4BE8" w:rsidRPr="00FD1AD1">
        <w:rPr>
          <w:rStyle w:val="a5"/>
          <w:sz w:val="26"/>
          <w:szCs w:val="26"/>
        </w:rPr>
        <w:t xml:space="preserve">отобрано </w:t>
      </w:r>
      <w:r w:rsidR="005C568F" w:rsidRPr="00FD1AD1">
        <w:rPr>
          <w:rStyle w:val="a5"/>
          <w:sz w:val="26"/>
          <w:szCs w:val="26"/>
        </w:rPr>
        <w:t>6</w:t>
      </w:r>
      <w:r w:rsidR="009B4BE8" w:rsidRPr="00FD1AD1">
        <w:rPr>
          <w:rStyle w:val="a5"/>
          <w:sz w:val="26"/>
          <w:szCs w:val="26"/>
        </w:rPr>
        <w:t xml:space="preserve"> проб</w:t>
      </w:r>
      <w:r w:rsidR="009B4BE8" w:rsidRPr="00FD1AD1">
        <w:rPr>
          <w:sz w:val="26"/>
          <w:szCs w:val="26"/>
        </w:rPr>
        <w:t> кулинарных, кондитерских и хл</w:t>
      </w:r>
      <w:r w:rsidR="009B4BE8" w:rsidRPr="00FD1AD1">
        <w:rPr>
          <w:sz w:val="26"/>
          <w:szCs w:val="26"/>
        </w:rPr>
        <w:t>е</w:t>
      </w:r>
      <w:r w:rsidR="009B4BE8" w:rsidRPr="00FD1AD1">
        <w:rPr>
          <w:sz w:val="26"/>
          <w:szCs w:val="26"/>
        </w:rPr>
        <w:t>бобулочных изделий для лабораторных исследований, из них выявл</w:t>
      </w:r>
      <w:r w:rsidR="009B4BE8" w:rsidRPr="00FD1AD1">
        <w:rPr>
          <w:sz w:val="26"/>
          <w:szCs w:val="26"/>
        </w:rPr>
        <w:t>е</w:t>
      </w:r>
      <w:r w:rsidR="009B4BE8" w:rsidRPr="00FD1AD1">
        <w:rPr>
          <w:sz w:val="26"/>
          <w:szCs w:val="26"/>
        </w:rPr>
        <w:t>но </w:t>
      </w:r>
      <w:r w:rsidR="005C568F" w:rsidRPr="00FD1AD1">
        <w:rPr>
          <w:rStyle w:val="a5"/>
          <w:sz w:val="26"/>
          <w:szCs w:val="26"/>
        </w:rPr>
        <w:t>1</w:t>
      </w:r>
      <w:r w:rsidR="005C568F" w:rsidRPr="00FD1AD1">
        <w:rPr>
          <w:sz w:val="26"/>
          <w:szCs w:val="26"/>
        </w:rPr>
        <w:t> нестандартная</w:t>
      </w:r>
      <w:r w:rsidR="009B4BE8" w:rsidRPr="00FD1AD1">
        <w:rPr>
          <w:sz w:val="26"/>
          <w:szCs w:val="26"/>
        </w:rPr>
        <w:t xml:space="preserve"> проб</w:t>
      </w:r>
      <w:r w:rsidR="005C568F" w:rsidRPr="00FD1AD1">
        <w:rPr>
          <w:sz w:val="26"/>
          <w:szCs w:val="26"/>
        </w:rPr>
        <w:t>а</w:t>
      </w:r>
      <w:r w:rsidR="009B4BE8" w:rsidRPr="00FD1AD1">
        <w:rPr>
          <w:sz w:val="26"/>
          <w:szCs w:val="26"/>
        </w:rPr>
        <w:t xml:space="preserve"> по</w:t>
      </w:r>
      <w:r w:rsidR="005C568F" w:rsidRPr="00FD1AD1">
        <w:rPr>
          <w:sz w:val="26"/>
          <w:szCs w:val="26"/>
        </w:rPr>
        <w:t xml:space="preserve"> микробиологическим показателям.</w:t>
      </w:r>
    </w:p>
    <w:p w:rsidR="009B4BE8" w:rsidRPr="00FD1AD1" w:rsidRDefault="005C568F" w:rsidP="002B0B49">
      <w:pPr>
        <w:pStyle w:val="a4"/>
        <w:spacing w:before="300" w:beforeAutospacing="0" w:after="300" w:afterAutospacing="0"/>
        <w:ind w:firstLine="709"/>
        <w:jc w:val="both"/>
        <w:rPr>
          <w:b/>
          <w:bCs/>
          <w:sz w:val="26"/>
          <w:szCs w:val="26"/>
        </w:rPr>
      </w:pPr>
      <w:r w:rsidRPr="00FD1AD1">
        <w:rPr>
          <w:sz w:val="26"/>
          <w:szCs w:val="26"/>
        </w:rPr>
        <w:t>По результатам проведенного</w:t>
      </w:r>
      <w:r w:rsidR="009B4BE8" w:rsidRPr="00FD1AD1">
        <w:rPr>
          <w:sz w:val="26"/>
          <w:szCs w:val="26"/>
        </w:rPr>
        <w:t xml:space="preserve"> в указан</w:t>
      </w:r>
      <w:r w:rsidRPr="00FD1AD1">
        <w:rPr>
          <w:sz w:val="26"/>
          <w:szCs w:val="26"/>
        </w:rPr>
        <w:t>ный период МТХ субъекту</w:t>
      </w:r>
      <w:r w:rsidR="009B4BE8" w:rsidRPr="00FD1AD1">
        <w:rPr>
          <w:sz w:val="26"/>
          <w:szCs w:val="26"/>
        </w:rPr>
        <w:t xml:space="preserve"> хозяйств</w:t>
      </w:r>
      <w:r w:rsidR="009B4BE8" w:rsidRPr="00FD1AD1">
        <w:rPr>
          <w:sz w:val="26"/>
          <w:szCs w:val="26"/>
        </w:rPr>
        <w:t>о</w:t>
      </w:r>
      <w:r w:rsidR="009B4BE8" w:rsidRPr="00FD1AD1">
        <w:rPr>
          <w:sz w:val="26"/>
          <w:szCs w:val="26"/>
        </w:rPr>
        <w:t>вания </w:t>
      </w:r>
      <w:r w:rsidR="00FD1AD1" w:rsidRPr="00FD1AD1">
        <w:rPr>
          <w:rStyle w:val="a5"/>
          <w:sz w:val="26"/>
          <w:szCs w:val="26"/>
        </w:rPr>
        <w:t xml:space="preserve">выдано </w:t>
      </w:r>
      <w:r w:rsidRPr="00FD1AD1">
        <w:rPr>
          <w:rStyle w:val="a5"/>
          <w:sz w:val="26"/>
          <w:szCs w:val="26"/>
        </w:rPr>
        <w:t>1</w:t>
      </w:r>
      <w:r w:rsidR="009B4BE8" w:rsidRPr="00FD1AD1">
        <w:rPr>
          <w:rStyle w:val="a5"/>
          <w:sz w:val="26"/>
          <w:szCs w:val="26"/>
        </w:rPr>
        <w:t xml:space="preserve"> предписание об устран</w:t>
      </w:r>
      <w:r w:rsidR="00FD1AD1" w:rsidRPr="00FD1AD1">
        <w:rPr>
          <w:rStyle w:val="a5"/>
          <w:sz w:val="26"/>
          <w:szCs w:val="26"/>
        </w:rPr>
        <w:t>е</w:t>
      </w:r>
      <w:r w:rsidR="009B4BE8" w:rsidRPr="00FD1AD1">
        <w:rPr>
          <w:rStyle w:val="a5"/>
          <w:sz w:val="26"/>
          <w:szCs w:val="26"/>
        </w:rPr>
        <w:t>нии</w:t>
      </w:r>
      <w:r w:rsidR="009B4BE8" w:rsidRPr="00FD1AD1">
        <w:rPr>
          <w:sz w:val="26"/>
          <w:szCs w:val="26"/>
        </w:rPr>
        <w:t> выявленных </w:t>
      </w:r>
      <w:r w:rsidR="009B4BE8" w:rsidRPr="00FD1AD1">
        <w:rPr>
          <w:rStyle w:val="a5"/>
          <w:sz w:val="26"/>
          <w:szCs w:val="26"/>
        </w:rPr>
        <w:t>нарушений</w:t>
      </w:r>
      <w:r w:rsidRPr="00FD1AD1">
        <w:rPr>
          <w:sz w:val="26"/>
          <w:szCs w:val="26"/>
        </w:rPr>
        <w:t xml:space="preserve">, </w:t>
      </w:r>
      <w:r w:rsidRPr="00FD1AD1">
        <w:rPr>
          <w:rStyle w:val="a5"/>
          <w:sz w:val="26"/>
          <w:szCs w:val="26"/>
        </w:rPr>
        <w:t>1</w:t>
      </w:r>
      <w:r w:rsidR="009B4BE8" w:rsidRPr="00FD1AD1">
        <w:rPr>
          <w:rStyle w:val="a5"/>
          <w:sz w:val="26"/>
          <w:szCs w:val="26"/>
        </w:rPr>
        <w:t xml:space="preserve"> предп</w:t>
      </w:r>
      <w:r w:rsidR="009B4BE8" w:rsidRPr="00FD1AD1">
        <w:rPr>
          <w:rStyle w:val="a5"/>
          <w:sz w:val="26"/>
          <w:szCs w:val="26"/>
        </w:rPr>
        <w:t>и</w:t>
      </w:r>
      <w:r w:rsidR="009B4BE8" w:rsidRPr="00FD1AD1">
        <w:rPr>
          <w:rStyle w:val="a5"/>
          <w:sz w:val="26"/>
          <w:szCs w:val="26"/>
        </w:rPr>
        <w:t>сания об изъятии из обращения продукции, </w:t>
      </w:r>
      <w:r w:rsidRPr="00FD1AD1">
        <w:rPr>
          <w:sz w:val="26"/>
          <w:szCs w:val="26"/>
        </w:rPr>
        <w:t>которым</w:t>
      </w:r>
      <w:r w:rsidR="009B4BE8" w:rsidRPr="00FD1AD1">
        <w:rPr>
          <w:sz w:val="26"/>
          <w:szCs w:val="26"/>
        </w:rPr>
        <w:t xml:space="preserve"> забраковано </w:t>
      </w:r>
      <w:r w:rsidRPr="00FD1AD1">
        <w:rPr>
          <w:rStyle w:val="a5"/>
          <w:sz w:val="26"/>
          <w:szCs w:val="26"/>
        </w:rPr>
        <w:t xml:space="preserve">3 </w:t>
      </w:r>
      <w:r w:rsidR="009B4BE8" w:rsidRPr="00FD1AD1">
        <w:rPr>
          <w:rStyle w:val="a5"/>
          <w:sz w:val="26"/>
          <w:szCs w:val="26"/>
        </w:rPr>
        <w:t>кг</w:t>
      </w:r>
      <w:r w:rsidRPr="00FD1AD1">
        <w:rPr>
          <w:rStyle w:val="a5"/>
          <w:sz w:val="26"/>
          <w:szCs w:val="26"/>
        </w:rPr>
        <w:t xml:space="preserve"> 552 гр. </w:t>
      </w:r>
      <w:r w:rsidR="009B4BE8" w:rsidRPr="00FD1AD1">
        <w:rPr>
          <w:rStyle w:val="a5"/>
          <w:sz w:val="26"/>
          <w:szCs w:val="26"/>
        </w:rPr>
        <w:t> </w:t>
      </w:r>
      <w:r w:rsidR="009B4BE8" w:rsidRPr="00FD1AD1">
        <w:rPr>
          <w:sz w:val="26"/>
          <w:szCs w:val="26"/>
        </w:rPr>
        <w:t xml:space="preserve">пищевой продукции негарантированного качества, </w:t>
      </w:r>
      <w:r w:rsidRPr="00FD1AD1">
        <w:rPr>
          <w:sz w:val="26"/>
          <w:szCs w:val="26"/>
        </w:rPr>
        <w:t>1</w:t>
      </w:r>
      <w:r w:rsidR="009B4BE8" w:rsidRPr="00FD1AD1">
        <w:rPr>
          <w:rStyle w:val="a5"/>
          <w:sz w:val="26"/>
          <w:szCs w:val="26"/>
        </w:rPr>
        <w:t> </w:t>
      </w:r>
      <w:r w:rsidRPr="00FD1AD1">
        <w:rPr>
          <w:sz w:val="26"/>
          <w:szCs w:val="26"/>
        </w:rPr>
        <w:t>предписание</w:t>
      </w:r>
      <w:r w:rsidR="009B4BE8" w:rsidRPr="00FD1AD1">
        <w:rPr>
          <w:sz w:val="26"/>
          <w:szCs w:val="26"/>
        </w:rPr>
        <w:t xml:space="preserve"> о приоста</w:t>
      </w:r>
      <w:r w:rsidRPr="00FD1AD1">
        <w:rPr>
          <w:sz w:val="26"/>
          <w:szCs w:val="26"/>
        </w:rPr>
        <w:t>новл</w:t>
      </w:r>
      <w:r w:rsidRPr="00FD1AD1">
        <w:rPr>
          <w:sz w:val="26"/>
          <w:szCs w:val="26"/>
        </w:rPr>
        <w:t>е</w:t>
      </w:r>
      <w:r w:rsidRPr="00FD1AD1">
        <w:rPr>
          <w:sz w:val="26"/>
          <w:szCs w:val="26"/>
        </w:rPr>
        <w:t>нии (запрете) производства</w:t>
      </w:r>
      <w:r w:rsidR="009B4BE8" w:rsidRPr="00FD1AD1">
        <w:rPr>
          <w:sz w:val="26"/>
          <w:szCs w:val="26"/>
        </w:rPr>
        <w:t>. К административной ответственности привлеч</w:t>
      </w:r>
      <w:r w:rsidR="009B4BE8" w:rsidRPr="00FD1AD1">
        <w:rPr>
          <w:sz w:val="26"/>
          <w:szCs w:val="26"/>
        </w:rPr>
        <w:t>е</w:t>
      </w:r>
      <w:r w:rsidR="009B4BE8" w:rsidRPr="00FD1AD1">
        <w:rPr>
          <w:sz w:val="26"/>
          <w:szCs w:val="26"/>
        </w:rPr>
        <w:t>но </w:t>
      </w:r>
      <w:proofErr w:type="spellStart"/>
      <w:r w:rsidRPr="00FD1AD1">
        <w:rPr>
          <w:sz w:val="26"/>
          <w:szCs w:val="26"/>
        </w:rPr>
        <w:t>юридическое</w:t>
      </w:r>
      <w:r w:rsidR="00280EBF">
        <w:rPr>
          <w:sz w:val="26"/>
          <w:szCs w:val="26"/>
        </w:rPr>
        <w:t>лицо</w:t>
      </w:r>
      <w:proofErr w:type="spellEnd"/>
      <w:r w:rsidR="009B4BE8" w:rsidRPr="00FD1AD1">
        <w:rPr>
          <w:rStyle w:val="a5"/>
          <w:sz w:val="26"/>
          <w:szCs w:val="26"/>
        </w:rPr>
        <w:t> </w:t>
      </w:r>
      <w:r w:rsidR="009B4BE8" w:rsidRPr="00FD1AD1">
        <w:rPr>
          <w:sz w:val="26"/>
          <w:szCs w:val="26"/>
        </w:rPr>
        <w:t>и </w:t>
      </w:r>
      <w:r w:rsidR="00FD1AD1" w:rsidRPr="00FD1AD1">
        <w:rPr>
          <w:sz w:val="26"/>
          <w:szCs w:val="26"/>
        </w:rPr>
        <w:t> должностное</w:t>
      </w:r>
      <w:r w:rsidR="009B4BE8" w:rsidRPr="00FD1AD1">
        <w:rPr>
          <w:sz w:val="26"/>
          <w:szCs w:val="26"/>
        </w:rPr>
        <w:t xml:space="preserve"> лиц</w:t>
      </w:r>
      <w:r w:rsidR="00FD1AD1" w:rsidRPr="00FD1AD1">
        <w:rPr>
          <w:sz w:val="26"/>
          <w:szCs w:val="26"/>
        </w:rPr>
        <w:t>о</w:t>
      </w:r>
      <w:r w:rsidR="00280EBF">
        <w:rPr>
          <w:sz w:val="26"/>
          <w:szCs w:val="26"/>
        </w:rPr>
        <w:t>.</w:t>
      </w:r>
      <w:bookmarkStart w:id="0" w:name="_GoBack"/>
      <w:bookmarkEnd w:id="0"/>
      <w:r w:rsidR="009B4BE8" w:rsidRPr="00FD1AD1">
        <w:rPr>
          <w:sz w:val="26"/>
          <w:szCs w:val="26"/>
        </w:rPr>
        <w:t xml:space="preserve"> </w:t>
      </w:r>
    </w:p>
    <w:p w:rsidR="009B4BE8" w:rsidRDefault="009B4BE8" w:rsidP="002B0B49">
      <w:pPr>
        <w:pStyle w:val="a4"/>
        <w:spacing w:before="300" w:beforeAutospacing="0" w:after="300" w:afterAutospacing="0"/>
        <w:jc w:val="both"/>
        <w:rPr>
          <w:sz w:val="26"/>
          <w:szCs w:val="26"/>
        </w:rPr>
      </w:pPr>
      <w:r w:rsidRPr="00FD1AD1">
        <w:rPr>
          <w:sz w:val="26"/>
          <w:szCs w:val="26"/>
        </w:rPr>
        <w:t>Работа в данном направлении продолжается.</w:t>
      </w:r>
    </w:p>
    <w:p w:rsidR="00FD1AD1" w:rsidRDefault="00FD1AD1" w:rsidP="002B0B49">
      <w:pPr>
        <w:pStyle w:val="a4"/>
        <w:spacing w:before="300" w:beforeAutospacing="0" w:after="300" w:afterAutospacing="0"/>
        <w:jc w:val="both"/>
        <w:rPr>
          <w:sz w:val="26"/>
          <w:szCs w:val="26"/>
        </w:rPr>
      </w:pPr>
    </w:p>
    <w:p w:rsidR="00FD1AD1" w:rsidRPr="00FD1AD1" w:rsidRDefault="00FD1AD1" w:rsidP="002B0B49">
      <w:pPr>
        <w:pStyle w:val="a4"/>
        <w:spacing w:before="300" w:beforeAutospacing="0" w:after="30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Врач-эпидемиолог                                                                                   А.А.Лукьяненко</w:t>
      </w:r>
    </w:p>
    <w:p w:rsidR="009B4BE8" w:rsidRDefault="009B4BE8"/>
    <w:sectPr w:rsidR="009B4BE8" w:rsidSect="0018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0303"/>
    <w:rsid w:val="00183EEF"/>
    <w:rsid w:val="00280EBF"/>
    <w:rsid w:val="002B0B49"/>
    <w:rsid w:val="005C568F"/>
    <w:rsid w:val="009B4BE8"/>
    <w:rsid w:val="009E250F"/>
    <w:rsid w:val="00FC0303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EF"/>
  </w:style>
  <w:style w:type="paragraph" w:styleId="1">
    <w:name w:val="heading 1"/>
    <w:basedOn w:val="a"/>
    <w:link w:val="10"/>
    <w:uiPriority w:val="9"/>
    <w:qFormat/>
    <w:rsid w:val="009B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B4B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BE8"/>
    <w:rPr>
      <w:b/>
      <w:bCs/>
    </w:rPr>
  </w:style>
  <w:style w:type="character" w:styleId="a6">
    <w:name w:val="Emphasis"/>
    <w:basedOn w:val="a0"/>
    <w:uiPriority w:val="20"/>
    <w:qFormat/>
    <w:rsid w:val="009B4B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9B4B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B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4BE8"/>
    <w:rPr>
      <w:b/>
      <w:bCs/>
    </w:rPr>
  </w:style>
  <w:style w:type="character" w:styleId="a6">
    <w:name w:val="Emphasis"/>
    <w:basedOn w:val="a0"/>
    <w:uiPriority w:val="20"/>
    <w:qFormat/>
    <w:rsid w:val="009B4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2023-05-15T07:35:00Z</cp:lastPrinted>
  <dcterms:created xsi:type="dcterms:W3CDTF">2023-05-15T06:24:00Z</dcterms:created>
  <dcterms:modified xsi:type="dcterms:W3CDTF">2023-05-15T09:09:00Z</dcterms:modified>
</cp:coreProperties>
</file>