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72E" w:rsidRDefault="00593712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68DE855A" wp14:editId="3BAEB76B">
            <wp:simplePos x="0" y="0"/>
            <wp:positionH relativeFrom="column">
              <wp:posOffset>1415415</wp:posOffset>
            </wp:positionH>
            <wp:positionV relativeFrom="paragraph">
              <wp:posOffset>2540</wp:posOffset>
            </wp:positionV>
            <wp:extent cx="2879090" cy="1666875"/>
            <wp:effectExtent l="0" t="0" r="0" b="0"/>
            <wp:wrapTight wrapText="bothSides">
              <wp:wrapPolygon edited="0">
                <wp:start x="0" y="0"/>
                <wp:lineTo x="0" y="21477"/>
                <wp:lineTo x="21438" y="21477"/>
                <wp:lineTo x="214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1F7C68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5FC79DF" wp14:editId="51DC356E">
            <wp:simplePos x="0" y="0"/>
            <wp:positionH relativeFrom="column">
              <wp:posOffset>-41910</wp:posOffset>
            </wp:positionH>
            <wp:positionV relativeFrom="paragraph">
              <wp:posOffset>104140</wp:posOffset>
            </wp:positionV>
            <wp:extent cx="2781300" cy="1811655"/>
            <wp:effectExtent l="0" t="0" r="0" b="0"/>
            <wp:wrapThrough wrapText="bothSides">
              <wp:wrapPolygon edited="0">
                <wp:start x="0" y="0"/>
                <wp:lineTo x="0" y="21350"/>
                <wp:lineTo x="21452" y="21350"/>
                <wp:lineTo x="214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4830DEA" wp14:editId="32B973D2">
            <wp:simplePos x="0" y="0"/>
            <wp:positionH relativeFrom="column">
              <wp:posOffset>2758440</wp:posOffset>
            </wp:positionH>
            <wp:positionV relativeFrom="paragraph">
              <wp:posOffset>97155</wp:posOffset>
            </wp:positionV>
            <wp:extent cx="2781300" cy="1842770"/>
            <wp:effectExtent l="0" t="0" r="0" b="0"/>
            <wp:wrapTight wrapText="bothSides">
              <wp:wrapPolygon edited="0">
                <wp:start x="0" y="0"/>
                <wp:lineTo x="0" y="21436"/>
                <wp:lineTo x="21452" y="21436"/>
                <wp:lineTo x="214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855" w:rsidRDefault="00003855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855" w:rsidRDefault="00003855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855" w:rsidRDefault="00003855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855" w:rsidRDefault="00003855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855" w:rsidRDefault="00003855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855" w:rsidRDefault="00003855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3855" w:rsidRDefault="00003855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372E" w:rsidRDefault="00D3372E" w:rsidP="003706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76"/>
      </w:tblGrid>
      <w:tr w:rsidR="00003855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75" w:rsidRPr="007362A8" w:rsidRDefault="003706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75" w:rsidRPr="0011742B" w:rsidRDefault="00576619" w:rsidP="00CF113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1742B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A5295A" w:rsidRPr="0011742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Mobile</w:t>
            </w:r>
            <w:r w:rsidR="00A5295A" w:rsidRPr="001174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5295A" w:rsidRPr="0011742B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Book</w:t>
            </w:r>
            <w:r w:rsidR="00A5295A" w:rsidRPr="0011742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11742B"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 w:rsidR="00CF113E">
              <w:rPr>
                <w:rFonts w:ascii="Times New Roman" w:hAnsi="Times New Roman"/>
                <w:b/>
                <w:sz w:val="28"/>
                <w:szCs w:val="28"/>
              </w:rPr>
              <w:t>мобильный комплекс информационно-библиотечного обслуживания</w:t>
            </w:r>
            <w:bookmarkStart w:id="0" w:name="_GoBack"/>
            <w:bookmarkEnd w:id="0"/>
            <w:r w:rsidR="00A5295A" w:rsidRPr="001174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174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42464E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4E" w:rsidRPr="007362A8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Срок </w:t>
            </w:r>
            <w:r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64E" w:rsidRPr="007362A8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 месяцев</w:t>
            </w: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4E" w:rsidRPr="007362A8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Организация-заявитель, предлагающая проект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4E" w:rsidRPr="007362A8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Государственное учреждение культуры «Толочинская централизованная библиотечная система»  </w:t>
            </w: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4E" w:rsidRPr="007362A8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Физический и юридический адрес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организации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4E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211092 Витебская область, г. Толочин, улица </w:t>
            </w:r>
            <w:r>
              <w:rPr>
                <w:rFonts w:ascii="Times New Roman" w:hAnsi="Times New Roman"/>
                <w:sz w:val="28"/>
                <w:szCs w:val="28"/>
              </w:rPr>
              <w:t>Володарского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, дом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464E" w:rsidRPr="007362A8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4E" w:rsidRPr="007362A8" w:rsidRDefault="0042464E" w:rsidP="004246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464E" w:rsidRPr="00576619" w:rsidRDefault="0042464E" w:rsidP="00424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576619">
              <w:rPr>
                <w:rFonts w:ascii="Times New Roman" w:hAnsi="Times New Roman"/>
                <w:sz w:val="28"/>
                <w:szCs w:val="28"/>
              </w:rPr>
              <w:t>Государственное учреждение культуры «Толочинская централизованная библиотечная система» имеет статус юридического лица, деятельность которого направлена на достижение социально-культурных целей, удовлетворения духовных и иных нематериальных потребностей граждан в сфере культуры в соответствии с законодательством Республики Беларусь.</w:t>
            </w:r>
          </w:p>
          <w:p w:rsidR="0042464E" w:rsidRPr="00576619" w:rsidRDefault="0042464E" w:rsidP="00424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576619">
              <w:rPr>
                <w:rFonts w:ascii="Times New Roman" w:hAnsi="Times New Roman"/>
                <w:sz w:val="28"/>
                <w:szCs w:val="28"/>
              </w:rPr>
              <w:t>В состав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Учреждения входит 15 библиотек</w:t>
            </w:r>
            <w:r w:rsidRPr="00576619">
              <w:rPr>
                <w:rFonts w:ascii="Times New Roman" w:hAnsi="Times New Roman"/>
                <w:sz w:val="28"/>
                <w:szCs w:val="28"/>
              </w:rPr>
              <w:t xml:space="preserve">. Библиотечный фонд системы составляет 142049 экземпляров документов. За год обслуживается 10100 читателей, в том числе сельских - 3345. </w:t>
            </w:r>
          </w:p>
          <w:p w:rsidR="0042464E" w:rsidRPr="007362A8" w:rsidRDefault="0042464E" w:rsidP="0042464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Цели: </w:t>
            </w:r>
            <w:r w:rsidRPr="00113B84">
              <w:rPr>
                <w:rFonts w:ascii="Times New Roman" w:hAnsi="Times New Roman"/>
                <w:sz w:val="28"/>
                <w:szCs w:val="28"/>
              </w:rPr>
              <w:t xml:space="preserve">ориентация деятельности </w:t>
            </w:r>
            <w:r>
              <w:rPr>
                <w:rFonts w:ascii="Times New Roman" w:hAnsi="Times New Roman"/>
                <w:sz w:val="28"/>
                <w:szCs w:val="28"/>
              </w:rPr>
              <w:t>библиотечной системы</w:t>
            </w:r>
            <w:r w:rsidRPr="00113B84">
              <w:rPr>
                <w:rFonts w:ascii="Times New Roman" w:hAnsi="Times New Roman"/>
                <w:sz w:val="28"/>
                <w:szCs w:val="28"/>
              </w:rPr>
              <w:t xml:space="preserve"> на интересы жителей района, органов местной власти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113B84">
              <w:rPr>
                <w:rFonts w:ascii="Times New Roman" w:hAnsi="Times New Roman"/>
                <w:sz w:val="28"/>
                <w:szCs w:val="28"/>
              </w:rPr>
              <w:t xml:space="preserve"> создание </w:t>
            </w:r>
            <w:r w:rsidRPr="00113B84">
              <w:rPr>
                <w:rFonts w:ascii="Times New Roman" w:hAnsi="Times New Roman"/>
                <w:sz w:val="28"/>
                <w:szCs w:val="28"/>
              </w:rPr>
              <w:lastRenderedPageBreak/>
              <w:t>необходимых условий для обеспечения местного сообщества своевременной, достоверной и полной информацией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Для достижения поставленных целей налажено тесное и плодотворное сотрудничество с местными органами власти, учреждениями образования, здравоохранения, музеем, районным Домом ремесел и др. </w:t>
            </w:r>
          </w:p>
        </w:tc>
      </w:tr>
      <w:tr w:rsidR="00593712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lastRenderedPageBreak/>
              <w:t>Прежняя помощь, полученная от других иностранных источников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Не получали</w:t>
            </w: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46AC" w:rsidRDefault="00593712" w:rsidP="00593712">
            <w:pPr>
              <w:pStyle w:val="a5"/>
              <w:numPr>
                <w:ilvl w:val="0"/>
                <w:numId w:val="7"/>
              </w:numPr>
              <w:spacing w:before="100" w:beforeAutospacing="1" w:line="218" w:lineRule="atLeast"/>
              <w:ind w:left="170" w:hanging="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46AC">
              <w:rPr>
                <w:rFonts w:ascii="Times New Roman" w:hAnsi="Times New Roman"/>
                <w:sz w:val="28"/>
                <w:szCs w:val="28"/>
              </w:rPr>
              <w:t>обеспечение доступности библиотеки независимо от места нахождения пожилых граждан, инвалидов и других категорий населения, как одного из важнейших условий реализации прав человека на информацию;</w:t>
            </w:r>
          </w:p>
          <w:p w:rsidR="00593712" w:rsidRPr="005A77D1" w:rsidRDefault="00593712" w:rsidP="00593712">
            <w:pPr>
              <w:pStyle w:val="a5"/>
              <w:numPr>
                <w:ilvl w:val="0"/>
                <w:numId w:val="7"/>
              </w:numPr>
              <w:spacing w:before="100" w:beforeAutospacing="1" w:after="0" w:line="218" w:lineRule="atLeast"/>
              <w:ind w:left="170" w:firstLine="55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77D1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равных </w:t>
            </w:r>
            <w:r w:rsidRPr="005A77D1">
              <w:rPr>
                <w:rFonts w:ascii="Times New Roman" w:hAnsi="Times New Roman"/>
                <w:sz w:val="28"/>
                <w:szCs w:val="28"/>
              </w:rPr>
              <w:t xml:space="preserve">условий для библиотечного-информационного обслуживания </w:t>
            </w:r>
            <w:r>
              <w:rPr>
                <w:rFonts w:ascii="Times New Roman" w:hAnsi="Times New Roman"/>
                <w:sz w:val="28"/>
                <w:szCs w:val="28"/>
              </w:rPr>
              <w:t>населения</w:t>
            </w:r>
            <w:r w:rsidRPr="005A77D1">
              <w:rPr>
                <w:rFonts w:ascii="Times New Roman" w:hAnsi="Times New Roman"/>
                <w:sz w:val="28"/>
                <w:szCs w:val="28"/>
              </w:rPr>
              <w:t xml:space="preserve">, приближение библиотечных услуг к месту жительства, работы или отдыха. </w:t>
            </w:r>
          </w:p>
        </w:tc>
      </w:tr>
      <w:tr w:rsidR="00593712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Целевая группа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before="100" w:beforeAutospacing="1" w:line="218" w:lineRule="atLeast"/>
              <w:ind w:left="170" w:firstLine="5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Жители отдаленных и малонаселенных деревень (люди пожилого возраста, инвалиды, дети и т.д).</w:t>
            </w: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Pr="007362A8" w:rsidRDefault="00593712" w:rsidP="00593712">
            <w:pPr>
              <w:spacing w:after="0" w:line="240" w:lineRule="auto"/>
              <w:ind w:left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Default="00593712" w:rsidP="0059371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362A8">
              <w:rPr>
                <w:color w:val="000000"/>
                <w:sz w:val="28"/>
                <w:szCs w:val="28"/>
              </w:rPr>
              <w:t>1) </w:t>
            </w:r>
            <w:r w:rsidRPr="005A77D1">
              <w:rPr>
                <w:color w:val="000000"/>
                <w:sz w:val="28"/>
                <w:szCs w:val="28"/>
              </w:rPr>
              <w:t>оказание бесплатной комплексной помощи с использованием информационно-правовых ресурсов жителям отдаленных населён</w:t>
            </w:r>
            <w:r>
              <w:rPr>
                <w:color w:val="000000"/>
                <w:sz w:val="28"/>
                <w:szCs w:val="28"/>
              </w:rPr>
              <w:t>ных пунктов Толочинского района</w:t>
            </w:r>
            <w:r w:rsidRPr="005A77D1">
              <w:rPr>
                <w:color w:val="000000"/>
                <w:sz w:val="28"/>
                <w:szCs w:val="28"/>
              </w:rPr>
              <w:t>;</w:t>
            </w:r>
          </w:p>
          <w:p w:rsidR="00593712" w:rsidRDefault="00593712" w:rsidP="0059371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2) </w:t>
            </w:r>
            <w:r w:rsidRPr="005A77D1">
              <w:rPr>
                <w:color w:val="000000"/>
                <w:sz w:val="28"/>
                <w:szCs w:val="28"/>
              </w:rPr>
              <w:t>обеспечение права</w:t>
            </w:r>
            <w:r>
              <w:rPr>
                <w:color w:val="000000"/>
                <w:sz w:val="28"/>
                <w:szCs w:val="28"/>
              </w:rPr>
              <w:t xml:space="preserve"> на</w:t>
            </w:r>
            <w:r w:rsidRPr="005A77D1">
              <w:rPr>
                <w:color w:val="000000"/>
                <w:sz w:val="28"/>
                <w:szCs w:val="28"/>
              </w:rPr>
              <w:t xml:space="preserve"> создание условий</w:t>
            </w:r>
            <w:r>
              <w:rPr>
                <w:color w:val="000000"/>
                <w:sz w:val="28"/>
                <w:szCs w:val="28"/>
              </w:rPr>
              <w:t xml:space="preserve"> для свободы и достойного развития личности (ст.2 Конституции РБ)</w:t>
            </w:r>
            <w:r w:rsidRPr="005A77D1">
              <w:rPr>
                <w:color w:val="000000"/>
                <w:sz w:val="28"/>
                <w:szCs w:val="28"/>
              </w:rPr>
              <w:t>;</w:t>
            </w:r>
          </w:p>
          <w:p w:rsidR="00593712" w:rsidRDefault="00593712" w:rsidP="0059371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3) обеспечение права на участие в культурной жизни (ст.51 Конституции РБ);</w:t>
            </w:r>
          </w:p>
          <w:p w:rsidR="00593712" w:rsidRDefault="00593712" w:rsidP="0059371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4) </w:t>
            </w:r>
            <w:r w:rsidRPr="005A77D1">
              <w:rPr>
                <w:color w:val="000000"/>
                <w:sz w:val="28"/>
                <w:szCs w:val="28"/>
              </w:rPr>
              <w:t>внедрение и продвижение современных компьютерных технологий среди сельского населения;</w:t>
            </w:r>
          </w:p>
          <w:p w:rsidR="00593712" w:rsidRPr="007362A8" w:rsidRDefault="00593712" w:rsidP="0059371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5) предоставление жителям отдаленных населенных пунктов необходимых технических средств.</w:t>
            </w: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В рамках деятельности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Mobile</w:t>
            </w:r>
            <w:r w:rsidRPr="00A529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Book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социально-незащищенным слоям населения предоставляется: 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- документы и мультимедийные издания во временное пользование;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- отсутствующие в фондах библиотечной </w:t>
            </w:r>
            <w:r w:rsidRPr="007362A8">
              <w:rPr>
                <w:rFonts w:ascii="Times New Roman" w:hAnsi="Times New Roman"/>
                <w:sz w:val="28"/>
                <w:szCs w:val="28"/>
              </w:rPr>
              <w:lastRenderedPageBreak/>
              <w:t>системы документы посредством   межбиблиотечного абонемента;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- выполнение различных справок; 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- консультирование в выборе источников информации;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- бесплатный доступ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сети 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>Интернет и оказание помощи в поиске необходимой информации, а также консультации, связанные с использованием сети Интернет;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- копирование и сканирование документов;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- компьютерный набор и распечатка документов;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- прием и отправка документов по электронной почте;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- оказание помощи в поиске информации и подаче заявок в государственные органы на выполнение различных административных процедур;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- открытые   просмотры   и   передвижные  выставки   из фондов центральной районной библиотеки;</w:t>
            </w:r>
          </w:p>
          <w:p w:rsidR="00593712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- консультации по вопросам </w:t>
            </w:r>
            <w:hyperlink r:id="rId10" w:tooltip="Городские коммунальные платежи" w:history="1">
              <w:r w:rsidRPr="007362A8">
                <w:rPr>
                  <w:rStyle w:val="a9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коммунальных платежей</w:t>
              </w:r>
            </w:hyperlink>
            <w:r w:rsidRPr="007362A8">
              <w:rPr>
                <w:rFonts w:ascii="Times New Roman" w:hAnsi="Times New Roman"/>
                <w:sz w:val="28"/>
                <w:szCs w:val="28"/>
              </w:rPr>
              <w:t xml:space="preserve">, льгот, в том числе ветеранам войны и инвалидам, и т.д.  </w:t>
            </w:r>
          </w:p>
          <w:p w:rsidR="00593712" w:rsidRPr="007362A8" w:rsidRDefault="00593712" w:rsidP="005937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Мобильный комплекс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Mobile</w:t>
            </w:r>
            <w:r w:rsidRPr="00A529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Book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 будет осуществлять выезды в отдалённые населённые пункты по действующим маршрутам, а также возможна разработка новых маршрутов в связи с увеличением перечня предоставляемых услуг, повышением их функциональности и привлекательности для пользователей.</w:t>
            </w: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lastRenderedPageBreak/>
              <w:t>Обоснование проекта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pStyle w:val="a8"/>
              <w:shd w:val="clear" w:color="auto" w:fill="FFFFFF"/>
              <w:spacing w:before="0" w:beforeAutospacing="0" w:after="0" w:afterAutospacing="0"/>
              <w:ind w:firstLine="357"/>
              <w:jc w:val="both"/>
              <w:rPr>
                <w:sz w:val="28"/>
                <w:szCs w:val="28"/>
              </w:rPr>
            </w:pPr>
            <w:r w:rsidRPr="007362A8">
              <w:rPr>
                <w:sz w:val="28"/>
                <w:szCs w:val="28"/>
              </w:rPr>
              <w:t xml:space="preserve">Применение </w:t>
            </w:r>
            <w:r>
              <w:rPr>
                <w:sz w:val="28"/>
                <w:szCs w:val="28"/>
              </w:rPr>
              <w:t>мобильного комплекса</w:t>
            </w:r>
            <w:r w:rsidRPr="007362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Mobile</w:t>
            </w:r>
            <w:r w:rsidRPr="00A529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Book</w:t>
            </w:r>
            <w:r>
              <w:rPr>
                <w:sz w:val="28"/>
                <w:szCs w:val="28"/>
              </w:rPr>
              <w:t>»</w:t>
            </w:r>
            <w:r w:rsidRPr="007362A8">
              <w:rPr>
                <w:sz w:val="28"/>
                <w:szCs w:val="28"/>
              </w:rPr>
              <w:t xml:space="preserve"> поможет решить главную задачу </w:t>
            </w:r>
            <w:r>
              <w:rPr>
                <w:sz w:val="28"/>
                <w:szCs w:val="28"/>
              </w:rPr>
              <w:t>–</w:t>
            </w:r>
            <w:r w:rsidRPr="007362A8">
              <w:rPr>
                <w:sz w:val="28"/>
                <w:szCs w:val="28"/>
              </w:rPr>
              <w:t xml:space="preserve"> получить основные библиотечные услуги тем, кто не имеет возможности (в связи с отдаленностью проживания, по состоянию здоровья или в силу специфики работы) посещать стационарную библиотеку, а также расширить круг пользователей.  </w:t>
            </w:r>
          </w:p>
        </w:tc>
      </w:tr>
      <w:tr w:rsidR="001F7C68" w:rsidRPr="007362A8" w:rsidTr="0037067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Мобильный комплекс «</w:t>
            </w:r>
            <w:r>
              <w:rPr>
                <w:sz w:val="28"/>
                <w:szCs w:val="28"/>
                <w:lang w:val="en-US"/>
              </w:rPr>
              <w:t>Mobile</w:t>
            </w:r>
            <w:r w:rsidRPr="00A529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Book</w:t>
            </w:r>
            <w:r>
              <w:rPr>
                <w:sz w:val="28"/>
                <w:szCs w:val="28"/>
              </w:rPr>
              <w:t>» - это гарантия того, что библиотечное обслуживание будет доступно каждому, вне зависимости от возраста, социального статуса и места жительства и после завершения срока реализации проекта</w:t>
            </w:r>
            <w:r w:rsidRPr="007362A8">
              <w:rPr>
                <w:sz w:val="28"/>
                <w:szCs w:val="28"/>
              </w:rPr>
              <w:t xml:space="preserve">. </w:t>
            </w:r>
          </w:p>
        </w:tc>
      </w:tr>
      <w:tr w:rsidR="001F7C68" w:rsidRPr="007362A8" w:rsidTr="004246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Общий объем финансирования (в долларах США)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63635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у.е.</w:t>
            </w:r>
          </w:p>
        </w:tc>
      </w:tr>
      <w:tr w:rsidR="00593712" w:rsidRPr="007362A8" w:rsidTr="004246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донора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57275 у.е.</w:t>
            </w:r>
          </w:p>
        </w:tc>
      </w:tr>
      <w:tr w:rsidR="00593712" w:rsidRPr="007362A8" w:rsidTr="004246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62A8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6360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у.е.</w:t>
            </w:r>
          </w:p>
        </w:tc>
      </w:tr>
      <w:tr w:rsidR="00593712" w:rsidRPr="007362A8" w:rsidTr="004246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реализации проекта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Республика Беларусь, Витебская область, г.Толочин, ул. Володарского, д.2</w:t>
            </w:r>
          </w:p>
        </w:tc>
      </w:tr>
      <w:tr w:rsidR="00593712" w:rsidRPr="00593712" w:rsidTr="004246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Контактное лицо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712" w:rsidRPr="007362A8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государственного учреждения культуры «Толочинская централизованная библиотечная система» Свирковская Татьяна Николаевна,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 xml:space="preserve"> +3752136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7362A8">
              <w:rPr>
                <w:rFonts w:ascii="Times New Roman" w:hAnsi="Times New Roman"/>
                <w:sz w:val="28"/>
                <w:szCs w:val="28"/>
              </w:rPr>
              <w:t>1871</w:t>
            </w:r>
          </w:p>
          <w:p w:rsidR="00593712" w:rsidRPr="00593712" w:rsidRDefault="00593712" w:rsidP="005937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93712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 xml:space="preserve">E-mail: </w:t>
            </w:r>
            <w:r w:rsidRPr="0059371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val="en-US"/>
              </w:rPr>
              <w:t>tolochin.cbs@yandex.ru</w:t>
            </w:r>
          </w:p>
        </w:tc>
      </w:tr>
    </w:tbl>
    <w:p w:rsidR="00370675" w:rsidRPr="00593712" w:rsidRDefault="00370675" w:rsidP="0037067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370675" w:rsidRPr="00593712" w:rsidSect="0016495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F35" w:rsidRDefault="00BB0F35" w:rsidP="00370675">
      <w:pPr>
        <w:spacing w:after="0" w:line="240" w:lineRule="auto"/>
      </w:pPr>
      <w:r>
        <w:separator/>
      </w:r>
    </w:p>
  </w:endnote>
  <w:endnote w:type="continuationSeparator" w:id="0">
    <w:p w:rsidR="00BB0F35" w:rsidRDefault="00BB0F35" w:rsidP="00370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F35" w:rsidRDefault="00BB0F35" w:rsidP="00370675">
      <w:pPr>
        <w:spacing w:after="0" w:line="240" w:lineRule="auto"/>
      </w:pPr>
      <w:r>
        <w:separator/>
      </w:r>
    </w:p>
  </w:footnote>
  <w:footnote w:type="continuationSeparator" w:id="0">
    <w:p w:rsidR="00BB0F35" w:rsidRDefault="00BB0F35" w:rsidP="00370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3792"/>
    <w:multiLevelType w:val="hybridMultilevel"/>
    <w:tmpl w:val="2FDC78EA"/>
    <w:lvl w:ilvl="0" w:tplc="0419000B">
      <w:start w:val="1"/>
      <w:numFmt w:val="bullet"/>
      <w:lvlText w:val=""/>
      <w:lvlJc w:val="left"/>
      <w:pPr>
        <w:ind w:left="9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" w15:restartNumberingAfterBreak="0">
    <w:nsid w:val="0DDF6133"/>
    <w:multiLevelType w:val="hybridMultilevel"/>
    <w:tmpl w:val="47C23016"/>
    <w:lvl w:ilvl="0" w:tplc="0D887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C8B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6EA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2B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6A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281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84B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16E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44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735050C"/>
    <w:multiLevelType w:val="multilevel"/>
    <w:tmpl w:val="637627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221832BB"/>
    <w:multiLevelType w:val="hybridMultilevel"/>
    <w:tmpl w:val="F77863BE"/>
    <w:lvl w:ilvl="0" w:tplc="0419000B">
      <w:start w:val="1"/>
      <w:numFmt w:val="bullet"/>
      <w:lvlText w:val=""/>
      <w:lvlJc w:val="left"/>
      <w:pPr>
        <w:ind w:left="10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4" w15:restartNumberingAfterBreak="0">
    <w:nsid w:val="25E214BE"/>
    <w:multiLevelType w:val="hybridMultilevel"/>
    <w:tmpl w:val="71F06BF4"/>
    <w:lvl w:ilvl="0" w:tplc="0D745B08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E92E6D"/>
    <w:multiLevelType w:val="hybridMultilevel"/>
    <w:tmpl w:val="5950B23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6D42F47"/>
    <w:multiLevelType w:val="hybridMultilevel"/>
    <w:tmpl w:val="807C84C8"/>
    <w:lvl w:ilvl="0" w:tplc="E45C26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0675"/>
    <w:rsid w:val="00003855"/>
    <w:rsid w:val="000320F9"/>
    <w:rsid w:val="000B1B12"/>
    <w:rsid w:val="000D248E"/>
    <w:rsid w:val="000E1AF9"/>
    <w:rsid w:val="00113B84"/>
    <w:rsid w:val="0011742B"/>
    <w:rsid w:val="0016495B"/>
    <w:rsid w:val="001F7C68"/>
    <w:rsid w:val="00245832"/>
    <w:rsid w:val="00365683"/>
    <w:rsid w:val="00370675"/>
    <w:rsid w:val="003B18CB"/>
    <w:rsid w:val="0040753B"/>
    <w:rsid w:val="0042464E"/>
    <w:rsid w:val="004E2C89"/>
    <w:rsid w:val="004F559A"/>
    <w:rsid w:val="00572FF1"/>
    <w:rsid w:val="00576619"/>
    <w:rsid w:val="00593712"/>
    <w:rsid w:val="005A77D1"/>
    <w:rsid w:val="005D63A6"/>
    <w:rsid w:val="005F3C62"/>
    <w:rsid w:val="006A4230"/>
    <w:rsid w:val="007346AC"/>
    <w:rsid w:val="007362A8"/>
    <w:rsid w:val="00787A9E"/>
    <w:rsid w:val="00886E87"/>
    <w:rsid w:val="00923566"/>
    <w:rsid w:val="00A5295A"/>
    <w:rsid w:val="00A7363F"/>
    <w:rsid w:val="00AA456E"/>
    <w:rsid w:val="00B82CBD"/>
    <w:rsid w:val="00BB0F35"/>
    <w:rsid w:val="00BC670F"/>
    <w:rsid w:val="00C129D7"/>
    <w:rsid w:val="00CF113E"/>
    <w:rsid w:val="00D2110B"/>
    <w:rsid w:val="00D3372E"/>
    <w:rsid w:val="00D67D74"/>
    <w:rsid w:val="00DF1623"/>
    <w:rsid w:val="00E50825"/>
    <w:rsid w:val="00EC2B0F"/>
    <w:rsid w:val="00F24080"/>
    <w:rsid w:val="00F4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96629"/>
  <w15:docId w15:val="{1DC1340F-8872-4F4F-B48B-434C255F9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675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7067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70675"/>
    <w:rPr>
      <w:rFonts w:ascii="Calibri" w:eastAsia="Calibri" w:hAnsi="Calibri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370675"/>
    <w:pPr>
      <w:ind w:left="720"/>
      <w:contextualSpacing/>
    </w:pPr>
  </w:style>
  <w:style w:type="character" w:styleId="a6">
    <w:name w:val="footnote reference"/>
    <w:uiPriority w:val="99"/>
    <w:semiHidden/>
    <w:unhideWhenUsed/>
    <w:rsid w:val="00370675"/>
    <w:rPr>
      <w:vertAlign w:val="superscript"/>
    </w:rPr>
  </w:style>
  <w:style w:type="character" w:styleId="a7">
    <w:name w:val="Strong"/>
    <w:basedOn w:val="a0"/>
    <w:uiPriority w:val="22"/>
    <w:qFormat/>
    <w:rsid w:val="00370675"/>
    <w:rPr>
      <w:b/>
      <w:bCs/>
    </w:rPr>
  </w:style>
  <w:style w:type="paragraph" w:styleId="a8">
    <w:name w:val="Normal (Web)"/>
    <w:basedOn w:val="a"/>
    <w:uiPriority w:val="99"/>
    <w:unhideWhenUsed/>
    <w:rsid w:val="003B18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45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pandia.ru/text/category/gorodskie_kommunalmznie_platezh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CBS</dc:creator>
  <cp:lastModifiedBy>Пользователь Windows</cp:lastModifiedBy>
  <cp:revision>24</cp:revision>
  <dcterms:created xsi:type="dcterms:W3CDTF">2019-10-09T09:22:00Z</dcterms:created>
  <dcterms:modified xsi:type="dcterms:W3CDTF">2022-10-20T11:12:00Z</dcterms:modified>
</cp:coreProperties>
</file>