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65290" w14:textId="77777777" w:rsidR="00F22974" w:rsidRDefault="00EE27C5" w:rsidP="00F22974">
      <w:pPr>
        <w:spacing w:after="0" w:line="240" w:lineRule="auto"/>
        <w:ind w:firstLine="709"/>
        <w:jc w:val="center"/>
        <w:rPr>
          <w:rFonts w:ascii="Times New Roman" w:hAnsi="Times New Roman" w:cs="Times New Roman"/>
          <w:b/>
          <w:sz w:val="30"/>
          <w:szCs w:val="30"/>
        </w:rPr>
      </w:pPr>
      <w:bookmarkStart w:id="0" w:name="_GoBack"/>
      <w:bookmarkEnd w:id="0"/>
      <w:r w:rsidRPr="00EE27C5">
        <w:rPr>
          <w:rFonts w:ascii="Times New Roman" w:hAnsi="Times New Roman" w:cs="Times New Roman"/>
          <w:b/>
          <w:sz w:val="30"/>
          <w:szCs w:val="30"/>
        </w:rPr>
        <w:t xml:space="preserve">Информационные материалы к Всемирному дню </w:t>
      </w:r>
    </w:p>
    <w:p w14:paraId="370A312F" w14:textId="77777777" w:rsidR="00EE27C5" w:rsidRPr="003229D4" w:rsidRDefault="00EE27C5" w:rsidP="00F22974">
      <w:pPr>
        <w:spacing w:after="0" w:line="240" w:lineRule="auto"/>
        <w:ind w:firstLine="709"/>
        <w:jc w:val="center"/>
        <w:rPr>
          <w:rFonts w:ascii="Times New Roman" w:hAnsi="Times New Roman" w:cs="Times New Roman"/>
          <w:b/>
          <w:sz w:val="30"/>
          <w:szCs w:val="30"/>
        </w:rPr>
      </w:pPr>
      <w:r w:rsidRPr="00EE27C5">
        <w:rPr>
          <w:rFonts w:ascii="Times New Roman" w:hAnsi="Times New Roman" w:cs="Times New Roman"/>
          <w:b/>
          <w:sz w:val="30"/>
          <w:szCs w:val="30"/>
        </w:rPr>
        <w:t>охраны труда</w:t>
      </w:r>
      <w:r w:rsidR="003229D4" w:rsidRPr="003229D4">
        <w:rPr>
          <w:rFonts w:ascii="Times New Roman" w:hAnsi="Times New Roman" w:cs="Times New Roman"/>
          <w:b/>
          <w:sz w:val="30"/>
          <w:szCs w:val="30"/>
        </w:rPr>
        <w:t xml:space="preserve"> </w:t>
      </w:r>
      <w:r w:rsidR="003229D4">
        <w:rPr>
          <w:rFonts w:ascii="Times New Roman" w:hAnsi="Times New Roman" w:cs="Times New Roman"/>
          <w:b/>
          <w:sz w:val="30"/>
          <w:szCs w:val="30"/>
        </w:rPr>
        <w:t>в 2024 году</w:t>
      </w:r>
    </w:p>
    <w:p w14:paraId="1D0DADDF" w14:textId="77777777" w:rsidR="00EE27C5" w:rsidRDefault="00EE27C5" w:rsidP="002675D4">
      <w:pPr>
        <w:spacing w:after="0" w:line="240" w:lineRule="auto"/>
        <w:ind w:firstLine="709"/>
        <w:jc w:val="both"/>
        <w:rPr>
          <w:rFonts w:ascii="Times New Roman" w:hAnsi="Times New Roman" w:cs="Times New Roman"/>
          <w:sz w:val="30"/>
          <w:szCs w:val="30"/>
        </w:rPr>
      </w:pPr>
    </w:p>
    <w:p w14:paraId="30D3F6AA" w14:textId="77777777" w:rsidR="00D93433" w:rsidRPr="002675D4"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Международная организация труда (МОТ) отмечает 28 апреля Всемирный день охраны труда в целях содействия предотвращению несчастных случаев и </w:t>
      </w:r>
      <w:r w:rsidR="00751D1B">
        <w:rPr>
          <w:rFonts w:ascii="Times New Roman" w:hAnsi="Times New Roman" w:cs="Times New Roman"/>
          <w:sz w:val="30"/>
          <w:szCs w:val="30"/>
        </w:rPr>
        <w:t xml:space="preserve">профессиональных </w:t>
      </w:r>
      <w:r w:rsidRPr="002675D4">
        <w:rPr>
          <w:rFonts w:ascii="Times New Roman" w:hAnsi="Times New Roman" w:cs="Times New Roman"/>
          <w:sz w:val="30"/>
          <w:szCs w:val="30"/>
        </w:rPr>
        <w:t>заболеваний на рабочих местах во всем мире. Эта информационно-разъяснительная к</w:t>
      </w:r>
      <w:r w:rsidR="00751D1B">
        <w:rPr>
          <w:rFonts w:ascii="Times New Roman" w:hAnsi="Times New Roman" w:cs="Times New Roman"/>
          <w:sz w:val="30"/>
          <w:szCs w:val="30"/>
        </w:rPr>
        <w:t>о</w:t>
      </w:r>
      <w:r w:rsidRPr="002675D4">
        <w:rPr>
          <w:rFonts w:ascii="Times New Roman" w:hAnsi="Times New Roman" w:cs="Times New Roman"/>
          <w:sz w:val="30"/>
          <w:szCs w:val="30"/>
        </w:rPr>
        <w:t>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r w:rsidR="00751D1B">
        <w:rPr>
          <w:rFonts w:ascii="Times New Roman" w:hAnsi="Times New Roman" w:cs="Times New Roman"/>
          <w:sz w:val="30"/>
          <w:szCs w:val="30"/>
        </w:rPr>
        <w:t xml:space="preserve"> охраны труда</w:t>
      </w:r>
      <w:r w:rsidRPr="002675D4">
        <w:rPr>
          <w:rFonts w:ascii="Times New Roman" w:hAnsi="Times New Roman" w:cs="Times New Roman"/>
          <w:sz w:val="30"/>
          <w:szCs w:val="30"/>
        </w:rPr>
        <w:t xml:space="preserve">. </w:t>
      </w:r>
    </w:p>
    <w:p w14:paraId="4EAAA981" w14:textId="77777777" w:rsidR="00EE27C5"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Ежегодно МОТ отмечает Всемирный день охраны труда, уделяя особое внимание  какой-либо актуальной теме, связанной с безопасностью и гигиеной труда.</w:t>
      </w:r>
    </w:p>
    <w:p w14:paraId="04359A3A" w14:textId="77777777" w:rsidR="00EE27C5"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В этом году центральной темой станет</w:t>
      </w:r>
      <w:r w:rsidR="004B4B7A">
        <w:rPr>
          <w:rFonts w:ascii="Times New Roman" w:hAnsi="Times New Roman" w:cs="Times New Roman"/>
          <w:sz w:val="30"/>
          <w:szCs w:val="30"/>
        </w:rPr>
        <w:t xml:space="preserve"> </w:t>
      </w:r>
      <w:r w:rsidRPr="002675D4">
        <w:rPr>
          <w:rFonts w:ascii="Times New Roman" w:hAnsi="Times New Roman" w:cs="Times New Roman"/>
          <w:b/>
          <w:bCs/>
          <w:sz w:val="30"/>
          <w:szCs w:val="30"/>
        </w:rPr>
        <w:t>влияние изменения климата на безопасность и гигиену труда</w:t>
      </w:r>
      <w:r w:rsidRPr="002675D4">
        <w:rPr>
          <w:rFonts w:ascii="Times New Roman" w:hAnsi="Times New Roman" w:cs="Times New Roman"/>
          <w:sz w:val="30"/>
          <w:szCs w:val="30"/>
        </w:rPr>
        <w:t>.</w:t>
      </w:r>
    </w:p>
    <w:p w14:paraId="176A46D0" w14:textId="77777777" w:rsidR="006A1A7C" w:rsidRPr="002675D4"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Последнее десятилетие (2014−2023 годы), со средней температурой </w:t>
      </w:r>
      <w:r w:rsidR="00751D1B">
        <w:rPr>
          <w:rFonts w:ascii="Times New Roman" w:hAnsi="Times New Roman" w:cs="Times New Roman"/>
          <w:sz w:val="30"/>
          <w:szCs w:val="30"/>
        </w:rPr>
        <w:t xml:space="preserve">             +</w:t>
      </w:r>
      <w:r w:rsidRPr="002675D4">
        <w:rPr>
          <w:rFonts w:ascii="Times New Roman" w:hAnsi="Times New Roman" w:cs="Times New Roman"/>
          <w:sz w:val="30"/>
          <w:szCs w:val="30"/>
        </w:rPr>
        <w:t>8,1</w:t>
      </w:r>
      <w:r w:rsidR="00751D1B" w:rsidRPr="00751D1B">
        <w:rPr>
          <w:rFonts w:ascii="Times New Roman" w:hAnsi="Times New Roman" w:cs="Times New Roman"/>
          <w:sz w:val="30"/>
          <w:szCs w:val="30"/>
          <w:vertAlign w:val="superscript"/>
        </w:rPr>
        <w:t>0</w:t>
      </w:r>
      <w:r w:rsidR="00751D1B">
        <w:rPr>
          <w:rFonts w:ascii="Times New Roman" w:hAnsi="Times New Roman" w:cs="Times New Roman"/>
          <w:sz w:val="30"/>
          <w:szCs w:val="30"/>
        </w:rPr>
        <w:t>С</w:t>
      </w:r>
      <w:r w:rsidRPr="002675D4">
        <w:rPr>
          <w:rFonts w:ascii="Times New Roman" w:hAnsi="Times New Roman" w:cs="Times New Roman"/>
          <w:sz w:val="30"/>
          <w:szCs w:val="30"/>
        </w:rPr>
        <w:t>, оказалось теплее любого</w:t>
      </w:r>
      <w:r w:rsidR="00160145">
        <w:rPr>
          <w:rFonts w:ascii="Times New Roman" w:hAnsi="Times New Roman" w:cs="Times New Roman"/>
          <w:sz w:val="30"/>
          <w:szCs w:val="30"/>
        </w:rPr>
        <w:t xml:space="preserve"> периода </w:t>
      </w:r>
      <w:r w:rsidRPr="002675D4">
        <w:rPr>
          <w:rFonts w:ascii="Times New Roman" w:hAnsi="Times New Roman" w:cs="Times New Roman"/>
          <w:sz w:val="30"/>
          <w:szCs w:val="30"/>
        </w:rPr>
        <w:t>из предыдущих</w:t>
      </w:r>
      <w:r w:rsidR="00160145">
        <w:rPr>
          <w:rFonts w:ascii="Times New Roman" w:hAnsi="Times New Roman" w:cs="Times New Roman"/>
          <w:sz w:val="30"/>
          <w:szCs w:val="30"/>
        </w:rPr>
        <w:t xml:space="preserve"> десятилетий</w:t>
      </w:r>
      <w:r w:rsidRPr="002675D4">
        <w:rPr>
          <w:rFonts w:ascii="Times New Roman" w:hAnsi="Times New Roman" w:cs="Times New Roman"/>
          <w:sz w:val="30"/>
          <w:szCs w:val="30"/>
        </w:rPr>
        <w:t xml:space="preserve">. А средняя температура воздуха последних пяти лет (2019−2023 годы)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8,3</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xml:space="preserve">, </w:t>
      </w:r>
      <w:r w:rsidR="00D93433" w:rsidRPr="002675D4">
        <w:rPr>
          <w:rFonts w:ascii="Times New Roman" w:hAnsi="Times New Roman" w:cs="Times New Roman"/>
          <w:sz w:val="30"/>
          <w:szCs w:val="30"/>
        </w:rPr>
        <w:t xml:space="preserve">что выше климатической нормы на </w:t>
      </w:r>
      <w:r w:rsidRPr="002675D4">
        <w:rPr>
          <w:rFonts w:ascii="Times New Roman" w:hAnsi="Times New Roman" w:cs="Times New Roman"/>
          <w:sz w:val="30"/>
          <w:szCs w:val="30"/>
        </w:rPr>
        <w:t>1,1</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Особенно выделяются 2019, 2020 и 2023 годы, ставшие самыми теплыми за всю историю метеонаблюдений (</w:t>
      </w:r>
      <w:r w:rsidR="00160145">
        <w:rPr>
          <w:rFonts w:ascii="Times New Roman" w:hAnsi="Times New Roman" w:cs="Times New Roman"/>
          <w:sz w:val="30"/>
          <w:szCs w:val="30"/>
        </w:rPr>
        <w:t xml:space="preserve">+ </w:t>
      </w:r>
      <w:r w:rsidRPr="002675D4">
        <w:rPr>
          <w:rFonts w:ascii="Times New Roman" w:hAnsi="Times New Roman" w:cs="Times New Roman"/>
          <w:sz w:val="30"/>
          <w:szCs w:val="30"/>
        </w:rPr>
        <w:t>8,8</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w:t>
      </w:r>
      <w:r w:rsidR="00160145">
        <w:rPr>
          <w:rFonts w:ascii="Times New Roman" w:hAnsi="Times New Roman" w:cs="Times New Roman"/>
          <w:sz w:val="30"/>
          <w:szCs w:val="30"/>
        </w:rPr>
        <w:t>+</w:t>
      </w:r>
      <w:r w:rsidRPr="002675D4">
        <w:rPr>
          <w:rFonts w:ascii="Times New Roman" w:hAnsi="Times New Roman" w:cs="Times New Roman"/>
          <w:sz w:val="30"/>
          <w:szCs w:val="30"/>
        </w:rPr>
        <w:t xml:space="preserve"> 9,1</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и </w:t>
      </w:r>
      <w:r w:rsidR="00160145">
        <w:rPr>
          <w:rFonts w:ascii="Times New Roman" w:hAnsi="Times New Roman" w:cs="Times New Roman"/>
          <w:sz w:val="30"/>
          <w:szCs w:val="30"/>
        </w:rPr>
        <w:t>+</w:t>
      </w:r>
      <w:r w:rsidR="00451447" w:rsidRPr="002675D4">
        <w:rPr>
          <w:rFonts w:ascii="Times New Roman" w:hAnsi="Times New Roman" w:cs="Times New Roman"/>
          <w:sz w:val="30"/>
          <w:szCs w:val="30"/>
        </w:rPr>
        <w:t xml:space="preserve"> 8,7</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00451447" w:rsidRPr="002675D4">
        <w:rPr>
          <w:rFonts w:ascii="Times New Roman" w:hAnsi="Times New Roman" w:cs="Times New Roman"/>
          <w:sz w:val="30"/>
          <w:szCs w:val="30"/>
        </w:rPr>
        <w:t xml:space="preserve"> соответственно)</w:t>
      </w:r>
      <w:r w:rsidRPr="002675D4">
        <w:rPr>
          <w:rFonts w:ascii="Times New Roman" w:hAnsi="Times New Roman" w:cs="Times New Roman"/>
          <w:sz w:val="30"/>
          <w:szCs w:val="30"/>
        </w:rPr>
        <w:t>.</w:t>
      </w:r>
    </w:p>
    <w:p w14:paraId="632B65B0" w14:textId="77777777" w:rsidR="00EE27C5"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Говоря о климатических особенностях прошлого года, то средняя температура воздуха за 2023 год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8,7</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 – э</w:t>
      </w:r>
      <w:r w:rsidR="003F105F">
        <w:rPr>
          <w:rFonts w:ascii="Times New Roman" w:hAnsi="Times New Roman" w:cs="Times New Roman"/>
          <w:sz w:val="30"/>
          <w:szCs w:val="30"/>
        </w:rPr>
        <w:t>то</w:t>
      </w:r>
      <w:r w:rsidRPr="002675D4">
        <w:rPr>
          <w:rFonts w:ascii="Times New Roman" w:hAnsi="Times New Roman" w:cs="Times New Roman"/>
          <w:sz w:val="30"/>
          <w:szCs w:val="30"/>
        </w:rPr>
        <w:t xml:space="preserve"> выше климатической нормы на 1,5</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w:t>
      </w:r>
      <w:r w:rsidR="00EE27C5">
        <w:rPr>
          <w:rFonts w:ascii="Times New Roman" w:hAnsi="Times New Roman" w:cs="Times New Roman"/>
          <w:sz w:val="30"/>
          <w:szCs w:val="30"/>
        </w:rPr>
        <w:t xml:space="preserve"> В летний период температура воздуха доходила до +30</w:t>
      </w:r>
      <w:r w:rsidR="00EE27C5" w:rsidRPr="00EE27C5">
        <w:rPr>
          <w:rFonts w:ascii="Times New Roman" w:hAnsi="Times New Roman" w:cs="Times New Roman"/>
          <w:sz w:val="30"/>
          <w:szCs w:val="30"/>
          <w:vertAlign w:val="superscript"/>
        </w:rPr>
        <w:t>0</w:t>
      </w:r>
      <w:r w:rsidR="00EE27C5" w:rsidRPr="00EE27C5">
        <w:rPr>
          <w:rFonts w:ascii="Times New Roman" w:hAnsi="Times New Roman" w:cs="Times New Roman"/>
          <w:sz w:val="30"/>
          <w:szCs w:val="30"/>
        </w:rPr>
        <w:t>С</w:t>
      </w:r>
      <w:r w:rsidR="00EE27C5">
        <w:rPr>
          <w:rFonts w:ascii="Times New Roman" w:hAnsi="Times New Roman" w:cs="Times New Roman"/>
          <w:sz w:val="30"/>
          <w:szCs w:val="30"/>
        </w:rPr>
        <w:t xml:space="preserve"> и выше.</w:t>
      </w:r>
    </w:p>
    <w:p w14:paraId="12E8FFC2" w14:textId="77777777" w:rsidR="00A10512" w:rsidRPr="00A10512" w:rsidRDefault="004B4B7A" w:rsidP="00A1051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 особенно выполняющих работы на открытом воздухе или в помещениях, не оборудованных системами вентиляции (кондиционирования). </w:t>
      </w:r>
      <w:r w:rsidR="00A10512" w:rsidRPr="00A10512">
        <w:rPr>
          <w:rFonts w:ascii="Times New Roman" w:hAnsi="Times New Roman" w:cs="Times New Roman"/>
          <w:sz w:val="30"/>
          <w:szCs w:val="30"/>
        </w:rPr>
        <w:t>Работа в строительстве, сферах жилищно-коммунального хозяйства и др. в теплый и холодный период</w:t>
      </w:r>
      <w:r w:rsidR="00FA1929">
        <w:rPr>
          <w:rFonts w:ascii="Times New Roman" w:hAnsi="Times New Roman" w:cs="Times New Roman"/>
          <w:sz w:val="30"/>
          <w:szCs w:val="30"/>
        </w:rPr>
        <w:t>ы</w:t>
      </w:r>
      <w:r w:rsidR="00A10512" w:rsidRPr="00A10512">
        <w:rPr>
          <w:rFonts w:ascii="Times New Roman" w:hAnsi="Times New Roman" w:cs="Times New Roman"/>
          <w:sz w:val="30"/>
          <w:szCs w:val="30"/>
        </w:rPr>
        <w:t xml:space="preserve"> времени года выполняется на открытом воздухе, что вызывает для работающих потенциальный риск заболеваний и серьезных травм от пониженных или повышенных температур. </w:t>
      </w:r>
    </w:p>
    <w:p w14:paraId="0FA881C2" w14:textId="77777777" w:rsidR="00E36C76"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В соответствии со статьей 29 Закона Республики Беларусь </w:t>
      </w:r>
      <w:r w:rsidR="00EE27C5">
        <w:rPr>
          <w:rFonts w:ascii="Times New Roman" w:hAnsi="Times New Roman" w:cs="Times New Roman"/>
          <w:sz w:val="30"/>
          <w:szCs w:val="30"/>
        </w:rPr>
        <w:br/>
      </w:r>
      <w:r w:rsidRPr="002675D4">
        <w:rPr>
          <w:rFonts w:ascii="Times New Roman" w:hAnsi="Times New Roman" w:cs="Times New Roman"/>
          <w:sz w:val="30"/>
          <w:szCs w:val="30"/>
        </w:rPr>
        <w:t xml:space="preserve">«Об охране труда» 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w:t>
      </w:r>
      <w:r w:rsidRPr="002675D4">
        <w:rPr>
          <w:rFonts w:ascii="Times New Roman" w:hAnsi="Times New Roman" w:cs="Times New Roman"/>
          <w:sz w:val="30"/>
          <w:szCs w:val="30"/>
        </w:rPr>
        <w:lastRenderedPageBreak/>
        <w:t>течение рабочего дня, включаемые в рабочее время (перерывы для 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14:paraId="4E869F81" w14:textId="77777777" w:rsidR="0019300D"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w:t>
      </w:r>
      <w:r w:rsidR="0019300D" w:rsidRPr="002675D4">
        <w:rPr>
          <w:rFonts w:ascii="Times New Roman" w:hAnsi="Times New Roman" w:cs="Times New Roman"/>
          <w:sz w:val="30"/>
          <w:szCs w:val="30"/>
        </w:rPr>
        <w:t xml:space="preserve"> </w:t>
      </w:r>
    </w:p>
    <w:p w14:paraId="1DA20244" w14:textId="77777777"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В Правилах по охране труда, утвержденных постановлением Министерства труда и социальной защиты</w:t>
      </w:r>
      <w:r w:rsidR="00FA1929">
        <w:rPr>
          <w:rFonts w:ascii="Times New Roman" w:hAnsi="Times New Roman" w:cs="Times New Roman"/>
          <w:sz w:val="30"/>
          <w:szCs w:val="30"/>
        </w:rPr>
        <w:t xml:space="preserve"> Республики Беларусь</w:t>
      </w:r>
      <w:r w:rsidRPr="002675D4">
        <w:rPr>
          <w:rFonts w:ascii="Times New Roman" w:hAnsi="Times New Roman" w:cs="Times New Roman"/>
          <w:sz w:val="30"/>
          <w:szCs w:val="30"/>
        </w:rPr>
        <w:t xml:space="preserve"> от </w:t>
      </w:r>
      <w:r w:rsidR="00FA1929">
        <w:rPr>
          <w:rFonts w:ascii="Times New Roman" w:hAnsi="Times New Roman" w:cs="Times New Roman"/>
          <w:sz w:val="30"/>
          <w:szCs w:val="30"/>
        </w:rPr>
        <w:t>1 июля 2021 г.</w:t>
      </w:r>
      <w:r w:rsidRPr="002675D4">
        <w:rPr>
          <w:rFonts w:ascii="Times New Roman" w:hAnsi="Times New Roman" w:cs="Times New Roman"/>
          <w:sz w:val="30"/>
          <w:szCs w:val="30"/>
        </w:rPr>
        <w:t xml:space="preserve"> № 53, дано определение, что понимается под сильной жарой и сильным морозом</w:t>
      </w:r>
      <w:r w:rsidR="002675D4" w:rsidRPr="002675D4">
        <w:rPr>
          <w:rFonts w:ascii="Times New Roman" w:hAnsi="Times New Roman" w:cs="Times New Roman"/>
          <w:sz w:val="30"/>
          <w:szCs w:val="30"/>
        </w:rPr>
        <w:t>:</w:t>
      </w:r>
    </w:p>
    <w:p w14:paraId="6B3D9B7B" w14:textId="77777777"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сильная жара – максимальная температура воздуха от +30</w:t>
      </w:r>
      <w:r w:rsidRPr="002675D4">
        <w:rPr>
          <w:rFonts w:ascii="Times New Roman" w:hAnsi="Times New Roman" w:cs="Times New Roman"/>
          <w:sz w:val="30"/>
          <w:szCs w:val="30"/>
          <w:vertAlign w:val="superscript"/>
        </w:rPr>
        <w:t>0</w:t>
      </w:r>
      <w:r w:rsidRPr="002675D4">
        <w:rPr>
          <w:rFonts w:ascii="Times New Roman" w:hAnsi="Times New Roman" w:cs="Times New Roman"/>
          <w:sz w:val="30"/>
          <w:szCs w:val="30"/>
        </w:rPr>
        <w:t>С  и выше;</w:t>
      </w:r>
    </w:p>
    <w:p w14:paraId="3582A10A" w14:textId="77777777" w:rsidR="006D0AB6"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сильный мороз – минимальная температура воздуха от –</w:t>
      </w:r>
      <w:r w:rsidR="006D0AB6" w:rsidRPr="002675D4">
        <w:rPr>
          <w:rFonts w:ascii="Times New Roman" w:hAnsi="Times New Roman" w:cs="Times New Roman"/>
          <w:sz w:val="30"/>
          <w:szCs w:val="30"/>
        </w:rPr>
        <w:t>25</w:t>
      </w:r>
      <w:r w:rsidR="006D0AB6" w:rsidRPr="002675D4">
        <w:rPr>
          <w:rFonts w:ascii="Times New Roman" w:hAnsi="Times New Roman" w:cs="Times New Roman"/>
          <w:sz w:val="30"/>
          <w:szCs w:val="30"/>
          <w:vertAlign w:val="superscript"/>
        </w:rPr>
        <w:t>0</w:t>
      </w:r>
      <w:r w:rsidR="006D0AB6" w:rsidRPr="002675D4">
        <w:rPr>
          <w:rFonts w:ascii="Times New Roman" w:hAnsi="Times New Roman" w:cs="Times New Roman"/>
          <w:sz w:val="30"/>
          <w:szCs w:val="30"/>
        </w:rPr>
        <w:t xml:space="preserve">С и ниже. </w:t>
      </w:r>
    </w:p>
    <w:p w14:paraId="6F68D113" w14:textId="77777777" w:rsidR="006D0AB6" w:rsidRDefault="006D0AB6" w:rsidP="006D0AB6">
      <w:pPr>
        <w:spacing w:after="0" w:line="240" w:lineRule="auto"/>
        <w:ind w:firstLine="709"/>
        <w:jc w:val="both"/>
        <w:rPr>
          <w:rFonts w:ascii="Times New Roman" w:hAnsi="Times New Roman" w:cs="Times New Roman"/>
          <w:sz w:val="30"/>
        </w:rPr>
      </w:pPr>
      <w:r>
        <w:rPr>
          <w:rFonts w:ascii="Times New Roman" w:hAnsi="Times New Roman" w:cs="Times New Roman"/>
          <w:sz w:val="30"/>
        </w:rPr>
        <w:t>Гигиеническим нормативом «Микроклиматические показатели безопасности и безвредности на рабочих местах», утвержденным п</w:t>
      </w:r>
      <w:r w:rsidRPr="006D0AB6">
        <w:rPr>
          <w:rFonts w:ascii="Times New Roman" w:hAnsi="Times New Roman" w:cs="Times New Roman"/>
          <w:sz w:val="30"/>
        </w:rPr>
        <w:t>остановление</w:t>
      </w:r>
      <w:r>
        <w:rPr>
          <w:rFonts w:ascii="Times New Roman" w:hAnsi="Times New Roman" w:cs="Times New Roman"/>
          <w:sz w:val="30"/>
        </w:rPr>
        <w:t>м</w:t>
      </w:r>
      <w:r w:rsidRPr="006D0AB6">
        <w:rPr>
          <w:rFonts w:ascii="Times New Roman" w:hAnsi="Times New Roman" w:cs="Times New Roman"/>
          <w:sz w:val="30"/>
        </w:rPr>
        <w:t xml:space="preserve"> Совета Министров Республики Беларусь от 25</w:t>
      </w:r>
      <w:r w:rsidR="00FA1929">
        <w:rPr>
          <w:rFonts w:ascii="Times New Roman" w:hAnsi="Times New Roman" w:cs="Times New Roman"/>
          <w:sz w:val="30"/>
        </w:rPr>
        <w:t xml:space="preserve"> января   </w:t>
      </w:r>
      <w:r w:rsidRPr="006D0AB6">
        <w:rPr>
          <w:rFonts w:ascii="Times New Roman" w:hAnsi="Times New Roman" w:cs="Times New Roman"/>
          <w:sz w:val="30"/>
        </w:rPr>
        <w:t>2021</w:t>
      </w:r>
      <w:r w:rsidR="00FA1929">
        <w:rPr>
          <w:rFonts w:ascii="Times New Roman" w:hAnsi="Times New Roman" w:cs="Times New Roman"/>
          <w:sz w:val="30"/>
        </w:rPr>
        <w:t xml:space="preserve"> г.</w:t>
      </w:r>
      <w:r w:rsidRPr="006D0AB6">
        <w:rPr>
          <w:rFonts w:ascii="Times New Roman" w:hAnsi="Times New Roman" w:cs="Times New Roman"/>
          <w:sz w:val="30"/>
        </w:rPr>
        <w:t xml:space="preserve"> </w:t>
      </w:r>
      <w:r>
        <w:rPr>
          <w:rFonts w:ascii="Times New Roman" w:hAnsi="Times New Roman" w:cs="Times New Roman"/>
          <w:sz w:val="30"/>
        </w:rPr>
        <w:t>№ </w:t>
      </w:r>
      <w:r w:rsidRPr="006D0AB6">
        <w:rPr>
          <w:rFonts w:ascii="Times New Roman" w:hAnsi="Times New Roman" w:cs="Times New Roman"/>
          <w:sz w:val="30"/>
        </w:rPr>
        <w:t>37</w:t>
      </w:r>
      <w:r>
        <w:rPr>
          <w:rFonts w:ascii="Times New Roman" w:hAnsi="Times New Roman" w:cs="Times New Roman"/>
          <w:sz w:val="30"/>
        </w:rPr>
        <w:t>, устан</w:t>
      </w:r>
      <w:r w:rsidR="000D684F">
        <w:rPr>
          <w:rFonts w:ascii="Times New Roman" w:hAnsi="Times New Roman" w:cs="Times New Roman"/>
          <w:sz w:val="30"/>
        </w:rPr>
        <w:t>о</w:t>
      </w:r>
      <w:r>
        <w:rPr>
          <w:rFonts w:ascii="Times New Roman" w:hAnsi="Times New Roman" w:cs="Times New Roman"/>
          <w:sz w:val="30"/>
        </w:rPr>
        <w:t>влены оптимальные и допустимые значения показателей безопасности и безвредности микроклимата на рабочих местах в производственных помещениях, транспортных средствах и общественных зданиях, в том числе в офисных помещениях и организациях здравоохранения.</w:t>
      </w:r>
    </w:p>
    <w:p w14:paraId="2329BAF1" w14:textId="77777777" w:rsidR="00EC107B" w:rsidRDefault="00A10512" w:rsidP="006D0AB6">
      <w:pPr>
        <w:spacing w:after="0" w:line="240" w:lineRule="auto"/>
        <w:ind w:firstLine="709"/>
        <w:jc w:val="both"/>
        <w:rPr>
          <w:rFonts w:ascii="Times New Roman" w:hAnsi="Times New Roman" w:cs="Times New Roman"/>
          <w:sz w:val="30"/>
        </w:rPr>
      </w:pPr>
      <w:r w:rsidRPr="00A10512">
        <w:rPr>
          <w:rFonts w:ascii="Times New Roman" w:hAnsi="Times New Roman" w:cs="Times New Roman"/>
          <w:sz w:val="30"/>
        </w:rPr>
        <w:t>Среднесменная температура воздуха, при которой работник находится в течение смены на рабочем месте и местах отдыха, не должна выходить за пределы допустимых значений температуры воздуха</w:t>
      </w:r>
      <w:r>
        <w:rPr>
          <w:rFonts w:ascii="Times New Roman" w:hAnsi="Times New Roman" w:cs="Times New Roman"/>
          <w:sz w:val="30"/>
        </w:rPr>
        <w:t xml:space="preserve">. </w:t>
      </w:r>
      <w:r w:rsidR="00EC107B">
        <w:rPr>
          <w:rFonts w:ascii="Times New Roman" w:hAnsi="Times New Roman" w:cs="Times New Roman"/>
          <w:sz w:val="30"/>
        </w:rPr>
        <w:t>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(установка дополнительных вентиляторов, обогревателей) или организационные меры (перерывы для охлаждения, обогрева).</w:t>
      </w:r>
    </w:p>
    <w:p w14:paraId="12F57EE7" w14:textId="77777777" w:rsidR="00EC107B" w:rsidRDefault="00EC107B" w:rsidP="006D0AB6">
      <w:pPr>
        <w:spacing w:after="0" w:line="240" w:lineRule="auto"/>
        <w:ind w:firstLine="709"/>
        <w:jc w:val="both"/>
      </w:pPr>
      <w:r>
        <w:rPr>
          <w:rFonts w:ascii="Times New Roman" w:hAnsi="Times New Roman" w:cs="Times New Roman"/>
          <w:sz w:val="30"/>
        </w:rPr>
        <w:t xml:space="preserve">  </w:t>
      </w:r>
      <w:r w:rsidR="00A10512">
        <w:rPr>
          <w:rFonts w:ascii="Times New Roman" w:hAnsi="Times New Roman" w:cs="Times New Roman"/>
          <w:sz w:val="30"/>
        </w:rPr>
        <w:t xml:space="preserve">При работе на открытом воздухе в соответствии с </w:t>
      </w:r>
      <w:r w:rsidR="00A10512" w:rsidRPr="00A10512">
        <w:rPr>
          <w:rFonts w:ascii="Times New Roman" w:hAnsi="Times New Roman" w:cs="Times New Roman"/>
          <w:sz w:val="30"/>
        </w:rPr>
        <w:t xml:space="preserve">Санитарными нормами и правилами </w:t>
      </w:r>
      <w:r w:rsidR="00A10512">
        <w:rPr>
          <w:rFonts w:ascii="Times New Roman" w:hAnsi="Times New Roman" w:cs="Times New Roman"/>
          <w:sz w:val="30"/>
        </w:rPr>
        <w:t>«</w:t>
      </w:r>
      <w:r w:rsidR="00A10512" w:rsidRPr="00A10512">
        <w:rPr>
          <w:rFonts w:ascii="Times New Roman" w:hAnsi="Times New Roman" w:cs="Times New Roman"/>
          <w:sz w:val="30"/>
        </w:rPr>
        <w:t>Санитарно-эпидемиологические требования к условиям труда работающих, содержанию и эксплуатации производственных объектов</w:t>
      </w:r>
      <w:r w:rsidR="00A10512">
        <w:rPr>
          <w:rFonts w:ascii="Times New Roman" w:hAnsi="Times New Roman" w:cs="Times New Roman"/>
          <w:sz w:val="30"/>
        </w:rPr>
        <w:t xml:space="preserve">», утвержденными </w:t>
      </w:r>
      <w:r w:rsidR="00322A95">
        <w:rPr>
          <w:rFonts w:ascii="Times New Roman" w:hAnsi="Times New Roman" w:cs="Times New Roman"/>
          <w:sz w:val="30"/>
        </w:rPr>
        <w:t>п</w:t>
      </w:r>
      <w:r w:rsidR="00322A95" w:rsidRPr="00322A95">
        <w:rPr>
          <w:rFonts w:ascii="Times New Roman" w:hAnsi="Times New Roman" w:cs="Times New Roman"/>
          <w:sz w:val="30"/>
        </w:rPr>
        <w:t>остановление</w:t>
      </w:r>
      <w:r w:rsidR="00322A95">
        <w:rPr>
          <w:rFonts w:ascii="Times New Roman" w:hAnsi="Times New Roman" w:cs="Times New Roman"/>
          <w:sz w:val="30"/>
        </w:rPr>
        <w:t>м</w:t>
      </w:r>
      <w:r w:rsidR="00322A95" w:rsidRPr="00322A95">
        <w:rPr>
          <w:rFonts w:ascii="Times New Roman" w:hAnsi="Times New Roman" w:cs="Times New Roman"/>
          <w:sz w:val="30"/>
        </w:rPr>
        <w:t xml:space="preserve"> Министерства здравоохранения</w:t>
      </w:r>
      <w:r w:rsidR="00FA1929">
        <w:rPr>
          <w:rFonts w:ascii="Times New Roman" w:hAnsi="Times New Roman" w:cs="Times New Roman"/>
          <w:sz w:val="30"/>
        </w:rPr>
        <w:t xml:space="preserve"> Республики Беларусь</w:t>
      </w:r>
      <w:r w:rsidR="00322A95" w:rsidRPr="00322A95">
        <w:rPr>
          <w:rFonts w:ascii="Times New Roman" w:hAnsi="Times New Roman" w:cs="Times New Roman"/>
          <w:sz w:val="30"/>
        </w:rPr>
        <w:t xml:space="preserve"> от 19</w:t>
      </w:r>
      <w:r w:rsidR="00FA1929">
        <w:rPr>
          <w:rFonts w:ascii="Times New Roman" w:hAnsi="Times New Roman" w:cs="Times New Roman"/>
          <w:sz w:val="30"/>
        </w:rPr>
        <w:t xml:space="preserve"> июля </w:t>
      </w:r>
      <w:r w:rsidR="00322A95" w:rsidRPr="00322A95">
        <w:rPr>
          <w:rFonts w:ascii="Times New Roman" w:hAnsi="Times New Roman" w:cs="Times New Roman"/>
          <w:sz w:val="30"/>
        </w:rPr>
        <w:t>2023</w:t>
      </w:r>
      <w:r w:rsidR="00FA1929">
        <w:rPr>
          <w:rFonts w:ascii="Times New Roman" w:hAnsi="Times New Roman" w:cs="Times New Roman"/>
          <w:sz w:val="30"/>
        </w:rPr>
        <w:t xml:space="preserve"> г.</w:t>
      </w:r>
      <w:r w:rsidR="00322A95" w:rsidRPr="00322A95">
        <w:rPr>
          <w:rFonts w:ascii="Times New Roman" w:hAnsi="Times New Roman" w:cs="Times New Roman"/>
          <w:sz w:val="30"/>
        </w:rPr>
        <w:t xml:space="preserve"> </w:t>
      </w:r>
      <w:r w:rsidR="00FA1929">
        <w:rPr>
          <w:rFonts w:ascii="Times New Roman" w:hAnsi="Times New Roman" w:cs="Times New Roman"/>
          <w:sz w:val="30"/>
        </w:rPr>
        <w:t xml:space="preserve">             </w:t>
      </w:r>
      <w:r w:rsidR="00322A95">
        <w:rPr>
          <w:rFonts w:ascii="Times New Roman" w:hAnsi="Times New Roman" w:cs="Times New Roman"/>
          <w:sz w:val="30"/>
        </w:rPr>
        <w:t>№</w:t>
      </w:r>
      <w:r w:rsidR="00322A95" w:rsidRPr="00322A95">
        <w:rPr>
          <w:rFonts w:ascii="Times New Roman" w:hAnsi="Times New Roman" w:cs="Times New Roman"/>
          <w:sz w:val="30"/>
        </w:rPr>
        <w:t xml:space="preserve"> 114</w:t>
      </w:r>
      <w:r w:rsidR="00322A95">
        <w:rPr>
          <w:rFonts w:ascii="Times New Roman" w:hAnsi="Times New Roman" w:cs="Times New Roman"/>
          <w:sz w:val="30"/>
        </w:rPr>
        <w:t>,</w:t>
      </w:r>
      <w:r w:rsidR="00322A95" w:rsidRPr="00322A95">
        <w:rPr>
          <w:rFonts w:ascii="Times New Roman" w:hAnsi="Times New Roman" w:cs="Times New Roman"/>
          <w:sz w:val="30"/>
        </w:rPr>
        <w:t xml:space="preserve"> </w:t>
      </w:r>
      <w:r w:rsidR="00A10512">
        <w:rPr>
          <w:rFonts w:ascii="Times New Roman" w:hAnsi="Times New Roman" w:cs="Times New Roman"/>
          <w:sz w:val="30"/>
        </w:rPr>
        <w:t>для работающих должны быть предусмотрены мероприятия, включающие организацию режимов труда и отдыха, создание помещений для отдыха, обогрева и охлаждения.</w:t>
      </w:r>
    </w:p>
    <w:p w14:paraId="6F12251A" w14:textId="77777777" w:rsidR="004B4B7A" w:rsidRDefault="00322A95" w:rsidP="002675D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коллективных договорах организаций могут предусматриваться положения о смещении времени начала работ, увеличении количества регламентированных перерывов, устройств</w:t>
      </w:r>
      <w:r w:rsidR="0083726D">
        <w:rPr>
          <w:rFonts w:ascii="Times New Roman" w:hAnsi="Times New Roman" w:cs="Times New Roman"/>
          <w:sz w:val="30"/>
          <w:szCs w:val="30"/>
        </w:rPr>
        <w:t>е</w:t>
      </w:r>
      <w:r>
        <w:rPr>
          <w:rFonts w:ascii="Times New Roman" w:hAnsi="Times New Roman" w:cs="Times New Roman"/>
          <w:sz w:val="30"/>
          <w:szCs w:val="30"/>
        </w:rPr>
        <w:t xml:space="preserve"> </w:t>
      </w:r>
      <w:r w:rsidRPr="002675D4">
        <w:rPr>
          <w:rFonts w:ascii="Times New Roman" w:hAnsi="Times New Roman" w:cs="Times New Roman"/>
          <w:sz w:val="30"/>
          <w:szCs w:val="30"/>
        </w:rPr>
        <w:t xml:space="preserve">укрытий от солнечных лучей </w:t>
      </w:r>
      <w:r w:rsidRPr="002675D4">
        <w:rPr>
          <w:rFonts w:ascii="Times New Roman" w:hAnsi="Times New Roman" w:cs="Times New Roman"/>
          <w:sz w:val="30"/>
          <w:szCs w:val="30"/>
        </w:rPr>
        <w:lastRenderedPageBreak/>
        <w:t>и атмосферных осадков при работах на открытом воздухе</w:t>
      </w:r>
      <w:r>
        <w:rPr>
          <w:rFonts w:ascii="Times New Roman" w:hAnsi="Times New Roman" w:cs="Times New Roman"/>
          <w:sz w:val="30"/>
          <w:szCs w:val="30"/>
        </w:rPr>
        <w:t>, обеспечение работников бутилированной водой и другие.</w:t>
      </w:r>
    </w:p>
    <w:p w14:paraId="262657B3" w14:textId="77777777" w:rsidR="004B4B7A" w:rsidRDefault="00322A95" w:rsidP="002675D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Республике Беларусь </w:t>
      </w:r>
      <w:r w:rsidR="0083726D">
        <w:rPr>
          <w:rFonts w:ascii="Times New Roman" w:hAnsi="Times New Roman" w:cs="Times New Roman"/>
          <w:sz w:val="30"/>
          <w:szCs w:val="30"/>
        </w:rPr>
        <w:t>случаев получения работниками травм в связи с температурными аномалиями не зарегистрировано. Вместе с тем, зарегистрированы случаи гибели работников от иных природных явлений. Так, в 202</w:t>
      </w:r>
      <w:r w:rsidR="006C7518">
        <w:rPr>
          <w:rFonts w:ascii="Times New Roman" w:hAnsi="Times New Roman" w:cs="Times New Roman"/>
          <w:sz w:val="30"/>
          <w:szCs w:val="30"/>
        </w:rPr>
        <w:t>2</w:t>
      </w:r>
      <w:r w:rsidR="0083726D">
        <w:rPr>
          <w:rFonts w:ascii="Times New Roman" w:hAnsi="Times New Roman" w:cs="Times New Roman"/>
          <w:sz w:val="30"/>
          <w:szCs w:val="30"/>
        </w:rPr>
        <w:t xml:space="preserve"> году </w:t>
      </w:r>
      <w:r w:rsidR="006C7518">
        <w:rPr>
          <w:rFonts w:ascii="Times New Roman" w:hAnsi="Times New Roman" w:cs="Times New Roman"/>
          <w:sz w:val="30"/>
          <w:szCs w:val="30"/>
        </w:rPr>
        <w:t>в результате</w:t>
      </w:r>
      <w:r w:rsidR="0083726D">
        <w:rPr>
          <w:rFonts w:ascii="Times New Roman" w:hAnsi="Times New Roman" w:cs="Times New Roman"/>
          <w:sz w:val="30"/>
          <w:szCs w:val="30"/>
        </w:rPr>
        <w:t xml:space="preserve"> удар</w:t>
      </w:r>
      <w:r w:rsidR="006C7518">
        <w:rPr>
          <w:rFonts w:ascii="Times New Roman" w:hAnsi="Times New Roman" w:cs="Times New Roman"/>
          <w:sz w:val="30"/>
          <w:szCs w:val="30"/>
        </w:rPr>
        <w:t>а</w:t>
      </w:r>
      <w:r w:rsidR="0083726D">
        <w:rPr>
          <w:rFonts w:ascii="Times New Roman" w:hAnsi="Times New Roman" w:cs="Times New Roman"/>
          <w:sz w:val="30"/>
          <w:szCs w:val="30"/>
        </w:rPr>
        <w:t xml:space="preserve"> молнии </w:t>
      </w:r>
      <w:r w:rsidR="006C7518">
        <w:rPr>
          <w:rFonts w:ascii="Times New Roman" w:hAnsi="Times New Roman" w:cs="Times New Roman"/>
          <w:sz w:val="30"/>
          <w:szCs w:val="30"/>
        </w:rPr>
        <w:t xml:space="preserve">произошел групповой несчастный случай на производстве, при котором один работник погиб, а второй был тяжело травмирован. </w:t>
      </w:r>
    </w:p>
    <w:p w14:paraId="27FF2E3E" w14:textId="77777777" w:rsidR="00C6269B" w:rsidRDefault="00C6269B" w:rsidP="00C6269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целом в организациях республики выстроена система работы по охране труда и профилактик</w:t>
      </w:r>
      <w:r w:rsidR="00024CE6">
        <w:rPr>
          <w:rFonts w:ascii="Times New Roman" w:hAnsi="Times New Roman" w:cs="Times New Roman"/>
          <w:sz w:val="30"/>
          <w:szCs w:val="30"/>
        </w:rPr>
        <w:t>е</w:t>
      </w:r>
      <w:r>
        <w:rPr>
          <w:rFonts w:ascii="Times New Roman" w:hAnsi="Times New Roman" w:cs="Times New Roman"/>
          <w:sz w:val="30"/>
          <w:szCs w:val="30"/>
        </w:rPr>
        <w:t xml:space="preserve"> производственного травматизма, что позволяет минимизировать риск несчастных случаев на производстве.</w:t>
      </w:r>
    </w:p>
    <w:p w14:paraId="039DCD8E" w14:textId="77777777"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Эффективной формой работы по профилактике производственного травматизма стало проведение во всех регионах республики таких мероприятий, как «Недел</w:t>
      </w:r>
      <w:r w:rsidR="00994F10">
        <w:rPr>
          <w:rFonts w:ascii="Times New Roman" w:hAnsi="Times New Roman" w:cs="Times New Roman"/>
          <w:sz w:val="30"/>
          <w:szCs w:val="30"/>
        </w:rPr>
        <w:t>я</w:t>
      </w:r>
      <w:r w:rsidRPr="00C6269B">
        <w:rPr>
          <w:rFonts w:ascii="Times New Roman" w:hAnsi="Times New Roman" w:cs="Times New Roman"/>
          <w:sz w:val="30"/>
          <w:szCs w:val="30"/>
        </w:rPr>
        <w:t xml:space="preserve"> нулевого травматизма». В течение 2023 года проведено 43 таких мероприяти</w:t>
      </w:r>
      <w:r w:rsidR="00FA1929">
        <w:rPr>
          <w:rFonts w:ascii="Times New Roman" w:hAnsi="Times New Roman" w:cs="Times New Roman"/>
          <w:sz w:val="30"/>
          <w:szCs w:val="30"/>
        </w:rPr>
        <w:t>я</w:t>
      </w:r>
      <w:r w:rsidRPr="00C6269B">
        <w:rPr>
          <w:rFonts w:ascii="Times New Roman" w:hAnsi="Times New Roman" w:cs="Times New Roman"/>
          <w:sz w:val="30"/>
          <w:szCs w:val="30"/>
        </w:rPr>
        <w:t xml:space="preserve"> на областном уровне, 227 – на районном (городском) и 162 мероприятия на отраслевом уровне.</w:t>
      </w:r>
    </w:p>
    <w:p w14:paraId="57E36992" w14:textId="77777777"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Три региона (г. Калинковичи, Брагинский и Хотимский районы) </w:t>
      </w:r>
      <w:r w:rsidRPr="00C6269B">
        <w:rPr>
          <w:rFonts w:ascii="Times New Roman" w:hAnsi="Times New Roman" w:cs="Times New Roman"/>
          <w:sz w:val="30"/>
          <w:szCs w:val="30"/>
        </w:rPr>
        <w:br/>
        <w:t>не имели случаев производственного травматизма не только в период проведения Недели нулевого травматизма, но и в течение всего года.</w:t>
      </w:r>
    </w:p>
    <w:p w14:paraId="4A55ED97" w14:textId="77777777"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Продолжена практика такой формы профилактической работы </w:t>
      </w:r>
      <w:r w:rsidRPr="00C6269B">
        <w:rPr>
          <w:rFonts w:ascii="Times New Roman" w:hAnsi="Times New Roman" w:cs="Times New Roman"/>
          <w:sz w:val="30"/>
          <w:szCs w:val="30"/>
        </w:rPr>
        <w:br/>
        <w:t xml:space="preserve">как комплексное проведение мероприятий в рамках года безопасного труда с участием органов государственного управления, профсоюзов </w:t>
      </w:r>
      <w:r w:rsidRPr="00C6269B">
        <w:rPr>
          <w:rFonts w:ascii="Times New Roman" w:hAnsi="Times New Roman" w:cs="Times New Roman"/>
          <w:sz w:val="30"/>
          <w:szCs w:val="30"/>
        </w:rPr>
        <w:br/>
        <w:t xml:space="preserve">и организаций республики. В 2023 году реализован План мероприятий </w:t>
      </w:r>
      <w:r w:rsidRPr="00C6269B">
        <w:rPr>
          <w:rFonts w:ascii="Times New Roman" w:hAnsi="Times New Roman" w:cs="Times New Roman"/>
          <w:sz w:val="30"/>
          <w:szCs w:val="30"/>
        </w:rPr>
        <w:br/>
        <w:t xml:space="preserve">по проведению </w:t>
      </w:r>
      <w:r w:rsidR="00994F10">
        <w:rPr>
          <w:rFonts w:ascii="Times New Roman" w:hAnsi="Times New Roman" w:cs="Times New Roman"/>
          <w:sz w:val="30"/>
          <w:szCs w:val="30"/>
        </w:rPr>
        <w:t>г</w:t>
      </w:r>
      <w:r w:rsidRPr="00C6269B">
        <w:rPr>
          <w:rFonts w:ascii="Times New Roman" w:hAnsi="Times New Roman" w:cs="Times New Roman"/>
          <w:sz w:val="30"/>
          <w:szCs w:val="30"/>
        </w:rPr>
        <w:t>од</w:t>
      </w:r>
      <w:r w:rsidR="00994F10">
        <w:rPr>
          <w:rFonts w:ascii="Times New Roman" w:hAnsi="Times New Roman" w:cs="Times New Roman"/>
          <w:sz w:val="30"/>
          <w:szCs w:val="30"/>
        </w:rPr>
        <w:t>а</w:t>
      </w:r>
      <w:r w:rsidRPr="00C6269B">
        <w:rPr>
          <w:rFonts w:ascii="Times New Roman" w:hAnsi="Times New Roman" w:cs="Times New Roman"/>
          <w:sz w:val="30"/>
          <w:szCs w:val="30"/>
        </w:rPr>
        <w:t xml:space="preserve"> безопасного труда </w:t>
      </w:r>
      <w:r w:rsidRPr="00C6269B">
        <w:rPr>
          <w:rFonts w:ascii="Times New Roman" w:hAnsi="Times New Roman" w:cs="Times New Roman"/>
          <w:sz w:val="30"/>
          <w:szCs w:val="30"/>
        </w:rPr>
        <w:br/>
        <w:t>в промышленности, утвержденный Министром промышленности Республики Беларусь и Министром труда и социальной защиты Республики Беларусь. В результате в отчетном периоде в организациях, подчиненных Министерству промышленности, не зарегистрировано несчастных случаев со смертельным исходом, а общий травматизм сократился на 10 процентов.</w:t>
      </w:r>
    </w:p>
    <w:p w14:paraId="5D8894BE" w14:textId="77777777" w:rsidR="0083726D" w:rsidRDefault="0083726D" w:rsidP="0083726D">
      <w:pPr>
        <w:spacing w:after="0" w:line="240" w:lineRule="auto"/>
        <w:ind w:firstLine="709"/>
        <w:jc w:val="both"/>
        <w:rPr>
          <w:rFonts w:ascii="Times New Roman" w:hAnsi="Times New Roman" w:cs="Times New Roman"/>
          <w:sz w:val="30"/>
          <w:szCs w:val="30"/>
        </w:rPr>
      </w:pPr>
    </w:p>
    <w:p w14:paraId="5BBF2386" w14:textId="77777777" w:rsidR="0083726D" w:rsidRPr="00451447" w:rsidRDefault="0083726D" w:rsidP="00E15ABB">
      <w:pPr>
        <w:spacing w:after="0" w:line="240" w:lineRule="auto"/>
        <w:ind w:firstLine="709"/>
        <w:jc w:val="both"/>
        <w:rPr>
          <w:rFonts w:ascii="Times New Roman" w:hAnsi="Times New Roman" w:cs="Times New Roman"/>
          <w:sz w:val="30"/>
          <w:szCs w:val="30"/>
        </w:rPr>
      </w:pPr>
    </w:p>
    <w:sectPr w:rsidR="0083726D" w:rsidRPr="00451447" w:rsidSect="005916D5">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696CB" w14:textId="77777777" w:rsidR="005916D5" w:rsidRDefault="005916D5" w:rsidP="00024CE6">
      <w:pPr>
        <w:spacing w:after="0" w:line="240" w:lineRule="auto"/>
      </w:pPr>
      <w:r>
        <w:separator/>
      </w:r>
    </w:p>
  </w:endnote>
  <w:endnote w:type="continuationSeparator" w:id="0">
    <w:p w14:paraId="3984688A" w14:textId="77777777" w:rsidR="005916D5" w:rsidRDefault="005916D5" w:rsidP="0002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2B81A" w14:textId="77777777" w:rsidR="005916D5" w:rsidRDefault="005916D5" w:rsidP="00024CE6">
      <w:pPr>
        <w:spacing w:after="0" w:line="240" w:lineRule="auto"/>
      </w:pPr>
      <w:r>
        <w:separator/>
      </w:r>
    </w:p>
  </w:footnote>
  <w:footnote w:type="continuationSeparator" w:id="0">
    <w:p w14:paraId="4C4D482F" w14:textId="77777777" w:rsidR="005916D5" w:rsidRDefault="005916D5" w:rsidP="00024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96077"/>
      <w:docPartObj>
        <w:docPartGallery w:val="Page Numbers (Top of Page)"/>
        <w:docPartUnique/>
      </w:docPartObj>
    </w:sdtPr>
    <w:sdtEndPr/>
    <w:sdtContent>
      <w:p w14:paraId="7258B2ED" w14:textId="77777777" w:rsidR="00024CE6" w:rsidRDefault="00024CE6">
        <w:pPr>
          <w:pStyle w:val="af0"/>
        </w:pPr>
        <w:r>
          <w:fldChar w:fldCharType="begin"/>
        </w:r>
        <w:r>
          <w:instrText>PAGE   \* MERGEFORMAT</w:instrText>
        </w:r>
        <w:r>
          <w:fldChar w:fldCharType="separate"/>
        </w:r>
        <w:r w:rsidR="003229D4">
          <w:rPr>
            <w:noProof/>
          </w:rPr>
          <w:t>2</w:t>
        </w:r>
        <w:r>
          <w:fldChar w:fldCharType="end"/>
        </w:r>
      </w:p>
    </w:sdtContent>
  </w:sdt>
  <w:p w14:paraId="4FD53485" w14:textId="77777777" w:rsidR="00024CE6" w:rsidRDefault="00024CE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E0CF2"/>
    <w:multiLevelType w:val="multilevel"/>
    <w:tmpl w:val="80BE5744"/>
    <w:lvl w:ilvl="0">
      <w:start w:val="1"/>
      <w:numFmt w:val="decimal"/>
      <w:lvlText w:val="%1."/>
      <w:lvlJc w:val="left"/>
      <w:pPr>
        <w:ind w:left="360" w:hanging="360"/>
      </w:pPr>
      <w:rPr>
        <w:rFonts w:hint="default"/>
        <w:b w:val="0"/>
        <w:sz w:val="28"/>
        <w:szCs w:val="28"/>
      </w:rPr>
    </w:lvl>
    <w:lvl w:ilvl="1">
      <w:start w:val="4"/>
      <w:numFmt w:val="decimal"/>
      <w:lvlText w:val="%1.%2."/>
      <w:lvlJc w:val="left"/>
      <w:pPr>
        <w:ind w:left="5394" w:hanging="432"/>
      </w:pPr>
      <w:rPr>
        <w:rFonts w:hint="default"/>
        <w:b w:val="0"/>
        <w:sz w:val="30"/>
        <w:szCs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336E"/>
    <w:rsid w:val="00024CE6"/>
    <w:rsid w:val="00025929"/>
    <w:rsid w:val="000321C9"/>
    <w:rsid w:val="000D684F"/>
    <w:rsid w:val="00122F1E"/>
    <w:rsid w:val="00160145"/>
    <w:rsid w:val="0019300D"/>
    <w:rsid w:val="001E69EE"/>
    <w:rsid w:val="002675D4"/>
    <w:rsid w:val="002B336E"/>
    <w:rsid w:val="003229D4"/>
    <w:rsid w:val="00322A95"/>
    <w:rsid w:val="00323E20"/>
    <w:rsid w:val="003F105F"/>
    <w:rsid w:val="00451447"/>
    <w:rsid w:val="00497054"/>
    <w:rsid w:val="004B4B7A"/>
    <w:rsid w:val="005916D5"/>
    <w:rsid w:val="00606C19"/>
    <w:rsid w:val="006A1A7C"/>
    <w:rsid w:val="006B58EA"/>
    <w:rsid w:val="006C7518"/>
    <w:rsid w:val="006D0AB6"/>
    <w:rsid w:val="00701E20"/>
    <w:rsid w:val="0073602C"/>
    <w:rsid w:val="00745058"/>
    <w:rsid w:val="00747574"/>
    <w:rsid w:val="00751D1B"/>
    <w:rsid w:val="007711F0"/>
    <w:rsid w:val="0079368A"/>
    <w:rsid w:val="007C3606"/>
    <w:rsid w:val="0081125F"/>
    <w:rsid w:val="0083726D"/>
    <w:rsid w:val="008624A3"/>
    <w:rsid w:val="009663C9"/>
    <w:rsid w:val="00994F10"/>
    <w:rsid w:val="009B1D4D"/>
    <w:rsid w:val="00A10512"/>
    <w:rsid w:val="00A259BE"/>
    <w:rsid w:val="00BB42D8"/>
    <w:rsid w:val="00C6269B"/>
    <w:rsid w:val="00CD585D"/>
    <w:rsid w:val="00D65685"/>
    <w:rsid w:val="00D93433"/>
    <w:rsid w:val="00DA0A8B"/>
    <w:rsid w:val="00DF31FC"/>
    <w:rsid w:val="00E15ABB"/>
    <w:rsid w:val="00E36C76"/>
    <w:rsid w:val="00EC107B"/>
    <w:rsid w:val="00EE27C5"/>
    <w:rsid w:val="00EF6896"/>
    <w:rsid w:val="00F22974"/>
    <w:rsid w:val="00FA1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8A97"/>
  <w15:docId w15:val="{6EEAE207-84CA-4953-8774-11F06FE7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73602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02C"/>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73602C"/>
  </w:style>
  <w:style w:type="paragraph" w:customStyle="1" w:styleId="articleintext">
    <w:name w:val="articleintex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3602C"/>
    <w:rPr>
      <w:rFonts w:ascii="Times New Roman" w:hAnsi="Times New Roman" w:cs="Times New Roman" w:hint="default"/>
      <w:b/>
      <w:bCs/>
    </w:rPr>
  </w:style>
  <w:style w:type="paragraph" w:styleId="a3">
    <w:name w:val="Balloon Text"/>
    <w:basedOn w:val="a"/>
    <w:link w:val="a4"/>
    <w:uiPriority w:val="99"/>
    <w:semiHidden/>
    <w:unhideWhenUsed/>
    <w:rsid w:val="0073602C"/>
    <w:pPr>
      <w:spacing w:after="0" w:line="240" w:lineRule="auto"/>
      <w:jc w:val="center"/>
    </w:pPr>
    <w:rPr>
      <w:rFonts w:ascii="Tahoma" w:eastAsia="Calibri" w:hAnsi="Tahoma" w:cs="Times New Roman"/>
      <w:sz w:val="16"/>
      <w:szCs w:val="16"/>
    </w:rPr>
  </w:style>
  <w:style w:type="character" w:customStyle="1" w:styleId="a4">
    <w:name w:val="Текст выноски Знак"/>
    <w:basedOn w:val="a0"/>
    <w:link w:val="a3"/>
    <w:uiPriority w:val="99"/>
    <w:semiHidden/>
    <w:rsid w:val="0073602C"/>
    <w:rPr>
      <w:rFonts w:ascii="Tahoma" w:eastAsia="Calibri" w:hAnsi="Tahoma" w:cs="Times New Roman"/>
      <w:sz w:val="16"/>
      <w:szCs w:val="16"/>
    </w:rPr>
  </w:style>
  <w:style w:type="character" w:styleId="a5">
    <w:name w:val="Hyperlink"/>
    <w:uiPriority w:val="99"/>
    <w:semiHidden/>
    <w:unhideWhenUsed/>
    <w:rsid w:val="0073602C"/>
    <w:rPr>
      <w:color w:val="0000FF"/>
      <w:u w:val="single"/>
    </w:rPr>
  </w:style>
  <w:style w:type="paragraph" w:styleId="a6">
    <w:name w:val="List Paragraph"/>
    <w:basedOn w:val="a"/>
    <w:uiPriority w:val="34"/>
    <w:qFormat/>
    <w:rsid w:val="0073602C"/>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73602C"/>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73602C"/>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73602C"/>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73602C"/>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73602C"/>
    <w:rPr>
      <w:rFonts w:ascii="Calibri" w:eastAsia="Calibri" w:hAnsi="Calibri" w:cs="Times New Roman"/>
    </w:rPr>
  </w:style>
  <w:style w:type="paragraph" w:customStyle="1" w:styleId="210">
    <w:name w:val="Основной текст 21"/>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73602C"/>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73602C"/>
    <w:rPr>
      <w:rFonts w:ascii="Calibri" w:eastAsia="Calibri" w:hAnsi="Calibri" w:cs="Times New Roman"/>
    </w:rPr>
  </w:style>
  <w:style w:type="table" w:styleId="ab">
    <w:name w:val="Table Grid"/>
    <w:basedOn w:val="a1"/>
    <w:uiPriority w:val="59"/>
    <w:rsid w:val="007360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73602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3602C"/>
    <w:rPr>
      <w:rFonts w:ascii="Times New Roman" w:eastAsia="Times New Roman" w:hAnsi="Times New Roman" w:cs="Times New Roman"/>
      <w:sz w:val="16"/>
      <w:szCs w:val="16"/>
      <w:lang w:eastAsia="ru-RU"/>
    </w:rPr>
  </w:style>
  <w:style w:type="character" w:styleId="ac">
    <w:name w:val="Strong"/>
    <w:uiPriority w:val="22"/>
    <w:qFormat/>
    <w:rsid w:val="0073602C"/>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73602C"/>
    <w:pPr>
      <w:spacing w:after="0" w:line="240" w:lineRule="auto"/>
    </w:pPr>
    <w:rPr>
      <w:rFonts w:ascii="Calibri" w:eastAsia="Calibri" w:hAnsi="Calibri" w:cs="Times New Roman"/>
      <w:sz w:val="20"/>
      <w:szCs w:val="20"/>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73602C"/>
    <w:rPr>
      <w:rFonts w:ascii="Calibri" w:eastAsia="Calibri" w:hAnsi="Calibri" w:cs="Times New Roman"/>
      <w:sz w:val="20"/>
      <w:szCs w:val="20"/>
    </w:rPr>
  </w:style>
  <w:style w:type="character" w:styleId="af">
    <w:name w:val="footnote reference"/>
    <w:uiPriority w:val="99"/>
    <w:unhideWhenUsed/>
    <w:rsid w:val="0073602C"/>
    <w:rPr>
      <w:vertAlign w:val="superscript"/>
    </w:rPr>
  </w:style>
  <w:style w:type="paragraph" w:customStyle="1" w:styleId="ConsPlusNonformat">
    <w:name w:val="ConsPlusNonformat"/>
    <w:uiPriority w:val="99"/>
    <w:rsid w:val="007360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73602C"/>
    <w:rPr>
      <w:rFonts w:ascii="Calibri" w:eastAsia="Calibri" w:hAnsi="Calibri" w:cs="Times New Roman"/>
    </w:rPr>
  </w:style>
  <w:style w:type="paragraph" w:styleId="af2">
    <w:name w:val="footer"/>
    <w:basedOn w:val="a"/>
    <w:link w:val="af3"/>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73602C"/>
    <w:rPr>
      <w:rFonts w:ascii="Calibri" w:eastAsia="Calibri" w:hAnsi="Calibri" w:cs="Times New Roman"/>
    </w:rPr>
  </w:style>
  <w:style w:type="paragraph" w:customStyle="1" w:styleId="underpoint">
    <w:name w:val="underpoin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73602C"/>
  </w:style>
  <w:style w:type="paragraph" w:customStyle="1" w:styleId="22">
    <w:name w:val="Основной текст 22"/>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3602C"/>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uiPriority w:val="99"/>
    <w:rsid w:val="0073602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73602C"/>
    <w:rPr>
      <w:rFonts w:ascii="Times New Roman" w:eastAsia="Times New Roman" w:hAnsi="Times New Roman" w:cs="Times New Roman"/>
      <w:sz w:val="16"/>
      <w:szCs w:val="16"/>
    </w:rPr>
  </w:style>
  <w:style w:type="paragraph" w:customStyle="1" w:styleId="12">
    <w:name w:val="Название1"/>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3602C"/>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73602C"/>
    <w:rPr>
      <w:rFonts w:ascii="Times New Roman" w:hAnsi="Times New Roman" w:cs="Times New Roman" w:hint="default"/>
      <w:caps/>
    </w:rPr>
  </w:style>
  <w:style w:type="character" w:customStyle="1" w:styleId="promulgator">
    <w:name w:val="promulgator"/>
    <w:rsid w:val="0073602C"/>
    <w:rPr>
      <w:rFonts w:ascii="Times New Roman" w:hAnsi="Times New Roman" w:cs="Times New Roman" w:hint="default"/>
      <w:caps/>
    </w:rPr>
  </w:style>
  <w:style w:type="character" w:customStyle="1" w:styleId="datepr">
    <w:name w:val="datepr"/>
    <w:rsid w:val="0073602C"/>
    <w:rPr>
      <w:rFonts w:ascii="Times New Roman" w:hAnsi="Times New Roman" w:cs="Times New Roman" w:hint="default"/>
    </w:rPr>
  </w:style>
  <w:style w:type="character" w:customStyle="1" w:styleId="number">
    <w:name w:val="number"/>
    <w:rsid w:val="0073602C"/>
    <w:rPr>
      <w:rFonts w:ascii="Times New Roman" w:hAnsi="Times New Roman" w:cs="Times New Roman" w:hint="default"/>
    </w:rPr>
  </w:style>
  <w:style w:type="paragraph" w:customStyle="1" w:styleId="preamble">
    <w:name w:val="preamble"/>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3602C"/>
    <w:rPr>
      <w:rFonts w:ascii="Times New Roman" w:hAnsi="Times New Roman"/>
      <w:sz w:val="28"/>
    </w:rPr>
  </w:style>
  <w:style w:type="paragraph" w:customStyle="1" w:styleId="titleu">
    <w:name w:val="titleu"/>
    <w:basedOn w:val="a"/>
    <w:uiPriority w:val="99"/>
    <w:rsid w:val="0073602C"/>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3602C"/>
    <w:pPr>
      <w:spacing w:after="0" w:line="240" w:lineRule="auto"/>
    </w:pPr>
    <w:rPr>
      <w:rFonts w:ascii="Times New Roman" w:eastAsia="Times New Roman" w:hAnsi="Times New Roman" w:cs="Times New Roman"/>
      <w:lang w:eastAsia="ru-RU"/>
    </w:rPr>
  </w:style>
  <w:style w:type="paragraph" w:customStyle="1" w:styleId="capu1">
    <w:name w:val="capu1"/>
    <w:basedOn w:val="a"/>
    <w:uiPriority w:val="99"/>
    <w:rsid w:val="0073602C"/>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736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73602C"/>
    <w:rPr>
      <w:color w:val="800080"/>
      <w:u w:val="single"/>
    </w:rPr>
  </w:style>
  <w:style w:type="character" w:customStyle="1" w:styleId="4">
    <w:name w:val="Основной текст (4)_"/>
    <w:link w:val="40"/>
    <w:rsid w:val="0073602C"/>
    <w:rPr>
      <w:sz w:val="15"/>
      <w:szCs w:val="15"/>
      <w:shd w:val="clear" w:color="auto" w:fill="FFFFFF"/>
    </w:rPr>
  </w:style>
  <w:style w:type="paragraph" w:customStyle="1" w:styleId="40">
    <w:name w:val="Основной текст (4)"/>
    <w:basedOn w:val="a"/>
    <w:link w:val="4"/>
    <w:rsid w:val="0073602C"/>
    <w:pPr>
      <w:shd w:val="clear" w:color="auto" w:fill="FFFFFF"/>
      <w:spacing w:before="8280" w:after="0" w:line="0" w:lineRule="atLeast"/>
    </w:pPr>
    <w:rPr>
      <w:sz w:val="15"/>
      <w:szCs w:val="15"/>
    </w:rPr>
  </w:style>
  <w:style w:type="paragraph" w:customStyle="1" w:styleId="ConsPlusCell">
    <w:name w:val="ConsPlusCell"/>
    <w:uiPriority w:val="99"/>
    <w:rsid w:val="007360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uiPriority w:val="99"/>
    <w:rsid w:val="0073602C"/>
    <w:pPr>
      <w:spacing w:after="0" w:line="240" w:lineRule="auto"/>
    </w:pPr>
    <w:rPr>
      <w:rFonts w:ascii="Times New Roman" w:eastAsia="Times New Roman" w:hAnsi="Times New Roman" w:cs="Times New Roman"/>
      <w:sz w:val="20"/>
      <w:szCs w:val="20"/>
      <w:lang w:eastAsia="ru-RU"/>
    </w:rPr>
  </w:style>
  <w:style w:type="paragraph" w:customStyle="1" w:styleId="changeadd">
    <w:name w:val="changeadd"/>
    <w:basedOn w:val="a"/>
    <w:rsid w:val="0073602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3602C"/>
    <w:pPr>
      <w:spacing w:after="0" w:line="240" w:lineRule="auto"/>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3602C"/>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3602C"/>
    <w:rPr>
      <w:rFonts w:ascii="Times New Roman" w:eastAsia="Times New Roman" w:hAnsi="Times New Roman" w:cs="Times New Roman"/>
      <w:sz w:val="30"/>
      <w:szCs w:val="20"/>
      <w:lang w:eastAsia="ru-RU"/>
    </w:rPr>
  </w:style>
  <w:style w:type="character" w:customStyle="1" w:styleId="FontStyle13">
    <w:name w:val="Font Style13"/>
    <w:uiPriority w:val="99"/>
    <w:rsid w:val="0073602C"/>
    <w:rPr>
      <w:rFonts w:ascii="Times New Roman" w:hAnsi="Times New Roman" w:cs="Times New Roman"/>
      <w:sz w:val="28"/>
      <w:szCs w:val="28"/>
    </w:rPr>
  </w:style>
  <w:style w:type="character" w:customStyle="1" w:styleId="word-wrapper">
    <w:name w:val="word-wrapper"/>
    <w:basedOn w:val="a0"/>
    <w:rsid w:val="0073602C"/>
  </w:style>
  <w:style w:type="paragraph" w:customStyle="1" w:styleId="article">
    <w:name w:val="article"/>
    <w:basedOn w:val="a"/>
    <w:rsid w:val="0073602C"/>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248935">
      <w:bodyDiv w:val="1"/>
      <w:marLeft w:val="0"/>
      <w:marRight w:val="0"/>
      <w:marTop w:val="0"/>
      <w:marBottom w:val="0"/>
      <w:divBdr>
        <w:top w:val="none" w:sz="0" w:space="0" w:color="auto"/>
        <w:left w:val="none" w:sz="0" w:space="0" w:color="auto"/>
        <w:bottom w:val="none" w:sz="0" w:space="0" w:color="auto"/>
        <w:right w:val="none" w:sz="0" w:space="0" w:color="auto"/>
      </w:divBdr>
    </w:div>
    <w:div w:id="1491677221">
      <w:bodyDiv w:val="1"/>
      <w:marLeft w:val="0"/>
      <w:marRight w:val="0"/>
      <w:marTop w:val="0"/>
      <w:marBottom w:val="0"/>
      <w:divBdr>
        <w:top w:val="none" w:sz="0" w:space="0" w:color="auto"/>
        <w:left w:val="none" w:sz="0" w:space="0" w:color="auto"/>
        <w:bottom w:val="none" w:sz="0" w:space="0" w:color="auto"/>
        <w:right w:val="none" w:sz="0" w:space="0" w:color="auto"/>
      </w:divBdr>
      <w:divsChild>
        <w:div w:id="1202204344">
          <w:marLeft w:val="0"/>
          <w:marRight w:val="0"/>
          <w:marTop w:val="0"/>
          <w:marBottom w:val="0"/>
          <w:divBdr>
            <w:top w:val="none" w:sz="0" w:space="0" w:color="auto"/>
            <w:left w:val="none" w:sz="0" w:space="0" w:color="auto"/>
            <w:bottom w:val="none" w:sz="0" w:space="0" w:color="auto"/>
            <w:right w:val="none" w:sz="0" w:space="0" w:color="auto"/>
          </w:divBdr>
        </w:div>
      </w:divsChild>
    </w:div>
    <w:div w:id="1589846354">
      <w:bodyDiv w:val="1"/>
      <w:marLeft w:val="0"/>
      <w:marRight w:val="0"/>
      <w:marTop w:val="0"/>
      <w:marBottom w:val="0"/>
      <w:divBdr>
        <w:top w:val="none" w:sz="0" w:space="0" w:color="auto"/>
        <w:left w:val="none" w:sz="0" w:space="0" w:color="auto"/>
        <w:bottom w:val="none" w:sz="0" w:space="0" w:color="auto"/>
        <w:right w:val="none" w:sz="0" w:space="0" w:color="auto"/>
      </w:divBdr>
      <w:divsChild>
        <w:div w:id="1812215158">
          <w:marLeft w:val="0"/>
          <w:marRight w:val="0"/>
          <w:marTop w:val="0"/>
          <w:marBottom w:val="0"/>
          <w:divBdr>
            <w:top w:val="none" w:sz="0" w:space="0" w:color="auto"/>
            <w:left w:val="none" w:sz="0" w:space="0" w:color="auto"/>
            <w:bottom w:val="none" w:sz="0" w:space="0" w:color="auto"/>
            <w:right w:val="none" w:sz="0" w:space="0" w:color="auto"/>
          </w:divBdr>
          <w:divsChild>
            <w:div w:id="704329581">
              <w:marLeft w:val="0"/>
              <w:marRight w:val="0"/>
              <w:marTop w:val="0"/>
              <w:marBottom w:val="0"/>
              <w:divBdr>
                <w:top w:val="none" w:sz="0" w:space="0" w:color="auto"/>
                <w:left w:val="none" w:sz="0" w:space="0" w:color="auto"/>
                <w:bottom w:val="none" w:sz="0" w:space="0" w:color="auto"/>
                <w:right w:val="none" w:sz="0" w:space="0" w:color="auto"/>
              </w:divBdr>
            </w:div>
          </w:divsChild>
        </w:div>
        <w:div w:id="321738539">
          <w:marLeft w:val="0"/>
          <w:marRight w:val="0"/>
          <w:marTop w:val="0"/>
          <w:marBottom w:val="0"/>
          <w:divBdr>
            <w:top w:val="none" w:sz="0" w:space="0" w:color="auto"/>
            <w:left w:val="none" w:sz="0" w:space="0" w:color="auto"/>
            <w:bottom w:val="none" w:sz="0" w:space="0" w:color="auto"/>
            <w:right w:val="none" w:sz="0" w:space="0" w:color="auto"/>
          </w:divBdr>
          <w:divsChild>
            <w:div w:id="113599459">
              <w:marLeft w:val="0"/>
              <w:marRight w:val="0"/>
              <w:marTop w:val="0"/>
              <w:marBottom w:val="0"/>
              <w:divBdr>
                <w:top w:val="none" w:sz="0" w:space="0" w:color="auto"/>
                <w:left w:val="none" w:sz="0" w:space="0" w:color="auto"/>
                <w:bottom w:val="none" w:sz="0" w:space="0" w:color="auto"/>
                <w:right w:val="none" w:sz="0" w:space="0" w:color="auto"/>
              </w:divBdr>
            </w:div>
          </w:divsChild>
        </w:div>
        <w:div w:id="1166046936">
          <w:marLeft w:val="0"/>
          <w:marRight w:val="0"/>
          <w:marTop w:val="0"/>
          <w:marBottom w:val="0"/>
          <w:divBdr>
            <w:top w:val="none" w:sz="0" w:space="0" w:color="auto"/>
            <w:left w:val="none" w:sz="0" w:space="0" w:color="auto"/>
            <w:bottom w:val="none" w:sz="0" w:space="0" w:color="auto"/>
            <w:right w:val="none" w:sz="0" w:space="0" w:color="auto"/>
          </w:divBdr>
          <w:divsChild>
            <w:div w:id="8679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984</Words>
  <Characters>5613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Worck1</cp:lastModifiedBy>
  <cp:revision>2</cp:revision>
  <cp:lastPrinted>2024-04-08T13:05:00Z</cp:lastPrinted>
  <dcterms:created xsi:type="dcterms:W3CDTF">2024-04-24T10:17:00Z</dcterms:created>
  <dcterms:modified xsi:type="dcterms:W3CDTF">2024-04-24T10:17:00Z</dcterms:modified>
</cp:coreProperties>
</file>