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024349" w:rsidRDefault="00024349" w:rsidP="00024349">
      <w:pPr>
        <w:tabs>
          <w:tab w:val="left" w:pos="6675"/>
        </w:tabs>
        <w:rPr>
          <w:sz w:val="28"/>
          <w:szCs w:val="28"/>
        </w:rPr>
      </w:pPr>
    </w:p>
    <w:p w:rsidR="00C02412" w:rsidRPr="00C02412" w:rsidRDefault="00C02412" w:rsidP="00C02412">
      <w:pPr>
        <w:ind w:firstLine="720"/>
        <w:jc w:val="both"/>
        <w:rPr>
          <w:sz w:val="30"/>
          <w:szCs w:val="30"/>
          <w:lang w:bidi="ru-RU"/>
        </w:rPr>
      </w:pPr>
      <w:bookmarkStart w:id="0" w:name="_GoBack"/>
      <w:bookmarkEnd w:id="0"/>
      <w:r w:rsidRPr="00C02412">
        <w:rPr>
          <w:sz w:val="30"/>
          <w:szCs w:val="30"/>
        </w:rPr>
        <w:t>В соответствии с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 г. № 547, публикуются сведения о наличии оснований для признания жилых домов пустующими.</w:t>
      </w:r>
      <w:r w:rsidRPr="00C02412">
        <w:rPr>
          <w:rFonts w:eastAsia="Courier New"/>
          <w:color w:val="000000"/>
          <w:sz w:val="30"/>
          <w:szCs w:val="30"/>
          <w:lang w:bidi="ru-RU"/>
        </w:rPr>
        <w:t xml:space="preserve"> </w:t>
      </w:r>
      <w:proofErr w:type="gramStart"/>
      <w:r w:rsidRPr="00C02412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proofErr w:type="spellStart"/>
      <w:r w:rsidRPr="00C02412">
        <w:rPr>
          <w:sz w:val="30"/>
          <w:szCs w:val="30"/>
          <w:lang w:bidi="ru-RU"/>
        </w:rPr>
        <w:t>Толочинского</w:t>
      </w:r>
      <w:proofErr w:type="spellEnd"/>
      <w:r w:rsidRPr="00C02412">
        <w:rPr>
          <w:sz w:val="30"/>
          <w:szCs w:val="30"/>
          <w:lang w:bidi="ru-RU"/>
        </w:rPr>
        <w:t xml:space="preserve">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C02412">
        <w:rPr>
          <w:sz w:val="30"/>
          <w:szCs w:val="30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 </w:t>
      </w:r>
      <w:r w:rsidRPr="00C02412">
        <w:rPr>
          <w:sz w:val="30"/>
          <w:szCs w:val="30"/>
        </w:rPr>
        <w:t>211092, Витебская обл., г. Толочин, ул. Ленина, д. 1, каб.28 либо по электронной почте_</w:t>
      </w:r>
      <w:proofErr w:type="spellStart"/>
      <w:r w:rsidRPr="00C02412">
        <w:rPr>
          <w:sz w:val="30"/>
          <w:szCs w:val="30"/>
          <w:lang w:val="en-US"/>
        </w:rPr>
        <w:t>zkh</w:t>
      </w:r>
      <w:proofErr w:type="spellEnd"/>
      <w:r w:rsidRPr="00C02412">
        <w:rPr>
          <w:sz w:val="30"/>
          <w:szCs w:val="30"/>
        </w:rPr>
        <w:t>@</w:t>
      </w:r>
      <w:proofErr w:type="spellStart"/>
      <w:r w:rsidRPr="00C02412">
        <w:rPr>
          <w:sz w:val="30"/>
          <w:szCs w:val="30"/>
          <w:lang w:val="en-US"/>
        </w:rPr>
        <w:t>tolochin</w:t>
      </w:r>
      <w:proofErr w:type="spellEnd"/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vitebsk</w:t>
      </w:r>
      <w:proofErr w:type="spellEnd"/>
      <w:r w:rsidRPr="00C02412">
        <w:rPr>
          <w:sz w:val="30"/>
          <w:szCs w:val="30"/>
        </w:rPr>
        <w:t>-</w:t>
      </w:r>
      <w:r w:rsidRPr="00C02412">
        <w:rPr>
          <w:sz w:val="30"/>
          <w:szCs w:val="30"/>
          <w:lang w:val="en-US"/>
        </w:rPr>
        <w:t>region</w:t>
      </w:r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gov</w:t>
      </w:r>
      <w:proofErr w:type="spellEnd"/>
      <w:r w:rsidRPr="00C02412">
        <w:rPr>
          <w:sz w:val="30"/>
          <w:szCs w:val="30"/>
        </w:rPr>
        <w:t>.</w:t>
      </w:r>
      <w:r w:rsidRPr="00C02412">
        <w:rPr>
          <w:sz w:val="30"/>
          <w:szCs w:val="30"/>
          <w:lang w:val="en-US"/>
        </w:rPr>
        <w:t>by</w:t>
      </w:r>
      <w:r w:rsidRPr="00C02412">
        <w:rPr>
          <w:sz w:val="30"/>
          <w:szCs w:val="30"/>
          <w:lang w:bidi="ru-RU"/>
        </w:rPr>
        <w:t>. Контактный телефон для справок 5 12 32, 5 77 97.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  <w:r w:rsidRPr="00C02412">
        <w:rPr>
          <w:sz w:val="30"/>
          <w:szCs w:val="30"/>
        </w:rPr>
        <w:t>Таблица 1.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992"/>
        <w:gridCol w:w="992"/>
        <w:gridCol w:w="1276"/>
        <w:gridCol w:w="1701"/>
        <w:gridCol w:w="1247"/>
        <w:gridCol w:w="1843"/>
      </w:tblGrid>
      <w:tr w:rsidR="00743F3C" w:rsidRPr="00C02412" w:rsidTr="008402F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-но</w:t>
            </w:r>
            <w:proofErr w:type="gramEnd"/>
            <w:r>
              <w:rPr>
                <w:sz w:val="20"/>
                <w:szCs w:val="20"/>
              </w:rPr>
              <w:t xml:space="preserve"> жилой дом принадлежит, иные лица, имеющие право владения и пользования этим домом*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-ка</w:t>
            </w:r>
            <w:proofErr w:type="gramEnd"/>
            <w:r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эксплуа-тацию</w:t>
            </w:r>
            <w:proofErr w:type="spellEnd"/>
            <w:proofErr w:type="gramEnd"/>
            <w:r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Этажность/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43F3C" w:rsidRPr="00C02412" w:rsidTr="008402F7">
        <w:trPr>
          <w:trHeight w:val="17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</w:pPr>
            <w:r>
              <w:rPr>
                <w:sz w:val="20"/>
                <w:szCs w:val="20"/>
              </w:rPr>
              <w:t>Город Толочин,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5E64A6">
              <w:rPr>
                <w:sz w:val="20"/>
                <w:szCs w:val="20"/>
              </w:rPr>
              <w:t>Пушкина</w:t>
            </w:r>
            <w:r>
              <w:rPr>
                <w:sz w:val="20"/>
                <w:szCs w:val="20"/>
              </w:rPr>
              <w:t>,</w:t>
            </w:r>
          </w:p>
          <w:p w:rsidR="00743F3C" w:rsidRDefault="005E64A6" w:rsidP="005E64A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50а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5E64A6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Антоневич</w:t>
            </w:r>
            <w:proofErr w:type="spellEnd"/>
            <w:r>
              <w:rPr>
                <w:sz w:val="20"/>
                <w:szCs w:val="20"/>
              </w:rPr>
              <w:t xml:space="preserve"> Василий Владимирович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5E64A6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освещение не производится, имущественные налоги не уплачивались; страховые взносы не производились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5E64A6" w:rsidP="00743F3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  <w:r w:rsidR="00743F3C">
              <w:rPr>
                <w:sz w:val="20"/>
                <w:szCs w:val="20"/>
              </w:rPr>
              <w:t xml:space="preserve"> м х </w:t>
            </w:r>
            <w:r>
              <w:rPr>
                <w:sz w:val="20"/>
                <w:szCs w:val="20"/>
              </w:rPr>
              <w:t>5,76</w:t>
            </w:r>
            <w:r w:rsidR="00743F3C">
              <w:rPr>
                <w:sz w:val="20"/>
                <w:szCs w:val="20"/>
              </w:rPr>
              <w:t xml:space="preserve"> м,</w:t>
            </w:r>
          </w:p>
          <w:p w:rsidR="00743F3C" w:rsidRDefault="005E64A6" w:rsidP="005E64A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43F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743F3C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5E64A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E64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5E64A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Холодная пристройка,        </w:t>
            </w:r>
            <w:r w:rsidR="005E64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сарая,</w:t>
            </w:r>
            <w:r w:rsidR="005E64A6">
              <w:rPr>
                <w:sz w:val="20"/>
                <w:szCs w:val="20"/>
              </w:rPr>
              <w:t xml:space="preserve"> уборная - износ 94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5E64A6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зарегистрирован, площадь 0,</w:t>
            </w:r>
            <w:r w:rsidR="005E64A6">
              <w:rPr>
                <w:sz w:val="20"/>
                <w:szCs w:val="20"/>
              </w:rPr>
              <w:t>1035</w:t>
            </w:r>
            <w:r>
              <w:rPr>
                <w:sz w:val="20"/>
                <w:szCs w:val="20"/>
              </w:rPr>
              <w:t xml:space="preserve"> га</w:t>
            </w:r>
          </w:p>
        </w:tc>
      </w:tr>
    </w:tbl>
    <w:p w:rsidR="00ED4270" w:rsidRPr="00743F3C" w:rsidRDefault="00C02412" w:rsidP="00743F3C">
      <w:pPr>
        <w:ind w:right="-598" w:firstLine="720"/>
        <w:jc w:val="both"/>
        <w:rPr>
          <w:sz w:val="20"/>
        </w:rPr>
      </w:pPr>
      <w:r w:rsidRPr="00C02412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sectPr w:rsidR="00ED4270" w:rsidRPr="00743F3C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1AF9"/>
    <w:rsid w:val="00074A30"/>
    <w:rsid w:val="00074B4D"/>
    <w:rsid w:val="000835D8"/>
    <w:rsid w:val="0008661D"/>
    <w:rsid w:val="00094E91"/>
    <w:rsid w:val="000A5124"/>
    <w:rsid w:val="000C5D7C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E64A6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3C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02412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2057C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2FDE-49B7-472F-BB22-2FD9AF5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Id72</cp:lastModifiedBy>
  <cp:revision>3</cp:revision>
  <cp:lastPrinted>2025-02-19T11:53:00Z</cp:lastPrinted>
  <dcterms:created xsi:type="dcterms:W3CDTF">2025-03-25T13:19:00Z</dcterms:created>
  <dcterms:modified xsi:type="dcterms:W3CDTF">2025-03-25T13:23:00Z</dcterms:modified>
</cp:coreProperties>
</file>