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AE" w:rsidRPr="00446BBD" w:rsidRDefault="008710AE" w:rsidP="00446BBD">
      <w:pPr>
        <w:pStyle w:val="1"/>
        <w:jc w:val="center"/>
        <w:rPr>
          <w:sz w:val="30"/>
          <w:szCs w:val="30"/>
        </w:rPr>
      </w:pPr>
      <w:r w:rsidRPr="00446BBD">
        <w:rPr>
          <w:sz w:val="30"/>
          <w:szCs w:val="30"/>
        </w:rPr>
        <w:t>Порядок оплаты административных процедур и услуг</w:t>
      </w:r>
    </w:p>
    <w:p w:rsidR="00446BBD" w:rsidRPr="00446BBD" w:rsidRDefault="00F955DA" w:rsidP="00446BBD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46BBD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Оплату можно </w:t>
      </w:r>
      <w:r w:rsidR="00446BBD" w:rsidRPr="00446BBD">
        <w:rPr>
          <w:rFonts w:ascii="Times New Roman" w:hAnsi="Times New Roman" w:cs="Times New Roman"/>
          <w:b/>
          <w:sz w:val="30"/>
          <w:szCs w:val="30"/>
          <w:u w:val="single"/>
        </w:rPr>
        <w:t>осуществить:</w:t>
      </w:r>
    </w:p>
    <w:p w:rsidR="00F955DA" w:rsidRPr="00446BBD" w:rsidRDefault="00446BBD" w:rsidP="00446BB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46BBD">
        <w:rPr>
          <w:rFonts w:ascii="Times New Roman" w:hAnsi="Times New Roman" w:cs="Times New Roman"/>
          <w:sz w:val="30"/>
          <w:szCs w:val="30"/>
        </w:rPr>
        <w:t>1.</w:t>
      </w:r>
      <w:r w:rsidR="00F955DA" w:rsidRPr="00446BBD">
        <w:rPr>
          <w:rFonts w:ascii="Times New Roman" w:hAnsi="Times New Roman" w:cs="Times New Roman"/>
          <w:sz w:val="30"/>
          <w:szCs w:val="30"/>
        </w:rPr>
        <w:t xml:space="preserve"> ЦБУ №219 ОАО «АСБ </w:t>
      </w:r>
      <w:proofErr w:type="spellStart"/>
      <w:r w:rsidR="00F955DA" w:rsidRPr="00446BBD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F955DA" w:rsidRPr="00446BBD">
        <w:rPr>
          <w:rFonts w:ascii="Times New Roman" w:hAnsi="Times New Roman" w:cs="Times New Roman"/>
          <w:sz w:val="30"/>
          <w:szCs w:val="30"/>
        </w:rPr>
        <w:t>», расположенном по адресу: г</w:t>
      </w:r>
      <w:proofErr w:type="gramStart"/>
      <w:r w:rsidR="00F955DA" w:rsidRPr="00446BB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F955DA" w:rsidRPr="00446BBD">
        <w:rPr>
          <w:rFonts w:ascii="Times New Roman" w:hAnsi="Times New Roman" w:cs="Times New Roman"/>
          <w:sz w:val="30"/>
          <w:szCs w:val="30"/>
        </w:rPr>
        <w:t>олочин, ул.Лузгина, д.3 (понедельник – пятница с 9.00до 18.00,   без перерывов на обед, суббота с 09.00 до 14.00)</w:t>
      </w:r>
      <w:r w:rsidRPr="00446BBD">
        <w:rPr>
          <w:rFonts w:ascii="Times New Roman" w:hAnsi="Times New Roman" w:cs="Times New Roman"/>
          <w:sz w:val="30"/>
          <w:szCs w:val="30"/>
        </w:rPr>
        <w:t>;</w:t>
      </w:r>
    </w:p>
    <w:p w:rsidR="00F955DA" w:rsidRPr="00446BBD" w:rsidRDefault="00446BBD" w:rsidP="00446BB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46BBD">
        <w:rPr>
          <w:rFonts w:ascii="Times New Roman" w:hAnsi="Times New Roman" w:cs="Times New Roman"/>
          <w:sz w:val="30"/>
          <w:szCs w:val="30"/>
        </w:rPr>
        <w:t>2.</w:t>
      </w:r>
      <w:r w:rsidR="00F955DA" w:rsidRPr="00446BBD">
        <w:rPr>
          <w:rFonts w:ascii="Times New Roman" w:hAnsi="Times New Roman" w:cs="Times New Roman"/>
          <w:sz w:val="30"/>
          <w:szCs w:val="30"/>
        </w:rPr>
        <w:t xml:space="preserve"> ЦБУ №225 ОАО  «</w:t>
      </w:r>
      <w:proofErr w:type="spellStart"/>
      <w:r w:rsidR="00F955DA" w:rsidRPr="00446BBD">
        <w:rPr>
          <w:rFonts w:ascii="Times New Roman" w:hAnsi="Times New Roman" w:cs="Times New Roman"/>
          <w:sz w:val="30"/>
          <w:szCs w:val="30"/>
        </w:rPr>
        <w:t>Белагропромбанка</w:t>
      </w:r>
      <w:proofErr w:type="spellEnd"/>
      <w:r w:rsidR="00F955DA" w:rsidRPr="00446BBD">
        <w:rPr>
          <w:rFonts w:ascii="Times New Roman" w:hAnsi="Times New Roman" w:cs="Times New Roman"/>
          <w:sz w:val="30"/>
          <w:szCs w:val="30"/>
        </w:rPr>
        <w:t>», расположенном по адресу: г</w:t>
      </w:r>
      <w:proofErr w:type="gramStart"/>
      <w:r w:rsidR="00F955DA" w:rsidRPr="00446BB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F955DA" w:rsidRPr="00446BBD">
        <w:rPr>
          <w:rFonts w:ascii="Times New Roman" w:hAnsi="Times New Roman" w:cs="Times New Roman"/>
          <w:sz w:val="30"/>
          <w:szCs w:val="30"/>
        </w:rPr>
        <w:t>олочин, ул.Дзержинского, д.10 (понедельник – пятница с 09.30 до 17.30, без перерывов на обед,  суббота с 09.00 до 14.30, перерыв с 12.30 до 13.00)</w:t>
      </w:r>
    </w:p>
    <w:p w:rsidR="00F955DA" w:rsidRPr="00446BBD" w:rsidRDefault="00446BBD" w:rsidP="00446BB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46BBD">
        <w:rPr>
          <w:rFonts w:ascii="Times New Roman" w:hAnsi="Times New Roman" w:cs="Times New Roman"/>
          <w:sz w:val="30"/>
          <w:szCs w:val="30"/>
        </w:rPr>
        <w:t>3.</w:t>
      </w:r>
      <w:r w:rsidR="00F955DA" w:rsidRPr="00446BBD">
        <w:rPr>
          <w:rFonts w:ascii="Times New Roman" w:hAnsi="Times New Roman" w:cs="Times New Roman"/>
          <w:sz w:val="30"/>
          <w:szCs w:val="30"/>
        </w:rPr>
        <w:t>РУП «</w:t>
      </w:r>
      <w:proofErr w:type="spellStart"/>
      <w:r w:rsidR="00F955DA" w:rsidRPr="00446BBD">
        <w:rPr>
          <w:rFonts w:ascii="Times New Roman" w:hAnsi="Times New Roman" w:cs="Times New Roman"/>
          <w:sz w:val="30"/>
          <w:szCs w:val="30"/>
        </w:rPr>
        <w:t>Белпочта</w:t>
      </w:r>
      <w:proofErr w:type="spellEnd"/>
      <w:r w:rsidR="00F955DA" w:rsidRPr="00446BBD">
        <w:rPr>
          <w:rFonts w:ascii="Times New Roman" w:hAnsi="Times New Roman" w:cs="Times New Roman"/>
          <w:sz w:val="30"/>
          <w:szCs w:val="30"/>
        </w:rPr>
        <w:t>» по адресу: г</w:t>
      </w:r>
      <w:proofErr w:type="gramStart"/>
      <w:r w:rsidR="00F955DA" w:rsidRPr="00446BB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F955DA" w:rsidRPr="00446BBD">
        <w:rPr>
          <w:rFonts w:ascii="Times New Roman" w:hAnsi="Times New Roman" w:cs="Times New Roman"/>
          <w:sz w:val="30"/>
          <w:szCs w:val="30"/>
        </w:rPr>
        <w:t>олочин, пл.40 лет Октября, д.7 (понедельник – пятница  с 09.00 до 18.00, без перерывов на обед,  суббота с 10.00 до15.00)</w:t>
      </w:r>
    </w:p>
    <w:p w:rsidR="00446BBD" w:rsidRDefault="00446BBD" w:rsidP="00446BBD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46BBD" w:rsidRPr="00446BBD" w:rsidRDefault="00446BBD" w:rsidP="00446BBD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b/>
          <w:sz w:val="30"/>
          <w:szCs w:val="30"/>
        </w:rPr>
        <w:t>Платежные реквизиты для внесения платы за осуществление административных процедур</w:t>
      </w:r>
    </w:p>
    <w:p w:rsidR="00446BBD" w:rsidRPr="00446BBD" w:rsidRDefault="00446BBD" w:rsidP="00446BBD">
      <w:pPr>
        <w:pStyle w:val="a3"/>
        <w:rPr>
          <w:rFonts w:ascii="Times New Roman" w:hAnsi="Times New Roman" w:cs="Times New Roman"/>
          <w:sz w:val="30"/>
          <w:szCs w:val="30"/>
        </w:rPr>
      </w:pPr>
      <w:r w:rsidRPr="00446BBD">
        <w:rPr>
          <w:rStyle w:val="a5"/>
          <w:rFonts w:ascii="Times New Roman" w:hAnsi="Times New Roman" w:cs="Times New Roman"/>
          <w:sz w:val="30"/>
          <w:szCs w:val="30"/>
        </w:rPr>
        <w:t>Получатель платежа</w:t>
      </w:r>
      <w:r w:rsidRPr="00446BBD">
        <w:rPr>
          <w:rFonts w:ascii="Times New Roman" w:hAnsi="Times New Roman" w:cs="Times New Roman"/>
          <w:sz w:val="30"/>
          <w:szCs w:val="30"/>
        </w:rPr>
        <w:t>: Толочинский сельский исполнительный комитет</w:t>
      </w:r>
    </w:p>
    <w:p w:rsidR="00446BBD" w:rsidRPr="00446BBD" w:rsidRDefault="00446BBD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hAnsi="Times New Roman" w:cs="Times New Roman"/>
          <w:sz w:val="30"/>
          <w:szCs w:val="30"/>
        </w:rPr>
        <w:t xml:space="preserve">Расчетный счет получателя: </w:t>
      </w: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57 </w:t>
      </w: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AKBB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36003270895590000000</w:t>
      </w:r>
    </w:p>
    <w:p w:rsidR="00446BBD" w:rsidRPr="00446BBD" w:rsidRDefault="00446BBD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hAnsi="Times New Roman" w:cs="Times New Roman"/>
          <w:sz w:val="30"/>
          <w:szCs w:val="30"/>
        </w:rPr>
        <w:t xml:space="preserve">УНП получателя: 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300594330</w:t>
      </w:r>
      <w:r w:rsidRPr="00446BB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446BBD" w:rsidRPr="00446BBD" w:rsidRDefault="00446BBD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ОКПО получателя 044239212000</w:t>
      </w:r>
    </w:p>
    <w:p w:rsidR="00446BBD" w:rsidRPr="00446BBD" w:rsidRDefault="00446BBD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hAnsi="Times New Roman" w:cs="Times New Roman"/>
          <w:sz w:val="30"/>
          <w:szCs w:val="30"/>
        </w:rPr>
        <w:t xml:space="preserve">Банк получателя: 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ОАО  «АСБ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Беларусбанк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>»  г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инск, БИК </w:t>
      </w: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AKBBBY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</w:p>
    <w:p w:rsidR="00446BBD" w:rsidRPr="00446BBD" w:rsidRDefault="00446BBD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1EAE" w:rsidRPr="00446BBD" w:rsidRDefault="003D1EAE" w:rsidP="003D1E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Платежные реквизиты для внесения платы за р</w:t>
      </w:r>
      <w:r w:rsidRPr="00446BBD">
        <w:rPr>
          <w:rFonts w:ascii="Times New Roman" w:hAnsi="Times New Roman" w:cs="Times New Roman"/>
          <w:b/>
          <w:sz w:val="30"/>
          <w:szCs w:val="30"/>
        </w:rPr>
        <w:t>егистрацию</w:t>
      </w:r>
      <w:r w:rsidR="00F955DA" w:rsidRPr="00446B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46BBD">
        <w:rPr>
          <w:rFonts w:ascii="Times New Roman" w:hAnsi="Times New Roman" w:cs="Times New Roman"/>
          <w:b/>
          <w:sz w:val="30"/>
          <w:szCs w:val="30"/>
        </w:rPr>
        <w:t>заключения брака, включая выдачу свидетельства.</w:t>
      </w:r>
    </w:p>
    <w:p w:rsidR="00041CBD" w:rsidRPr="00446BBD" w:rsidRDefault="00041CBD" w:rsidP="00041CBD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Государственная пошлина:</w:t>
      </w:r>
    </w:p>
    <w:p w:rsidR="00041CBD" w:rsidRPr="00446BBD" w:rsidRDefault="00310693" w:rsidP="003D1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57 </w:t>
      </w: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AKBB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36003270895590000000</w:t>
      </w:r>
      <w:r w:rsidR="00041CBD"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, код</w:t>
      </w:r>
      <w:r w:rsidR="00041CBD"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AKBBBY</w:t>
      </w:r>
      <w:r w:rsidR="00041CBD"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</w:t>
      </w:r>
      <w:r w:rsidR="00041CBD"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X</w:t>
      </w:r>
      <w:r w:rsidR="00041CBD"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 УНН 300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594330</w:t>
      </w:r>
      <w:r w:rsidR="00041CBD"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</w:t>
      </w:r>
    </w:p>
    <w:p w:rsidR="00041CBD" w:rsidRPr="00446BBD" w:rsidRDefault="00041CBD" w:rsidP="003D1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код платежа-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03002</w:t>
      </w: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41CBD" w:rsidRPr="00446BBD" w:rsidRDefault="00041CBD" w:rsidP="003D1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Получатель платежа – </w:t>
      </w:r>
      <w:r w:rsidR="00310693"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Толочинский</w:t>
      </w: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сельский исполнительный комитет</w:t>
      </w:r>
    </w:p>
    <w:p w:rsidR="00041CBD" w:rsidRPr="00446BBD" w:rsidRDefault="00041CBD" w:rsidP="00871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Назначение платежа – государственная пошлина за совершение иных юридически значимых действий с физических лиц.</w:t>
      </w:r>
      <w:bookmarkStart w:id="0" w:name="_GoBack"/>
      <w:bookmarkEnd w:id="0"/>
    </w:p>
    <w:p w:rsidR="00446BBD" w:rsidRPr="00446BBD" w:rsidRDefault="00446BBD" w:rsidP="00F9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Платежные реквизиты для внесения платы за </w:t>
      </w:r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д</w:t>
      </w:r>
      <w:r w:rsidR="00F955DA"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ополнительные услуги: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</w:p>
    <w:p w:rsidR="00F955DA" w:rsidRPr="00446BBD" w:rsidRDefault="00F955DA" w:rsidP="00F95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57 </w:t>
      </w:r>
      <w:r w:rsidRPr="00446BBD">
        <w:rPr>
          <w:rFonts w:ascii="Times New Roman" w:eastAsia="Times New Roman" w:hAnsi="Times New Roman" w:cs="Times New Roman"/>
          <w:sz w:val="30"/>
          <w:szCs w:val="30"/>
          <w:lang w:val="en-US"/>
        </w:rPr>
        <w:t>AKBB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36003270895590000000</w:t>
      </w: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, код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AKBBBY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X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 УНН 300594330,</w:t>
      </w:r>
    </w:p>
    <w:p w:rsidR="00F955DA" w:rsidRPr="00446BBD" w:rsidRDefault="00F955DA" w:rsidP="00F95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код платежа-</w:t>
      </w:r>
      <w:r w:rsidRPr="00446BB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04501</w:t>
      </w:r>
      <w:r w:rsidRPr="00446BB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46BBD" w:rsidRDefault="00446BBD" w:rsidP="00446BBD">
      <w:pPr>
        <w:pStyle w:val="a3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8710AE" w:rsidRPr="00446BBD" w:rsidRDefault="008710AE" w:rsidP="00446BB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Порядок оплаты административных процедур и услуг в системе ЕРИП</w:t>
      </w:r>
    </w:p>
    <w:p w:rsidR="008710AE" w:rsidRPr="00446BBD" w:rsidRDefault="008710AE" w:rsidP="00446BB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В системе ЕРИП с использованием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Интернет-банкинга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мобильного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банкинга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инфокиоска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или иных устройств оплаты принимаются платежи:</w:t>
      </w:r>
    </w:p>
    <w:p w:rsidR="008710AE" w:rsidRPr="00446BBD" w:rsidRDefault="00041CBD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выдача</w:t>
      </w:r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 xml:space="preserve"> и обмен паспорта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(для граждан РБ)</w:t>
      </w:r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8710AE" w:rsidRPr="00446BBD" w:rsidRDefault="00041CBD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доплата</w:t>
      </w:r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 xml:space="preserve"> за паспорт 15 </w:t>
      </w:r>
      <w:proofErr w:type="spellStart"/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>дн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>. (для граждан РБ)</w:t>
      </w:r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8710AE" w:rsidRPr="00446BBD" w:rsidRDefault="00041CBD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lastRenderedPageBreak/>
        <w:t>регистрация</w:t>
      </w:r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 xml:space="preserve"> по месту жительства/пребывания 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="008710AE" w:rsidRPr="00446BB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8710AE" w:rsidRPr="00446BBD" w:rsidRDefault="008710AE" w:rsidP="008710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поступление средств самообложения;</w:t>
      </w:r>
    </w:p>
    <w:p w:rsidR="00446BBD" w:rsidRDefault="00446BBD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</w:p>
    <w:p w:rsidR="008710AE" w:rsidRPr="00446BBD" w:rsidRDefault="008710AE" w:rsidP="00446BBD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Порядок осуществления платежей в 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устройствах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оплаты за услуги </w:t>
      </w:r>
      <w:r w:rsidRPr="00446BBD">
        <w:rPr>
          <w:rFonts w:ascii="Times New Roman" w:hAnsi="Times New Roman" w:cs="Times New Roman"/>
          <w:sz w:val="30"/>
          <w:szCs w:val="30"/>
        </w:rPr>
        <w:t>по линии гражданства и миграции</w:t>
      </w:r>
      <w:r w:rsidR="00F955DA" w:rsidRPr="00446BBD">
        <w:rPr>
          <w:rFonts w:ascii="Times New Roman" w:hAnsi="Times New Roman" w:cs="Times New Roman"/>
          <w:sz w:val="30"/>
          <w:szCs w:val="30"/>
        </w:rPr>
        <w:t xml:space="preserve"> </w:t>
      </w:r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для граждан подающих документы в </w:t>
      </w:r>
      <w:proofErr w:type="spellStart"/>
      <w:r w:rsidR="00F955DA"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Толочинском</w:t>
      </w:r>
      <w:proofErr w:type="spellEnd"/>
      <w:r w:rsidR="00F955DA"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сельисполкоме</w:t>
      </w:r>
      <w:proofErr w:type="spellEnd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8710AE" w:rsidRPr="00446BBD" w:rsidRDefault="008710AE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Выбрать пункт «Система «Расчет» (ЕРИП).</w:t>
      </w:r>
    </w:p>
    <w:p w:rsidR="008710AE" w:rsidRPr="00446BBD" w:rsidRDefault="008710AE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Выбрать последовательно вкладки: «МВД»→ «Гражданство и миграция».→Для граждан Беларуси→«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Витебская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обл.» → «Толочин»</w:t>
      </w:r>
    </w:p>
    <w:p w:rsidR="008710AE" w:rsidRPr="00446BBD" w:rsidRDefault="008710AE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Выбрать оплачиваемую услугу:</w:t>
      </w:r>
    </w:p>
    <w:p w:rsidR="008710AE" w:rsidRPr="00446BBD" w:rsidRDefault="008710AE" w:rsidP="00446BBD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Выдача и обмен паспорта.</w:t>
      </w:r>
    </w:p>
    <w:p w:rsidR="008710AE" w:rsidRPr="00446BBD" w:rsidRDefault="008710AE" w:rsidP="008710A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Доплата за паспорт за 15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дн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710AE" w:rsidRPr="00446BBD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Ввести идентификационный номер</w:t>
      </w:r>
    </w:p>
    <w:p w:rsidR="008710AE" w:rsidRPr="00446BBD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Стоимость услуг зафиксирована и не может быть изменена гражданином. (1 базовая величина)</w:t>
      </w:r>
    </w:p>
    <w:p w:rsidR="008710AE" w:rsidRPr="00446BBD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Совершить платеж.</w:t>
      </w:r>
    </w:p>
    <w:p w:rsidR="008710AE" w:rsidRPr="00446BBD" w:rsidRDefault="008710AE" w:rsidP="008710AE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Сохранить электронный чек.</w:t>
      </w:r>
    </w:p>
    <w:p w:rsidR="008710AE" w:rsidRPr="00446BBD" w:rsidRDefault="008710AE" w:rsidP="0044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Порядок осуществления платежа в устройствах оплаты за услуги</w:t>
      </w:r>
      <w:r w:rsidR="00446B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6BBD">
        <w:rPr>
          <w:rFonts w:ascii="Times New Roman" w:hAnsi="Times New Roman" w:cs="Times New Roman"/>
          <w:b/>
          <w:sz w:val="30"/>
          <w:szCs w:val="30"/>
        </w:rPr>
        <w:t xml:space="preserve">по регистрации граждан по месту жительства/пребывания </w:t>
      </w:r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для</w:t>
      </w:r>
      <w:r w:rsidR="00F955DA"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граждан</w:t>
      </w:r>
      <w:proofErr w:type="gramEnd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подающих документы в </w:t>
      </w:r>
      <w:proofErr w:type="spellStart"/>
      <w:r w:rsidR="00F955DA"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Толочинском</w:t>
      </w:r>
      <w:proofErr w:type="spellEnd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сельисполкоме</w:t>
      </w:r>
      <w:proofErr w:type="spellEnd"/>
      <w:r w:rsidRPr="00446BBD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1. Выбрать пункт «Система «Расчет» (ЕРИП).</w:t>
      </w:r>
    </w:p>
    <w:p w:rsidR="008710AE" w:rsidRPr="00446BBD" w:rsidRDefault="008710AE" w:rsidP="008710A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2. Выбрать последовательно вкладки: «Административные процедуры, госпошлина, сборы» → «Витебская обл.» → «Толочин и Толочинский р-н» → «</w:t>
      </w:r>
      <w:r w:rsidR="00310693" w:rsidRPr="00446BBD">
        <w:rPr>
          <w:rFonts w:ascii="Times New Roman" w:eastAsia="Times New Roman" w:hAnsi="Times New Roman" w:cs="Times New Roman"/>
          <w:sz w:val="30"/>
          <w:szCs w:val="30"/>
        </w:rPr>
        <w:t xml:space="preserve">Толочинский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сельисполком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3. Выбрать оплачиваемую услугу:</w:t>
      </w:r>
    </w:p>
    <w:p w:rsidR="008710AE" w:rsidRPr="00446BBD" w:rsidRDefault="008710AE" w:rsidP="008710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Регистрация по месту (</w:t>
      </w:r>
      <w:r w:rsidRPr="00446BBD">
        <w:rPr>
          <w:rFonts w:ascii="Times New Roman" w:hAnsi="Times New Roman" w:cs="Times New Roman"/>
          <w:b/>
          <w:sz w:val="30"/>
          <w:szCs w:val="30"/>
        </w:rPr>
        <w:t>либо</w:t>
      </w:r>
      <w:r w:rsidR="00310693" w:rsidRPr="00446B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выбрать в «Система «Расчет» (ЕРИП) вкладку:</w:t>
      </w:r>
      <w:proofErr w:type="gramEnd"/>
      <w:r w:rsidR="00310693" w:rsidRPr="00446B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6BBD">
        <w:rPr>
          <w:rFonts w:ascii="Times New Roman" w:hAnsi="Times New Roman" w:cs="Times New Roman"/>
          <w:b/>
          <w:sz w:val="30"/>
          <w:szCs w:val="30"/>
        </w:rPr>
        <w:t>Оплата в ЕРИП по коду услуги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→ В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>вести код и оплатить →</w:t>
      </w:r>
      <w:r w:rsidRPr="00446BBD">
        <w:rPr>
          <w:rFonts w:ascii="Times New Roman" w:hAnsi="Times New Roman" w:cs="Times New Roman"/>
          <w:b/>
          <w:sz w:val="30"/>
          <w:szCs w:val="30"/>
        </w:rPr>
        <w:t>2</w:t>
      </w:r>
      <w:r w:rsidR="00310693" w:rsidRPr="00446BBD">
        <w:rPr>
          <w:rFonts w:ascii="Times New Roman" w:hAnsi="Times New Roman" w:cs="Times New Roman"/>
          <w:b/>
          <w:sz w:val="30"/>
          <w:szCs w:val="30"/>
        </w:rPr>
        <w:t>0752</w:t>
      </w:r>
      <w:r w:rsidRPr="00446BBD">
        <w:rPr>
          <w:rFonts w:ascii="Times New Roman" w:hAnsi="Times New Roman" w:cs="Times New Roman"/>
          <w:b/>
          <w:sz w:val="30"/>
          <w:szCs w:val="30"/>
        </w:rPr>
        <w:t>3)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4. Ввести идентификационный номер. 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5. Ввести ФИО.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6. Ввести </w:t>
      </w:r>
      <w:r w:rsidRPr="00446BBD">
        <w:rPr>
          <w:rFonts w:ascii="Times New Roman" w:eastAsia="Times New Roman" w:hAnsi="Times New Roman" w:cs="Times New Roman"/>
          <w:bCs/>
          <w:sz w:val="30"/>
          <w:szCs w:val="30"/>
        </w:rPr>
        <w:t>адрес.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7. Ввести сумму платежа (0,5 базовой величины).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8. Проверить корректность информации.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9. Совершить платеж.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10.Сохранить электронный чек.</w:t>
      </w:r>
    </w:p>
    <w:p w:rsidR="008710AE" w:rsidRPr="00446BBD" w:rsidRDefault="008710AE" w:rsidP="008710A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710AE" w:rsidRPr="00446BBD" w:rsidRDefault="008710AE" w:rsidP="00446B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Порядок осуществления платежа в 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устройствах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оплаты за услуги</w:t>
      </w:r>
      <w:r w:rsidR="00F955DA" w:rsidRPr="00446B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6BBD">
        <w:rPr>
          <w:rFonts w:ascii="Times New Roman" w:hAnsi="Times New Roman" w:cs="Times New Roman"/>
          <w:b/>
          <w:sz w:val="30"/>
          <w:szCs w:val="30"/>
        </w:rPr>
        <w:t>«</w:t>
      </w:r>
      <w:r w:rsidR="00310693" w:rsidRPr="00446BBD">
        <w:rPr>
          <w:rFonts w:ascii="Times New Roman" w:hAnsi="Times New Roman" w:cs="Times New Roman"/>
          <w:b/>
          <w:sz w:val="30"/>
          <w:szCs w:val="30"/>
        </w:rPr>
        <w:t xml:space="preserve">поступление средств </w:t>
      </w:r>
      <w:r w:rsidRPr="00446BBD">
        <w:rPr>
          <w:rFonts w:ascii="Times New Roman" w:hAnsi="Times New Roman" w:cs="Times New Roman"/>
          <w:b/>
          <w:sz w:val="30"/>
          <w:szCs w:val="30"/>
        </w:rPr>
        <w:t xml:space="preserve"> самообложени</w:t>
      </w:r>
      <w:r w:rsidR="00310693" w:rsidRPr="00446BBD">
        <w:rPr>
          <w:rFonts w:ascii="Times New Roman" w:hAnsi="Times New Roman" w:cs="Times New Roman"/>
          <w:b/>
          <w:sz w:val="30"/>
          <w:szCs w:val="30"/>
        </w:rPr>
        <w:t>я</w:t>
      </w:r>
      <w:r w:rsidRPr="00446BBD">
        <w:rPr>
          <w:rFonts w:ascii="Times New Roman" w:hAnsi="Times New Roman" w:cs="Times New Roman"/>
          <w:b/>
          <w:sz w:val="30"/>
          <w:szCs w:val="30"/>
        </w:rPr>
        <w:t>»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1. Выбрать пункт «Система «Расчет» (ЕРИП).</w:t>
      </w:r>
    </w:p>
    <w:p w:rsidR="008710AE" w:rsidRPr="00446BBD" w:rsidRDefault="008710AE" w:rsidP="008710A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lastRenderedPageBreak/>
        <w:t>2. Выбрать последовательно вкладки: «Административные процедуры, госпошлина, сборы» → «Витебская обл.» → «Толочин и Толочинский р-н» → «</w:t>
      </w:r>
      <w:r w:rsidR="00F955DA" w:rsidRPr="00446BBD">
        <w:rPr>
          <w:rFonts w:ascii="Times New Roman" w:eastAsia="Times New Roman" w:hAnsi="Times New Roman" w:cs="Times New Roman"/>
          <w:sz w:val="30"/>
          <w:szCs w:val="30"/>
        </w:rPr>
        <w:t>Толочинский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сельисполком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3. Выбрать оплачиваемую услугу:</w:t>
      </w:r>
    </w:p>
    <w:p w:rsidR="008710AE" w:rsidRPr="00446BBD" w:rsidRDefault="008710AE" w:rsidP="008710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Поступление </w:t>
      </w:r>
      <w:proofErr w:type="spellStart"/>
      <w:r w:rsidRPr="00446BBD">
        <w:rPr>
          <w:rFonts w:ascii="Times New Roman" w:eastAsia="Times New Roman" w:hAnsi="Times New Roman" w:cs="Times New Roman"/>
          <w:sz w:val="30"/>
          <w:szCs w:val="30"/>
        </w:rPr>
        <w:t>ср-в</w:t>
      </w:r>
      <w:proofErr w:type="spellEnd"/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 самообложения (</w:t>
      </w:r>
      <w:r w:rsidRPr="00446BBD">
        <w:rPr>
          <w:rFonts w:ascii="Times New Roman" w:hAnsi="Times New Roman" w:cs="Times New Roman"/>
          <w:b/>
          <w:sz w:val="30"/>
          <w:szCs w:val="30"/>
        </w:rPr>
        <w:t>либо</w:t>
      </w:r>
      <w:r w:rsidR="00310693" w:rsidRPr="00446B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выбрать в «Система «Расчет» (ЕРИП) вкладку:</w:t>
      </w:r>
      <w:proofErr w:type="gramEnd"/>
      <w:r w:rsidR="00310693" w:rsidRPr="00446B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6BBD">
        <w:rPr>
          <w:rFonts w:ascii="Times New Roman" w:hAnsi="Times New Roman" w:cs="Times New Roman"/>
          <w:b/>
          <w:sz w:val="30"/>
          <w:szCs w:val="30"/>
        </w:rPr>
        <w:t>Оплата в ЕРИП по коду услуги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→ В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>вести код и оплатить →</w:t>
      </w:r>
      <w:r w:rsidR="00310693" w:rsidRPr="00446BBD">
        <w:rPr>
          <w:rFonts w:ascii="Times New Roman" w:hAnsi="Times New Roman" w:cs="Times New Roman"/>
          <w:b/>
          <w:sz w:val="30"/>
          <w:szCs w:val="30"/>
        </w:rPr>
        <w:t>207503</w:t>
      </w:r>
      <w:r w:rsidRPr="00446BBD">
        <w:rPr>
          <w:rFonts w:ascii="Times New Roman" w:hAnsi="Times New Roman" w:cs="Times New Roman"/>
          <w:b/>
          <w:sz w:val="30"/>
          <w:szCs w:val="30"/>
        </w:rPr>
        <w:t>)</w:t>
      </w:r>
      <w:r w:rsidRPr="00446BB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4. Ввести Фамилию И.О. 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5. Ввести адрес плательщика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 xml:space="preserve">6. Ввести сумму платежа (если не </w:t>
      </w:r>
      <w:proofErr w:type="gramStart"/>
      <w:r w:rsidRPr="00446BBD">
        <w:rPr>
          <w:rFonts w:ascii="Times New Roman" w:eastAsia="Times New Roman" w:hAnsi="Times New Roman" w:cs="Times New Roman"/>
          <w:sz w:val="30"/>
          <w:szCs w:val="30"/>
        </w:rPr>
        <w:t>указана</w:t>
      </w:r>
      <w:proofErr w:type="gramEnd"/>
      <w:r w:rsidRPr="00446BBD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7. Проверить корректность информации.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8. Совершить платеж.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6BBD">
        <w:rPr>
          <w:rFonts w:ascii="Times New Roman" w:eastAsia="Times New Roman" w:hAnsi="Times New Roman" w:cs="Times New Roman"/>
          <w:sz w:val="30"/>
          <w:szCs w:val="30"/>
        </w:rPr>
        <w:t>9.Сохранить электронный чек.</w:t>
      </w:r>
    </w:p>
    <w:p w:rsidR="008710AE" w:rsidRPr="00446BBD" w:rsidRDefault="008710AE" w:rsidP="008710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710AE" w:rsidRPr="00446BBD" w:rsidRDefault="008710AE" w:rsidP="00446BBD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6BBD">
        <w:rPr>
          <w:rFonts w:ascii="Times New Roman" w:hAnsi="Times New Roman" w:cs="Times New Roman"/>
          <w:b/>
          <w:sz w:val="30"/>
          <w:szCs w:val="30"/>
        </w:rPr>
        <w:t xml:space="preserve">С 1 января 2025 года в </w:t>
      </w:r>
      <w:proofErr w:type="gramStart"/>
      <w:r w:rsidRPr="00446BBD">
        <w:rPr>
          <w:rFonts w:ascii="Times New Roman" w:hAnsi="Times New Roman" w:cs="Times New Roman"/>
          <w:b/>
          <w:sz w:val="30"/>
          <w:szCs w:val="30"/>
        </w:rPr>
        <w:t>соответствии</w:t>
      </w:r>
      <w:proofErr w:type="gramEnd"/>
      <w:r w:rsidRPr="00446BBD">
        <w:rPr>
          <w:rFonts w:ascii="Times New Roman" w:hAnsi="Times New Roman" w:cs="Times New Roman"/>
          <w:b/>
          <w:sz w:val="30"/>
          <w:szCs w:val="30"/>
        </w:rPr>
        <w:t xml:space="preserve"> с постановлением Совета Министров Республики Беларусь от 16 ноября 2024 г. № 848 «Об установлении размера базовой величины», установлен размер базовой величины 42 рубля</w:t>
      </w:r>
    </w:p>
    <w:p w:rsidR="00FF3049" w:rsidRPr="00446BBD" w:rsidRDefault="00FF3049" w:rsidP="00446BBD">
      <w:pPr>
        <w:tabs>
          <w:tab w:val="left" w:pos="9355"/>
        </w:tabs>
        <w:ind w:right="-1"/>
        <w:rPr>
          <w:rFonts w:ascii="Times New Roman" w:hAnsi="Times New Roman" w:cs="Times New Roman"/>
          <w:sz w:val="30"/>
          <w:szCs w:val="30"/>
        </w:rPr>
      </w:pPr>
    </w:p>
    <w:sectPr w:rsidR="00FF3049" w:rsidRPr="00446BBD" w:rsidSect="00D6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6C0"/>
    <w:multiLevelType w:val="multilevel"/>
    <w:tmpl w:val="500E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77249"/>
    <w:multiLevelType w:val="hybridMultilevel"/>
    <w:tmpl w:val="31FCFE64"/>
    <w:lvl w:ilvl="0" w:tplc="9218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08D9"/>
    <w:multiLevelType w:val="multilevel"/>
    <w:tmpl w:val="B982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6613C"/>
    <w:multiLevelType w:val="hybridMultilevel"/>
    <w:tmpl w:val="084A5D42"/>
    <w:lvl w:ilvl="0" w:tplc="26B0A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AE"/>
    <w:rsid w:val="00041CBD"/>
    <w:rsid w:val="00310693"/>
    <w:rsid w:val="003D1EAE"/>
    <w:rsid w:val="00446BBD"/>
    <w:rsid w:val="0056728C"/>
    <w:rsid w:val="005A0819"/>
    <w:rsid w:val="008710AE"/>
    <w:rsid w:val="00D6387A"/>
    <w:rsid w:val="00E22FF7"/>
    <w:rsid w:val="00F955DA"/>
    <w:rsid w:val="00FF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710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0AE"/>
    <w:pPr>
      <w:ind w:left="720"/>
      <w:contextualSpacing/>
    </w:pPr>
  </w:style>
  <w:style w:type="character" w:styleId="a5">
    <w:name w:val="Strong"/>
    <w:basedOn w:val="a0"/>
    <w:uiPriority w:val="22"/>
    <w:qFormat/>
    <w:rsid w:val="00310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710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2025-03-12T11:04:00Z</dcterms:created>
  <dcterms:modified xsi:type="dcterms:W3CDTF">2025-03-12T12:34:00Z</dcterms:modified>
</cp:coreProperties>
</file>