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F8" w:rsidRPr="00965E22" w:rsidRDefault="003651F8" w:rsidP="003651F8">
      <w:pPr>
        <w:tabs>
          <w:tab w:val="left" w:pos="6804"/>
        </w:tabs>
        <w:spacing w:after="120" w:line="280" w:lineRule="exact"/>
        <w:jc w:val="center"/>
        <w:rPr>
          <w:rFonts w:eastAsia="Times New Roman" w:cs="Times New Roman"/>
          <w:szCs w:val="30"/>
          <w:lang w:eastAsia="ru-RU"/>
        </w:rPr>
      </w:pPr>
    </w:p>
    <w:p w:rsidR="003651F8" w:rsidRPr="00965E22" w:rsidRDefault="003651F8" w:rsidP="003651F8">
      <w:pPr>
        <w:tabs>
          <w:tab w:val="left" w:pos="6804"/>
        </w:tabs>
        <w:spacing w:after="120" w:line="280" w:lineRule="exact"/>
        <w:jc w:val="center"/>
        <w:rPr>
          <w:rFonts w:eastAsia="Times New Roman" w:cs="Times New Roman"/>
          <w:szCs w:val="30"/>
          <w:lang w:eastAsia="ru-RU"/>
        </w:rPr>
      </w:pPr>
    </w:p>
    <w:p w:rsidR="00F03A63" w:rsidRPr="00965E22" w:rsidRDefault="00F03A63" w:rsidP="00965E22">
      <w:pPr>
        <w:tabs>
          <w:tab w:val="left" w:pos="6804"/>
          <w:tab w:val="left" w:pos="8505"/>
        </w:tabs>
        <w:spacing w:after="0" w:line="280" w:lineRule="exact"/>
        <w:jc w:val="center"/>
        <w:rPr>
          <w:rFonts w:eastAsia="Times New Roman" w:cs="Times New Roman"/>
          <w:b/>
          <w:szCs w:val="30"/>
          <w:lang w:eastAsia="ru-RU"/>
        </w:rPr>
      </w:pPr>
      <w:r w:rsidRPr="00965E22">
        <w:rPr>
          <w:rFonts w:eastAsia="Times New Roman" w:cs="Times New Roman"/>
          <w:b/>
          <w:szCs w:val="30"/>
          <w:lang w:eastAsia="ru-RU"/>
        </w:rPr>
        <w:t>ОТЧЕТ</w:t>
      </w:r>
    </w:p>
    <w:p w:rsidR="00965E22" w:rsidRPr="00965E22" w:rsidRDefault="00F03A63" w:rsidP="00965E22">
      <w:pPr>
        <w:tabs>
          <w:tab w:val="left" w:pos="851"/>
          <w:tab w:val="left" w:pos="6804"/>
          <w:tab w:val="left" w:pos="7088"/>
          <w:tab w:val="left" w:pos="8505"/>
          <w:tab w:val="left" w:pos="8931"/>
          <w:tab w:val="left" w:pos="14317"/>
        </w:tabs>
        <w:spacing w:after="0" w:line="300" w:lineRule="exact"/>
        <w:ind w:right="1843"/>
        <w:jc w:val="center"/>
        <w:rPr>
          <w:rFonts w:eastAsia="Times New Roman" w:cs="Times New Roman"/>
          <w:szCs w:val="30"/>
          <w:lang w:eastAsia="ru-RU"/>
        </w:rPr>
      </w:pPr>
      <w:r w:rsidRPr="00965E22">
        <w:rPr>
          <w:rFonts w:eastAsia="Times New Roman" w:cs="Times New Roman"/>
          <w:szCs w:val="30"/>
          <w:lang w:eastAsia="ru-RU"/>
        </w:rPr>
        <w:t xml:space="preserve">о деятельности </w:t>
      </w:r>
      <w:r w:rsidR="00F10201" w:rsidRPr="00965E22">
        <w:rPr>
          <w:rFonts w:eastAsia="Times New Roman" w:cs="Times New Roman"/>
          <w:szCs w:val="30"/>
          <w:lang w:eastAsia="ru-RU"/>
        </w:rPr>
        <w:t>Совета по развитию предпринимательства</w:t>
      </w:r>
    </w:p>
    <w:p w:rsidR="00F03A63" w:rsidRDefault="00F10201" w:rsidP="00965E22">
      <w:pPr>
        <w:tabs>
          <w:tab w:val="left" w:pos="851"/>
          <w:tab w:val="left" w:pos="6804"/>
          <w:tab w:val="left" w:pos="7088"/>
          <w:tab w:val="left" w:pos="8505"/>
          <w:tab w:val="left" w:pos="8931"/>
          <w:tab w:val="left" w:pos="14317"/>
        </w:tabs>
        <w:spacing w:after="0" w:line="300" w:lineRule="exact"/>
        <w:ind w:right="1843"/>
        <w:jc w:val="center"/>
        <w:rPr>
          <w:rFonts w:eastAsia="Times New Roman" w:cs="Times New Roman"/>
          <w:szCs w:val="30"/>
          <w:lang w:eastAsia="ru-RU"/>
        </w:rPr>
      </w:pPr>
      <w:r w:rsidRPr="00965E22">
        <w:rPr>
          <w:rFonts w:eastAsia="Times New Roman" w:cs="Times New Roman"/>
          <w:szCs w:val="30"/>
          <w:lang w:eastAsia="ru-RU"/>
        </w:rPr>
        <w:t>при</w:t>
      </w:r>
      <w:r w:rsidR="003651F8" w:rsidRPr="00965E22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="003651F8" w:rsidRPr="00965E22">
        <w:rPr>
          <w:rFonts w:eastAsia="Times New Roman" w:cs="Times New Roman"/>
          <w:szCs w:val="30"/>
          <w:lang w:eastAsia="ru-RU"/>
        </w:rPr>
        <w:t>Толо</w:t>
      </w:r>
      <w:r w:rsidR="00FC2AC7" w:rsidRPr="00965E22">
        <w:rPr>
          <w:rFonts w:eastAsia="Times New Roman" w:cs="Times New Roman"/>
          <w:szCs w:val="30"/>
          <w:lang w:eastAsia="ru-RU"/>
        </w:rPr>
        <w:t>чинском</w:t>
      </w:r>
      <w:proofErr w:type="spellEnd"/>
      <w:r w:rsidRPr="00965E22">
        <w:rPr>
          <w:rFonts w:eastAsia="Times New Roman" w:cs="Times New Roman"/>
          <w:szCs w:val="30"/>
          <w:lang w:eastAsia="ru-RU"/>
        </w:rPr>
        <w:t xml:space="preserve"> районном исполнительном комитете </w:t>
      </w:r>
      <w:r w:rsidR="00F03A63" w:rsidRPr="00965E22">
        <w:rPr>
          <w:rFonts w:eastAsia="Times New Roman" w:cs="Times New Roman"/>
          <w:szCs w:val="30"/>
          <w:lang w:eastAsia="ru-RU"/>
        </w:rPr>
        <w:t>в 20</w:t>
      </w:r>
      <w:r w:rsidR="0033283A" w:rsidRPr="00965E22">
        <w:rPr>
          <w:rFonts w:eastAsia="Times New Roman" w:cs="Times New Roman"/>
          <w:szCs w:val="30"/>
          <w:lang w:eastAsia="ru-RU"/>
        </w:rPr>
        <w:t>2</w:t>
      </w:r>
      <w:r w:rsidR="003E00B8">
        <w:rPr>
          <w:rFonts w:eastAsia="Times New Roman" w:cs="Times New Roman"/>
          <w:szCs w:val="30"/>
          <w:lang w:eastAsia="ru-RU"/>
        </w:rPr>
        <w:t>4</w:t>
      </w:r>
      <w:r w:rsidR="0033283A" w:rsidRPr="00965E22">
        <w:rPr>
          <w:rFonts w:eastAsia="Times New Roman" w:cs="Times New Roman"/>
          <w:szCs w:val="30"/>
          <w:lang w:eastAsia="ru-RU"/>
        </w:rPr>
        <w:t xml:space="preserve"> </w:t>
      </w:r>
      <w:r w:rsidR="00F03A63" w:rsidRPr="00965E22">
        <w:rPr>
          <w:rFonts w:eastAsia="Times New Roman" w:cs="Times New Roman"/>
          <w:szCs w:val="30"/>
          <w:lang w:eastAsia="ru-RU"/>
        </w:rPr>
        <w:t>году</w:t>
      </w:r>
    </w:p>
    <w:p w:rsidR="00965E22" w:rsidRPr="00965E22" w:rsidRDefault="00965E22" w:rsidP="00965E22">
      <w:pPr>
        <w:tabs>
          <w:tab w:val="left" w:pos="851"/>
          <w:tab w:val="left" w:pos="6804"/>
          <w:tab w:val="left" w:pos="7088"/>
          <w:tab w:val="left" w:pos="8505"/>
          <w:tab w:val="left" w:pos="8931"/>
          <w:tab w:val="left" w:pos="14317"/>
        </w:tabs>
        <w:spacing w:after="0" w:line="300" w:lineRule="exact"/>
        <w:ind w:right="1843"/>
        <w:jc w:val="center"/>
        <w:rPr>
          <w:rFonts w:eastAsia="Times New Roman" w:cs="Times New Roman"/>
          <w:szCs w:val="3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3402"/>
        <w:gridCol w:w="1701"/>
        <w:gridCol w:w="5245"/>
      </w:tblGrid>
      <w:tr w:rsidR="00805194" w:rsidRPr="00965E22" w:rsidTr="00B9786F">
        <w:trPr>
          <w:trHeight w:val="2793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194" w:rsidRPr="00965E22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Наименование совета</w:t>
            </w:r>
            <w:r w:rsidR="00485145" w:rsidRPr="00965E22">
              <w:rPr>
                <w:rFonts w:eastAsia="Times New Roman" w:cs="Times New Roman"/>
                <w:szCs w:val="30"/>
                <w:lang w:eastAsia="ru-RU"/>
              </w:rPr>
              <w:t>, дата создания</w:t>
            </w:r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5194" w:rsidRPr="00965E22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Состав совета</w:t>
            </w:r>
          </w:p>
          <w:p w:rsidR="00805194" w:rsidRPr="00965E22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(всего, из них: представителей государственных органов;</w:t>
            </w:r>
          </w:p>
          <w:p w:rsidR="00805194" w:rsidRPr="00965E22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представителей бизнеса;</w:t>
            </w:r>
          </w:p>
          <w:p w:rsidR="00805194" w:rsidRPr="00965E22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иных членов)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5194" w:rsidRPr="00965E22" w:rsidRDefault="00805194" w:rsidP="00965E22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965E22">
              <w:rPr>
                <w:rFonts w:eastAsia="Times New Roman" w:cs="Times New Roman"/>
                <w:szCs w:val="30"/>
                <w:lang w:eastAsia="ru-RU"/>
              </w:rPr>
              <w:br/>
              <w:t>о деятельности совета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805194" w:rsidRPr="00965E22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Дата проведения</w:t>
            </w:r>
          </w:p>
          <w:p w:rsidR="00805194" w:rsidRPr="00965E22" w:rsidRDefault="00805194" w:rsidP="00B9786F">
            <w:pPr>
              <w:tabs>
                <w:tab w:val="left" w:pos="6804"/>
              </w:tabs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194" w:rsidRPr="00965E22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Рассмотренные вопросы </w:t>
            </w:r>
          </w:p>
        </w:tc>
      </w:tr>
      <w:tr w:rsidR="003651F8" w:rsidRPr="00965E22" w:rsidTr="00FC2AC7">
        <w:trPr>
          <w:trHeight w:val="735"/>
        </w:trPr>
        <w:tc>
          <w:tcPr>
            <w:tcW w:w="25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F8" w:rsidRPr="00965E22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  <w:p w:rsidR="003651F8" w:rsidRPr="00965E22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Совет по развитию </w:t>
            </w:r>
            <w:proofErr w:type="spellStart"/>
            <w:proofErr w:type="gramStart"/>
            <w:r w:rsidRPr="00965E22">
              <w:rPr>
                <w:rFonts w:eastAsia="Times New Roman" w:cs="Times New Roman"/>
                <w:szCs w:val="30"/>
                <w:lang w:eastAsia="ru-RU"/>
              </w:rPr>
              <w:t>предпринима-тельства</w:t>
            </w:r>
            <w:proofErr w:type="spellEnd"/>
            <w:proofErr w:type="gramEnd"/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 при </w:t>
            </w:r>
            <w:proofErr w:type="spellStart"/>
            <w:r w:rsidRPr="00965E22">
              <w:rPr>
                <w:rFonts w:eastAsia="Times New Roman" w:cs="Times New Roman"/>
                <w:szCs w:val="30"/>
                <w:lang w:eastAsia="ru-RU"/>
              </w:rPr>
              <w:t>Толочинском</w:t>
            </w:r>
            <w:proofErr w:type="spellEnd"/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 районном исполнительном комитете.</w:t>
            </w:r>
          </w:p>
          <w:p w:rsidR="003651F8" w:rsidRPr="00965E22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  <w:p w:rsidR="003651F8" w:rsidRPr="00965E22" w:rsidRDefault="003651F8" w:rsidP="00FC2AC7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Создан распоряжением председателя Толочинского районного исполнительного комитета от 22 октября 2019 г. № 147р «О создании Совета по развитию предприниматель</w:t>
            </w:r>
            <w:r w:rsidRPr="00965E22">
              <w:rPr>
                <w:rFonts w:eastAsia="Times New Roman" w:cs="Times New Roman"/>
                <w:szCs w:val="30"/>
                <w:lang w:eastAsia="ru-RU"/>
              </w:rPr>
              <w:lastRenderedPageBreak/>
              <w:t xml:space="preserve">ства при </w:t>
            </w:r>
            <w:proofErr w:type="spellStart"/>
            <w:r w:rsidRPr="00965E22">
              <w:rPr>
                <w:rFonts w:eastAsia="Times New Roman" w:cs="Times New Roman"/>
                <w:szCs w:val="30"/>
                <w:lang w:eastAsia="ru-RU"/>
              </w:rPr>
              <w:t>Толочинском</w:t>
            </w:r>
            <w:proofErr w:type="spellEnd"/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 районном исполнительном комитете»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651F8" w:rsidRPr="00965E22" w:rsidRDefault="003651F8" w:rsidP="003651F8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lastRenderedPageBreak/>
              <w:t xml:space="preserve">Всего - 11, из них: представителей </w:t>
            </w:r>
            <w:proofErr w:type="spellStart"/>
            <w:proofErr w:type="gramStart"/>
            <w:r w:rsidRPr="00965E22">
              <w:rPr>
                <w:rFonts w:eastAsia="Times New Roman" w:cs="Times New Roman"/>
                <w:szCs w:val="30"/>
                <w:lang w:eastAsia="ru-RU"/>
              </w:rPr>
              <w:t>государствен-ных</w:t>
            </w:r>
            <w:proofErr w:type="spellEnd"/>
            <w:proofErr w:type="gramEnd"/>
            <w:r w:rsidRPr="00965E22">
              <w:rPr>
                <w:rFonts w:eastAsia="Times New Roman" w:cs="Times New Roman"/>
                <w:szCs w:val="30"/>
                <w:lang w:eastAsia="ru-RU"/>
              </w:rPr>
              <w:t xml:space="preserve"> органов-1;</w:t>
            </w:r>
          </w:p>
          <w:p w:rsidR="003651F8" w:rsidRPr="00965E22" w:rsidRDefault="003651F8" w:rsidP="003651F8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eastAsia="Times New Roman" w:cs="Times New Roman"/>
                <w:szCs w:val="30"/>
                <w:lang w:eastAsia="ru-RU"/>
              </w:rPr>
              <w:t>представителей бизнеса и иных представителей - 10</w:t>
            </w:r>
          </w:p>
          <w:p w:rsidR="003651F8" w:rsidRPr="00965E22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3651F8" w:rsidRPr="00965E22" w:rsidRDefault="003651F8" w:rsidP="003651F8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965E22">
              <w:rPr>
                <w:rFonts w:cs="Times New Roman"/>
                <w:szCs w:val="30"/>
              </w:rPr>
              <w:t xml:space="preserve">В разделе «Бизнесу»/ «Предпринимательство»/«Совет по предпринимательству» размещена информация о составе Совета по развитию предпринимательства при </w:t>
            </w:r>
            <w:proofErr w:type="spellStart"/>
            <w:r w:rsidRPr="00965E22">
              <w:rPr>
                <w:rFonts w:cs="Times New Roman"/>
                <w:szCs w:val="30"/>
              </w:rPr>
              <w:t>Толочинском</w:t>
            </w:r>
            <w:proofErr w:type="spellEnd"/>
            <w:r w:rsidRPr="00965E22">
              <w:rPr>
                <w:rFonts w:cs="Times New Roman"/>
                <w:szCs w:val="30"/>
              </w:rPr>
              <w:t xml:space="preserve"> районном исполнительном комитете (далее – Совет), Положение о Совете, контактные данные секретаря Совета, протоколы заседаний Совета,</w:t>
            </w:r>
            <w:r w:rsidR="00A4479E" w:rsidRPr="00965E22">
              <w:rPr>
                <w:rFonts w:cs="Times New Roman"/>
                <w:szCs w:val="30"/>
              </w:rPr>
              <w:t xml:space="preserve"> распоряжения председателя Толочинского районного исполнительного </w:t>
            </w:r>
            <w:r w:rsidR="00A4479E" w:rsidRPr="00965E22">
              <w:rPr>
                <w:rFonts w:cs="Times New Roman"/>
                <w:szCs w:val="30"/>
              </w:rPr>
              <w:lastRenderedPageBreak/>
              <w:t>комитета,</w:t>
            </w:r>
            <w:r w:rsidRPr="00965E22">
              <w:rPr>
                <w:rFonts w:cs="Times New Roman"/>
                <w:szCs w:val="30"/>
              </w:rPr>
              <w:t xml:space="preserve"> отчёты о деятельности Совета</w:t>
            </w:r>
            <w:r w:rsidR="00A4479E" w:rsidRPr="00965E22">
              <w:rPr>
                <w:rFonts w:cs="Times New Roman"/>
                <w:szCs w:val="30"/>
              </w:rPr>
              <w:t>.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3651F8" w:rsidRPr="00965E22" w:rsidRDefault="003E00B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lastRenderedPageBreak/>
              <w:t>18.03.2024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3E00B8" w:rsidRPr="00F86C53" w:rsidRDefault="003E00B8" w:rsidP="003E00B8">
            <w:pPr>
              <w:spacing w:after="0" w:line="240" w:lineRule="auto"/>
              <w:jc w:val="both"/>
              <w:rPr>
                <w:szCs w:val="30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647F79"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>финансовой поддержке малого и среднего предпринимательства</w:t>
            </w:r>
            <w:r w:rsidRPr="00647F79">
              <w:rPr>
                <w:bCs/>
                <w:sz w:val="28"/>
                <w:szCs w:val="28"/>
              </w:rPr>
              <w:t>.</w:t>
            </w:r>
          </w:p>
          <w:p w:rsidR="003E00B8" w:rsidRPr="002F6223" w:rsidRDefault="003E00B8" w:rsidP="003E00B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47F7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старте Национального конкурса «Предприниматель года»</w:t>
            </w:r>
            <w:r w:rsidRPr="00647F79">
              <w:rPr>
                <w:bCs/>
                <w:sz w:val="28"/>
                <w:szCs w:val="28"/>
              </w:rPr>
              <w:t>.</w:t>
            </w:r>
          </w:p>
          <w:p w:rsidR="005A6B6E" w:rsidRPr="00965E22" w:rsidRDefault="003E00B8" w:rsidP="003E00B8">
            <w:pPr>
              <w:ind w:right="-1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bCs/>
                <w:sz w:val="28"/>
                <w:szCs w:val="28"/>
              </w:rPr>
              <w:t>3.Об обеспечении дифференцированного учёта в торговых объектах с торговой площадью свыше 200 квадратных метрах, об обеспечении дифференцированного учёта при реализации товаров, подлежащих маркировке</w:t>
            </w:r>
          </w:p>
        </w:tc>
      </w:tr>
      <w:tr w:rsidR="003651F8" w:rsidRPr="00965E22" w:rsidTr="00FC2AC7">
        <w:trPr>
          <w:trHeight w:val="735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F8" w:rsidRPr="00965E22" w:rsidRDefault="003651F8" w:rsidP="00924AE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51F8" w:rsidRPr="00965E22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651F8" w:rsidRPr="00965E22" w:rsidRDefault="003651F8" w:rsidP="00F10201">
            <w:pPr>
              <w:tabs>
                <w:tab w:val="left" w:pos="6804"/>
              </w:tabs>
              <w:spacing w:after="0" w:line="280" w:lineRule="exact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3651F8" w:rsidRPr="00965E22" w:rsidRDefault="003E00B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30.04.2024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3651F8" w:rsidRPr="00965E22" w:rsidRDefault="003E00B8" w:rsidP="005A6B6E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 w:rsidRPr="00647F79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разъяснении основных положений Закона Республики Беларусь «Об изменении </w:t>
            </w:r>
            <w:proofErr w:type="gramStart"/>
            <w:r>
              <w:rPr>
                <w:bCs/>
                <w:sz w:val="28"/>
                <w:szCs w:val="28"/>
              </w:rPr>
              <w:t>законов по вопросам</w:t>
            </w:r>
            <w:proofErr w:type="gramEnd"/>
            <w:r>
              <w:rPr>
                <w:bCs/>
                <w:sz w:val="28"/>
                <w:szCs w:val="28"/>
              </w:rPr>
              <w:t xml:space="preserve"> предпринимательской деятельности»</w:t>
            </w:r>
          </w:p>
        </w:tc>
      </w:tr>
      <w:tr w:rsidR="003651F8" w:rsidRPr="00965E22" w:rsidTr="00FC2AC7">
        <w:trPr>
          <w:trHeight w:val="735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F8" w:rsidRPr="00965E22" w:rsidRDefault="003651F8" w:rsidP="00924AE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51F8" w:rsidRPr="00965E22" w:rsidRDefault="003651F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651F8" w:rsidRPr="00965E22" w:rsidRDefault="003651F8" w:rsidP="00F10201">
            <w:pPr>
              <w:tabs>
                <w:tab w:val="left" w:pos="6804"/>
              </w:tabs>
              <w:spacing w:after="0" w:line="280" w:lineRule="exact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3651F8" w:rsidRPr="00965E22" w:rsidRDefault="003E00B8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16.07.2024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3E00B8" w:rsidRPr="003E00B8" w:rsidRDefault="003E00B8" w:rsidP="003E00B8">
            <w:pPr>
              <w:spacing w:after="0" w:line="240" w:lineRule="auto"/>
              <w:jc w:val="both"/>
              <w:rPr>
                <w:szCs w:val="30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3E00B8">
              <w:rPr>
                <w:bCs/>
                <w:sz w:val="28"/>
                <w:szCs w:val="28"/>
              </w:rPr>
              <w:t>Об изменениях законодательства в области торговли и общественного питания.</w:t>
            </w:r>
          </w:p>
          <w:p w:rsidR="003651F8" w:rsidRPr="00965E22" w:rsidRDefault="003E00B8" w:rsidP="003E00B8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>
              <w:rPr>
                <w:bCs/>
                <w:sz w:val="28"/>
                <w:szCs w:val="28"/>
              </w:rPr>
              <w:lastRenderedPageBreak/>
              <w:t>2.</w:t>
            </w:r>
            <w:r w:rsidRPr="0058064C">
              <w:rPr>
                <w:bCs/>
                <w:sz w:val="28"/>
                <w:szCs w:val="28"/>
              </w:rPr>
              <w:t xml:space="preserve">О реализации положений Закона Республики Беларусь от 22 апреля 2024 г. № 365-3 «Об изменении </w:t>
            </w:r>
            <w:proofErr w:type="gramStart"/>
            <w:r w:rsidRPr="0058064C">
              <w:rPr>
                <w:bCs/>
                <w:sz w:val="28"/>
                <w:szCs w:val="28"/>
              </w:rPr>
              <w:t>законов по вопросам</w:t>
            </w:r>
            <w:proofErr w:type="gramEnd"/>
            <w:r w:rsidRPr="0058064C">
              <w:rPr>
                <w:bCs/>
                <w:sz w:val="28"/>
                <w:szCs w:val="28"/>
              </w:rPr>
              <w:t xml:space="preserve"> предпринимательской деятельности</w:t>
            </w:r>
          </w:p>
        </w:tc>
      </w:tr>
      <w:tr w:rsidR="00235FA2" w:rsidRPr="00965E22" w:rsidTr="00375BFD">
        <w:trPr>
          <w:trHeight w:val="1480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FA2" w:rsidRPr="00965E22" w:rsidRDefault="00235FA2" w:rsidP="00924AE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35FA2" w:rsidRPr="00965E22" w:rsidRDefault="00235FA2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35FA2" w:rsidRPr="00965E22" w:rsidRDefault="00235FA2" w:rsidP="00F10201">
            <w:pPr>
              <w:tabs>
                <w:tab w:val="left" w:pos="6804"/>
              </w:tabs>
              <w:spacing w:after="0" w:line="280" w:lineRule="exact"/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235FA2" w:rsidRPr="00965E22" w:rsidRDefault="003E00B8" w:rsidP="005A6B6E">
            <w:pPr>
              <w:tabs>
                <w:tab w:val="left" w:pos="6804"/>
              </w:tabs>
              <w:spacing w:after="0" w:line="280" w:lineRule="exact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04.11.2024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3E00B8" w:rsidRPr="00184140" w:rsidRDefault="003E00B8" w:rsidP="003E00B8">
            <w:pPr>
              <w:shd w:val="clear" w:color="auto" w:fill="FFFFFF"/>
              <w:spacing w:after="0" w:line="24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84140">
              <w:rPr>
                <w:sz w:val="28"/>
                <w:szCs w:val="28"/>
              </w:rPr>
              <w:t>О внесении изменений в постановление Совета Министров Республики Беларусь от 16 октября 2024 г. № 713(5)</w:t>
            </w:r>
            <w:r w:rsidRPr="00184140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184140">
              <w:rPr>
                <w:bCs/>
                <w:sz w:val="28"/>
                <w:szCs w:val="28"/>
              </w:rPr>
              <w:t>Об изменении постановления</w:t>
            </w:r>
            <w:r>
              <w:rPr>
                <w:bCs/>
                <w:sz w:val="28"/>
                <w:szCs w:val="28"/>
              </w:rPr>
              <w:t xml:space="preserve"> С</w:t>
            </w:r>
            <w:bookmarkStart w:id="0" w:name="_GoBack"/>
            <w:bookmarkEnd w:id="0"/>
            <w:r w:rsidRPr="00184140">
              <w:rPr>
                <w:bCs/>
                <w:sz w:val="28"/>
                <w:szCs w:val="28"/>
              </w:rPr>
              <w:t>овета Министров Республики Беларусь от 19 октября 2022 г. № 713»</w:t>
            </w:r>
          </w:p>
          <w:p w:rsidR="00235FA2" w:rsidRPr="00965E22" w:rsidRDefault="003E00B8" w:rsidP="003E00B8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pacing w:val="-2"/>
                <w:szCs w:val="30"/>
                <w:lang w:eastAsia="ru-RU"/>
              </w:rPr>
            </w:pPr>
            <w:r>
              <w:rPr>
                <w:szCs w:val="30"/>
              </w:rPr>
              <w:t>2.</w:t>
            </w:r>
            <w:r w:rsidRPr="00184140">
              <w:rPr>
                <w:szCs w:val="30"/>
              </w:rPr>
              <w:t>О проводимой</w:t>
            </w:r>
            <w:r>
              <w:rPr>
                <w:szCs w:val="30"/>
              </w:rPr>
              <w:t xml:space="preserve"> работе по замене кассового обо</w:t>
            </w:r>
            <w:r w:rsidRPr="00184140">
              <w:rPr>
                <w:szCs w:val="30"/>
              </w:rPr>
              <w:t>рудования</w:t>
            </w:r>
          </w:p>
        </w:tc>
      </w:tr>
    </w:tbl>
    <w:p w:rsidR="00B9786F" w:rsidRPr="00965E22" w:rsidRDefault="00B9786F" w:rsidP="00B665B8">
      <w:pPr>
        <w:spacing w:after="0" w:line="280" w:lineRule="exact"/>
        <w:contextualSpacing/>
        <w:rPr>
          <w:rFonts w:cs="Times New Roman"/>
          <w:szCs w:val="30"/>
        </w:rPr>
      </w:pPr>
    </w:p>
    <w:p w:rsidR="00FC2AC7" w:rsidRPr="00965E22" w:rsidRDefault="00FC2AC7" w:rsidP="00B665B8">
      <w:pPr>
        <w:spacing w:after="0" w:line="280" w:lineRule="exact"/>
        <w:contextualSpacing/>
        <w:rPr>
          <w:rFonts w:cs="Times New Roman"/>
          <w:szCs w:val="30"/>
        </w:rPr>
      </w:pPr>
    </w:p>
    <w:p w:rsidR="00FC2AC7" w:rsidRPr="00965E22" w:rsidRDefault="00FC2AC7" w:rsidP="00B665B8">
      <w:pPr>
        <w:spacing w:after="0" w:line="280" w:lineRule="exact"/>
        <w:contextualSpacing/>
        <w:rPr>
          <w:rFonts w:cs="Times New Roman"/>
          <w:szCs w:val="30"/>
        </w:rPr>
      </w:pPr>
    </w:p>
    <w:p w:rsidR="00FC2AC7" w:rsidRPr="00965E22" w:rsidRDefault="00FC2AC7" w:rsidP="00B665B8">
      <w:pPr>
        <w:spacing w:after="0" w:line="280" w:lineRule="exact"/>
        <w:contextualSpacing/>
        <w:rPr>
          <w:rFonts w:cs="Times New Roman"/>
          <w:szCs w:val="30"/>
        </w:rPr>
      </w:pPr>
    </w:p>
    <w:p w:rsidR="00B665B8" w:rsidRPr="00965E22" w:rsidRDefault="000D2138" w:rsidP="00D961B5">
      <w:pPr>
        <w:spacing w:after="0" w:line="240" w:lineRule="auto"/>
        <w:contextualSpacing/>
        <w:rPr>
          <w:rFonts w:cs="Times New Roman"/>
          <w:szCs w:val="30"/>
        </w:rPr>
      </w:pPr>
      <w:r w:rsidRPr="00965E22">
        <w:rPr>
          <w:rFonts w:cs="Times New Roman"/>
          <w:szCs w:val="30"/>
        </w:rPr>
        <w:t xml:space="preserve">Секретарь </w:t>
      </w:r>
      <w:r w:rsidR="00B665B8" w:rsidRPr="00965E22">
        <w:rPr>
          <w:rFonts w:cs="Times New Roman"/>
          <w:szCs w:val="30"/>
        </w:rPr>
        <w:t>Совета по развитию предпринимательства</w:t>
      </w:r>
    </w:p>
    <w:p w:rsidR="0045530C" w:rsidRPr="00965E22" w:rsidRDefault="00B665B8" w:rsidP="00D961B5">
      <w:pPr>
        <w:spacing w:after="0" w:line="240" w:lineRule="auto"/>
        <w:contextualSpacing/>
        <w:rPr>
          <w:rFonts w:cs="Times New Roman"/>
          <w:szCs w:val="30"/>
        </w:rPr>
      </w:pPr>
      <w:r w:rsidRPr="00965E22">
        <w:rPr>
          <w:rFonts w:cs="Times New Roman"/>
          <w:szCs w:val="30"/>
        </w:rPr>
        <w:t xml:space="preserve">при </w:t>
      </w:r>
      <w:proofErr w:type="spellStart"/>
      <w:r w:rsidR="00FC2AC7" w:rsidRPr="00965E22">
        <w:rPr>
          <w:rFonts w:cs="Times New Roman"/>
          <w:szCs w:val="30"/>
        </w:rPr>
        <w:t>Толочинском</w:t>
      </w:r>
      <w:proofErr w:type="spellEnd"/>
      <w:r w:rsidRPr="00965E22">
        <w:rPr>
          <w:rFonts w:cs="Times New Roman"/>
          <w:szCs w:val="30"/>
        </w:rPr>
        <w:t xml:space="preserve"> районном испо</w:t>
      </w:r>
      <w:r w:rsidR="00965E22">
        <w:rPr>
          <w:rFonts w:cs="Times New Roman"/>
          <w:szCs w:val="30"/>
        </w:rPr>
        <w:t>лнительном комитете</w:t>
      </w:r>
      <w:r w:rsidR="00965E22">
        <w:rPr>
          <w:rFonts w:cs="Times New Roman"/>
          <w:szCs w:val="30"/>
        </w:rPr>
        <w:tab/>
      </w:r>
      <w:r w:rsidR="00965E22">
        <w:rPr>
          <w:rFonts w:cs="Times New Roman"/>
          <w:szCs w:val="30"/>
        </w:rPr>
        <w:tab/>
      </w:r>
      <w:r w:rsidR="00965E22">
        <w:rPr>
          <w:rFonts w:cs="Times New Roman"/>
          <w:szCs w:val="30"/>
        </w:rPr>
        <w:tab/>
      </w:r>
      <w:r w:rsidR="00965E22">
        <w:rPr>
          <w:rFonts w:cs="Times New Roman"/>
          <w:szCs w:val="30"/>
        </w:rPr>
        <w:tab/>
      </w:r>
      <w:r w:rsidR="00965E22">
        <w:rPr>
          <w:rFonts w:cs="Times New Roman"/>
          <w:szCs w:val="30"/>
        </w:rPr>
        <w:tab/>
      </w:r>
      <w:r w:rsidR="00965E22">
        <w:rPr>
          <w:rFonts w:cs="Times New Roman"/>
          <w:szCs w:val="30"/>
        </w:rPr>
        <w:tab/>
      </w:r>
      <w:r w:rsidR="00965E22">
        <w:rPr>
          <w:rFonts w:cs="Times New Roman"/>
          <w:szCs w:val="30"/>
        </w:rPr>
        <w:tab/>
      </w:r>
      <w:r w:rsidR="00965E22">
        <w:rPr>
          <w:rFonts w:cs="Times New Roman"/>
          <w:szCs w:val="30"/>
        </w:rPr>
        <w:tab/>
      </w:r>
      <w:proofErr w:type="spellStart"/>
      <w:r w:rsidR="00FC2AC7" w:rsidRPr="00965E22">
        <w:rPr>
          <w:rFonts w:cs="Times New Roman"/>
          <w:szCs w:val="30"/>
        </w:rPr>
        <w:t>М.М.Аникиевич</w:t>
      </w:r>
      <w:proofErr w:type="spellEnd"/>
    </w:p>
    <w:sectPr w:rsidR="0045530C" w:rsidRPr="00965E22" w:rsidSect="003651F8">
      <w:pgSz w:w="16838" w:h="11906" w:orient="landscape"/>
      <w:pgMar w:top="284" w:right="138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05"/>
    <w:multiLevelType w:val="hybridMultilevel"/>
    <w:tmpl w:val="2432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2BB8"/>
    <w:multiLevelType w:val="hybridMultilevel"/>
    <w:tmpl w:val="30E06946"/>
    <w:lvl w:ilvl="0" w:tplc="3F10D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46E69"/>
    <w:multiLevelType w:val="hybridMultilevel"/>
    <w:tmpl w:val="566E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058A6"/>
    <w:multiLevelType w:val="hybridMultilevel"/>
    <w:tmpl w:val="6C52F208"/>
    <w:lvl w:ilvl="0" w:tplc="84BEE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6"/>
    <w:multiLevelType w:val="hybridMultilevel"/>
    <w:tmpl w:val="DD549BC6"/>
    <w:lvl w:ilvl="0" w:tplc="5B58C4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1C4C53"/>
    <w:multiLevelType w:val="hybridMultilevel"/>
    <w:tmpl w:val="748A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F0794"/>
    <w:multiLevelType w:val="hybridMultilevel"/>
    <w:tmpl w:val="CBC4D1E8"/>
    <w:lvl w:ilvl="0" w:tplc="4702934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3"/>
    <w:rsid w:val="0001795B"/>
    <w:rsid w:val="000D2138"/>
    <w:rsid w:val="001359D2"/>
    <w:rsid w:val="00173B53"/>
    <w:rsid w:val="001D0DFD"/>
    <w:rsid w:val="00226B3D"/>
    <w:rsid w:val="002343C8"/>
    <w:rsid w:val="00235FA2"/>
    <w:rsid w:val="002A781A"/>
    <w:rsid w:val="002C40A5"/>
    <w:rsid w:val="002D5E4C"/>
    <w:rsid w:val="0033283A"/>
    <w:rsid w:val="003651F8"/>
    <w:rsid w:val="003E00B8"/>
    <w:rsid w:val="004013D7"/>
    <w:rsid w:val="00447CF9"/>
    <w:rsid w:val="0045530C"/>
    <w:rsid w:val="00485145"/>
    <w:rsid w:val="005A6B6E"/>
    <w:rsid w:val="00613315"/>
    <w:rsid w:val="00614871"/>
    <w:rsid w:val="00687562"/>
    <w:rsid w:val="006B48B1"/>
    <w:rsid w:val="00744390"/>
    <w:rsid w:val="00805194"/>
    <w:rsid w:val="0082398D"/>
    <w:rsid w:val="008B1E49"/>
    <w:rsid w:val="00924AEF"/>
    <w:rsid w:val="00926E9B"/>
    <w:rsid w:val="00965E22"/>
    <w:rsid w:val="00982231"/>
    <w:rsid w:val="009C7CBF"/>
    <w:rsid w:val="00A0347F"/>
    <w:rsid w:val="00A3706C"/>
    <w:rsid w:val="00A41EED"/>
    <w:rsid w:val="00A4479E"/>
    <w:rsid w:val="00B665B8"/>
    <w:rsid w:val="00B9786F"/>
    <w:rsid w:val="00C60916"/>
    <w:rsid w:val="00CD3549"/>
    <w:rsid w:val="00D76F4D"/>
    <w:rsid w:val="00D961B5"/>
    <w:rsid w:val="00E530FE"/>
    <w:rsid w:val="00F03A63"/>
    <w:rsid w:val="00F10201"/>
    <w:rsid w:val="00FB3AEC"/>
    <w:rsid w:val="00F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  <w:style w:type="character" w:customStyle="1" w:styleId="markedcontent">
    <w:name w:val="markedcontent"/>
    <w:rsid w:val="00926E9B"/>
  </w:style>
  <w:style w:type="character" w:styleId="a4">
    <w:name w:val="Hyperlink"/>
    <w:uiPriority w:val="99"/>
    <w:rsid w:val="005A6B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  <w:style w:type="character" w:customStyle="1" w:styleId="markedcontent">
    <w:name w:val="markedcontent"/>
    <w:rsid w:val="00926E9B"/>
  </w:style>
  <w:style w:type="character" w:styleId="a4">
    <w:name w:val="Hyperlink"/>
    <w:uiPriority w:val="99"/>
    <w:rsid w:val="005A6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Admin</cp:lastModifiedBy>
  <cp:revision>18</cp:revision>
  <cp:lastPrinted>2022-01-11T11:40:00Z</cp:lastPrinted>
  <dcterms:created xsi:type="dcterms:W3CDTF">2022-01-11T10:19:00Z</dcterms:created>
  <dcterms:modified xsi:type="dcterms:W3CDTF">2024-12-31T13:10:00Z</dcterms:modified>
</cp:coreProperties>
</file>