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F82" w:rsidRPr="004C7F82" w:rsidRDefault="004C7F82" w:rsidP="004C7F82">
      <w:pPr>
        <w:shd w:val="clear" w:color="auto" w:fill="FFFFFF"/>
        <w:spacing w:after="100" w:afterAutospacing="1" w:line="240" w:lineRule="auto"/>
        <w:jc w:val="both"/>
        <w:outlineLvl w:val="0"/>
        <w:rPr>
          <w:rFonts w:ascii="Times New Roman" w:eastAsia="Times New Roman" w:hAnsi="Times New Roman" w:cs="Times New Roman"/>
          <w:b/>
          <w:bCs/>
          <w:color w:val="1F2527"/>
          <w:kern w:val="36"/>
          <w:sz w:val="28"/>
          <w:szCs w:val="28"/>
          <w:lang w:eastAsia="ru-RU"/>
        </w:rPr>
      </w:pPr>
      <w:r w:rsidRPr="004C7F82">
        <w:rPr>
          <w:rFonts w:ascii="Times New Roman" w:eastAsia="Times New Roman" w:hAnsi="Times New Roman" w:cs="Times New Roman"/>
          <w:b/>
          <w:bCs/>
          <w:color w:val="1F2527"/>
          <w:kern w:val="36"/>
          <w:sz w:val="28"/>
          <w:szCs w:val="28"/>
          <w:lang w:eastAsia="ru-RU"/>
        </w:rPr>
        <w:t>Оплата труда работников бюджетной сферы</w:t>
      </w:r>
    </w:p>
    <w:p w:rsidR="004C7F82" w:rsidRPr="004C7F82" w:rsidRDefault="004C7F82" w:rsidP="004C7F82">
      <w:pPr>
        <w:shd w:val="clear" w:color="auto" w:fill="FFFFFF"/>
        <w:spacing w:after="0" w:line="240" w:lineRule="auto"/>
        <w:jc w:val="both"/>
        <w:rPr>
          <w:rFonts w:ascii="Times New Roman" w:eastAsia="Times New Roman" w:hAnsi="Times New Roman" w:cs="Times New Roman"/>
          <w:b/>
          <w:color w:val="1F2527"/>
          <w:sz w:val="28"/>
          <w:szCs w:val="28"/>
          <w:lang w:eastAsia="ru-RU"/>
        </w:rPr>
      </w:pPr>
      <w:r w:rsidRPr="004C7F82">
        <w:rPr>
          <w:rFonts w:ascii="Times New Roman" w:eastAsia="Times New Roman" w:hAnsi="Times New Roman" w:cs="Times New Roman"/>
          <w:b/>
          <w:color w:val="1F2527"/>
          <w:sz w:val="28"/>
          <w:szCs w:val="28"/>
          <w:lang w:eastAsia="ru-RU"/>
        </w:rPr>
        <w:t>Вопрос: С какой даты необходимо исчислять стаж работы в бюджетных организациях?</w:t>
      </w:r>
    </w:p>
    <w:p w:rsidR="004C7F82" w:rsidRPr="004C7F82" w:rsidRDefault="004C7F82" w:rsidP="004C7F82">
      <w:pPr>
        <w:shd w:val="clear" w:color="auto" w:fill="FFFFFF"/>
        <w:spacing w:after="0"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b/>
          <w:bCs/>
          <w:color w:val="1F2527"/>
          <w:sz w:val="28"/>
          <w:szCs w:val="28"/>
          <w:lang w:eastAsia="ru-RU"/>
        </w:rPr>
        <w:t> </w:t>
      </w:r>
    </w:p>
    <w:p w:rsidR="004C7F82" w:rsidRPr="004C7F82" w:rsidRDefault="004C7F82" w:rsidP="004C7F82">
      <w:pPr>
        <w:shd w:val="clear" w:color="auto" w:fill="FFFFFF"/>
        <w:spacing w:after="0"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b/>
          <w:bCs/>
          <w:color w:val="1F2527"/>
          <w:sz w:val="28"/>
          <w:szCs w:val="28"/>
          <w:lang w:eastAsia="ru-RU"/>
        </w:rPr>
        <w:t>Ответ: </w:t>
      </w:r>
      <w:proofErr w:type="gramStart"/>
      <w:r w:rsidRPr="004C7F82">
        <w:rPr>
          <w:rFonts w:ascii="Times New Roman" w:eastAsia="Times New Roman" w:hAnsi="Times New Roman" w:cs="Times New Roman"/>
          <w:color w:val="1F2527"/>
          <w:sz w:val="28"/>
          <w:szCs w:val="28"/>
          <w:lang w:eastAsia="ru-RU"/>
        </w:rPr>
        <w:t>Согласно абзацу первому пункта 4 Инструкции о размерах и порядке осуществления стимулирующих (кроме премий) и компенсирующих выплат, предусмотренных законодательными актами и постановлениями Совета Министров Республики Беларусь, утвержденной постановлением Минтруда и соцзащиты от 03.04.2019 № 13, для целей исчисления надбавки за стаж работы в бюджетных организациях в стаж работы засчитываются периоды работы (службы) </w:t>
      </w:r>
      <w:r w:rsidRPr="004C7F82">
        <w:rPr>
          <w:rFonts w:ascii="Times New Roman" w:eastAsia="Times New Roman" w:hAnsi="Times New Roman" w:cs="Times New Roman"/>
          <w:b/>
          <w:bCs/>
          <w:color w:val="1F2527"/>
          <w:sz w:val="28"/>
          <w:szCs w:val="28"/>
          <w:lang w:eastAsia="ru-RU"/>
        </w:rPr>
        <w:t>с 19 сентября 1991 г.</w:t>
      </w:r>
      <w:proofErr w:type="gramEnd"/>
    </w:p>
    <w:p w:rsidR="004C7F82" w:rsidRPr="004C7F82" w:rsidRDefault="004C7F82" w:rsidP="004C7F82">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proofErr w:type="spellStart"/>
      <w:r w:rsidRPr="004C7F82">
        <w:rPr>
          <w:rFonts w:ascii="Times New Roman" w:eastAsia="Times New Roman" w:hAnsi="Times New Roman" w:cs="Times New Roman"/>
          <w:i/>
          <w:iCs/>
          <w:color w:val="1F2527"/>
          <w:sz w:val="28"/>
          <w:szCs w:val="28"/>
          <w:lang w:eastAsia="ru-RU"/>
        </w:rPr>
        <w:t>Справочно</w:t>
      </w:r>
      <w:proofErr w:type="spellEnd"/>
      <w:r w:rsidRPr="004C7F82">
        <w:rPr>
          <w:rFonts w:ascii="Times New Roman" w:eastAsia="Times New Roman" w:hAnsi="Times New Roman" w:cs="Times New Roman"/>
          <w:i/>
          <w:iCs/>
          <w:color w:val="1F2527"/>
          <w:sz w:val="28"/>
          <w:szCs w:val="28"/>
          <w:lang w:eastAsia="ru-RU"/>
        </w:rPr>
        <w:t>: Декларация Верховного Совета Республики Беларусь от 27.07.1990 № 193-XII, определившая полный государственный суверенитет Республики Беларусь, вступила в силу с 19 сентября 1991 г.</w:t>
      </w:r>
    </w:p>
    <w:p w:rsidR="004C7F82" w:rsidRPr="004C7F82" w:rsidRDefault="004C7F82" w:rsidP="004C7F82">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i/>
          <w:iCs/>
          <w:color w:val="1F2527"/>
          <w:sz w:val="28"/>
          <w:szCs w:val="28"/>
          <w:lang w:eastAsia="ru-RU"/>
        </w:rPr>
        <w:t> </w:t>
      </w:r>
    </w:p>
    <w:p w:rsidR="004C7F82" w:rsidRPr="004C7F82" w:rsidRDefault="004C7F82" w:rsidP="004C7F82">
      <w:pPr>
        <w:shd w:val="clear" w:color="auto" w:fill="FFFFFF"/>
        <w:spacing w:after="0" w:line="240" w:lineRule="auto"/>
        <w:jc w:val="both"/>
        <w:rPr>
          <w:rFonts w:ascii="Times New Roman" w:eastAsia="Times New Roman" w:hAnsi="Times New Roman" w:cs="Times New Roman"/>
          <w:b/>
          <w:color w:val="1F2527"/>
          <w:sz w:val="28"/>
          <w:szCs w:val="28"/>
          <w:lang w:eastAsia="ru-RU"/>
        </w:rPr>
      </w:pPr>
      <w:r w:rsidRPr="004C7F82">
        <w:rPr>
          <w:rFonts w:ascii="Times New Roman" w:eastAsia="Times New Roman" w:hAnsi="Times New Roman" w:cs="Times New Roman"/>
          <w:b/>
          <w:color w:val="1F2527"/>
          <w:sz w:val="28"/>
          <w:szCs w:val="28"/>
          <w:lang w:eastAsia="ru-RU"/>
        </w:rPr>
        <w:t>В</w:t>
      </w:r>
      <w:bookmarkStart w:id="0" w:name="_GoBack"/>
      <w:bookmarkEnd w:id="0"/>
      <w:r w:rsidRPr="004C7F82">
        <w:rPr>
          <w:rFonts w:ascii="Times New Roman" w:eastAsia="Times New Roman" w:hAnsi="Times New Roman" w:cs="Times New Roman"/>
          <w:b/>
          <w:color w:val="1F2527"/>
          <w:sz w:val="28"/>
          <w:szCs w:val="28"/>
          <w:lang w:eastAsia="ru-RU"/>
        </w:rPr>
        <w:t>опрос: Какие выплаты предусмотрены для водителей?</w:t>
      </w:r>
    </w:p>
    <w:p w:rsidR="004C7F82" w:rsidRPr="004C7F82" w:rsidRDefault="004C7F82" w:rsidP="004C7F82">
      <w:pPr>
        <w:shd w:val="clear" w:color="auto" w:fill="FFFFFF"/>
        <w:spacing w:after="0"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b/>
          <w:bCs/>
          <w:color w:val="1F2527"/>
          <w:sz w:val="28"/>
          <w:szCs w:val="28"/>
          <w:lang w:eastAsia="ru-RU"/>
        </w:rPr>
        <w:t> </w:t>
      </w:r>
    </w:p>
    <w:p w:rsidR="004C7F82" w:rsidRPr="004C7F82" w:rsidRDefault="004C7F82" w:rsidP="004C7F82">
      <w:pPr>
        <w:shd w:val="clear" w:color="auto" w:fill="FFFFFF"/>
        <w:spacing w:after="0"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b/>
          <w:bCs/>
          <w:color w:val="1F2527"/>
          <w:sz w:val="28"/>
          <w:szCs w:val="28"/>
          <w:lang w:eastAsia="ru-RU"/>
        </w:rPr>
        <w:t>Ответ:</w:t>
      </w:r>
      <w:r w:rsidRPr="004C7F82">
        <w:rPr>
          <w:rFonts w:ascii="Times New Roman" w:eastAsia="Times New Roman" w:hAnsi="Times New Roman" w:cs="Times New Roman"/>
          <w:color w:val="1F2527"/>
          <w:sz w:val="28"/>
          <w:szCs w:val="28"/>
          <w:lang w:eastAsia="ru-RU"/>
        </w:rPr>
        <w:t> На водителей бюджетных организаций распространяются выплаты, устанавливаемые законодательством в централизованных размерах для работников бюджетных организаций:</w:t>
      </w:r>
    </w:p>
    <w:p w:rsidR="004C7F82" w:rsidRPr="004C7F82" w:rsidRDefault="004C7F82" w:rsidP="004C7F82">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color w:val="1F2527"/>
          <w:sz w:val="28"/>
          <w:szCs w:val="28"/>
          <w:lang w:eastAsia="ru-RU"/>
        </w:rPr>
        <w:t>Указом Президента Республики Беларусь от 18.01.2019 № 27 – надбавка за стаж работы в бюджетных организациях, премирование, материальная помощь, единовременная выплата на оздоровление;</w:t>
      </w:r>
    </w:p>
    <w:p w:rsidR="004C7F82" w:rsidRPr="004C7F82" w:rsidRDefault="004C7F82" w:rsidP="004C7F82">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color w:val="1F2527"/>
          <w:sz w:val="28"/>
          <w:szCs w:val="28"/>
          <w:lang w:eastAsia="ru-RU"/>
        </w:rPr>
        <w:t>постановлениями Совета Министров Республики Беларусь – например, доплата за работу в сверхурочное время, в государственные праздники, праздничные и выходные дни;</w:t>
      </w:r>
    </w:p>
    <w:p w:rsidR="004C7F82" w:rsidRPr="004C7F82" w:rsidRDefault="004C7F82" w:rsidP="004C7F82">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proofErr w:type="gramStart"/>
      <w:r w:rsidRPr="004C7F82">
        <w:rPr>
          <w:rFonts w:ascii="Times New Roman" w:eastAsia="Times New Roman" w:hAnsi="Times New Roman" w:cs="Times New Roman"/>
          <w:color w:val="1F2527"/>
          <w:sz w:val="28"/>
          <w:szCs w:val="28"/>
          <w:lang w:eastAsia="ru-RU"/>
        </w:rPr>
        <w:t>Инструкцией о размерах и порядке осуществления стимулирующих (кроме премий) и компенсирующих выплат, предусмотренных законодательными актами и постановлениями Совета Министров Республики Беларусь, утвержденной постановлением Минтруда и соцзащиты от 03.04.2019 № 13, – например, доплата за каждый час работы в ночное время, доплаты за совмещение профессий рабочих, расширение зон обслуживания (увеличение объема работы), исполнение обязанностей временно отсутствующего работника.</w:t>
      </w:r>
      <w:proofErr w:type="gramEnd"/>
    </w:p>
    <w:p w:rsidR="004C7F82" w:rsidRPr="004C7F82" w:rsidRDefault="004C7F82" w:rsidP="004C7F82">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color w:val="1F2527"/>
          <w:sz w:val="28"/>
          <w:szCs w:val="28"/>
          <w:lang w:eastAsia="ru-RU"/>
        </w:rPr>
        <w:t xml:space="preserve">Также, для работников, в том числе для водителей, бюджетных организаций, подчиненных (входящих в состав) или относящихся к сфере (области деятельности) </w:t>
      </w:r>
      <w:proofErr w:type="spellStart"/>
      <w:r w:rsidRPr="004C7F82">
        <w:rPr>
          <w:rFonts w:ascii="Times New Roman" w:eastAsia="Times New Roman" w:hAnsi="Times New Roman" w:cs="Times New Roman"/>
          <w:color w:val="1F2527"/>
          <w:sz w:val="28"/>
          <w:szCs w:val="28"/>
          <w:lang w:eastAsia="ru-RU"/>
        </w:rPr>
        <w:t>государственныхорганов</w:t>
      </w:r>
      <w:proofErr w:type="spellEnd"/>
      <w:r w:rsidRPr="004C7F82">
        <w:rPr>
          <w:rFonts w:ascii="Times New Roman" w:eastAsia="Times New Roman" w:hAnsi="Times New Roman" w:cs="Times New Roman"/>
          <w:color w:val="1F2527"/>
          <w:sz w:val="28"/>
          <w:szCs w:val="28"/>
          <w:lang w:eastAsia="ru-RU"/>
        </w:rPr>
        <w:t>, этими государственными органами устанавливаются перечни стимулирующих и компенсирующих выплат, а также размеры и порядок осуществления этих выплат при необходимости их единого регулирования.</w:t>
      </w:r>
    </w:p>
    <w:p w:rsidR="004C7F82" w:rsidRPr="004C7F82" w:rsidRDefault="004C7F82" w:rsidP="004C7F82">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color w:val="1F2527"/>
          <w:sz w:val="28"/>
          <w:szCs w:val="28"/>
          <w:lang w:eastAsia="ru-RU"/>
        </w:rPr>
        <w:lastRenderedPageBreak/>
        <w:t> </w:t>
      </w:r>
    </w:p>
    <w:p w:rsidR="004C7F82" w:rsidRPr="004C7F82" w:rsidRDefault="004C7F82" w:rsidP="004C7F82">
      <w:pPr>
        <w:shd w:val="clear" w:color="auto" w:fill="FFFFFF"/>
        <w:spacing w:after="0" w:line="240" w:lineRule="auto"/>
        <w:jc w:val="both"/>
        <w:rPr>
          <w:rFonts w:ascii="Times New Roman" w:eastAsia="Times New Roman" w:hAnsi="Times New Roman" w:cs="Times New Roman"/>
          <w:b/>
          <w:color w:val="1F2527"/>
          <w:sz w:val="28"/>
          <w:szCs w:val="28"/>
          <w:lang w:eastAsia="ru-RU"/>
        </w:rPr>
      </w:pPr>
      <w:r w:rsidRPr="004C7F82">
        <w:rPr>
          <w:rFonts w:ascii="Times New Roman" w:eastAsia="Times New Roman" w:hAnsi="Times New Roman" w:cs="Times New Roman"/>
          <w:b/>
          <w:color w:val="1F2527"/>
          <w:sz w:val="28"/>
          <w:szCs w:val="28"/>
          <w:lang w:eastAsia="ru-RU"/>
        </w:rPr>
        <w:t>Вопрос: Какой разряд устанавливается водителям в новых условиях оплаты?</w:t>
      </w:r>
    </w:p>
    <w:p w:rsidR="004C7F82" w:rsidRPr="004C7F82" w:rsidRDefault="004C7F82" w:rsidP="004C7F82">
      <w:pPr>
        <w:shd w:val="clear" w:color="auto" w:fill="FFFFFF"/>
        <w:spacing w:after="0"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b/>
          <w:bCs/>
          <w:color w:val="1F2527"/>
          <w:sz w:val="28"/>
          <w:szCs w:val="28"/>
          <w:lang w:eastAsia="ru-RU"/>
        </w:rPr>
        <w:t>Ответ:</w:t>
      </w:r>
      <w:r w:rsidRPr="004C7F82">
        <w:rPr>
          <w:rFonts w:ascii="Times New Roman" w:eastAsia="Times New Roman" w:hAnsi="Times New Roman" w:cs="Times New Roman"/>
          <w:color w:val="1F2527"/>
          <w:sz w:val="28"/>
          <w:szCs w:val="28"/>
          <w:lang w:eastAsia="ru-RU"/>
        </w:rPr>
        <w:t> </w:t>
      </w:r>
      <w:proofErr w:type="gramStart"/>
      <w:r w:rsidRPr="004C7F82">
        <w:rPr>
          <w:rFonts w:ascii="Times New Roman" w:eastAsia="Times New Roman" w:hAnsi="Times New Roman" w:cs="Times New Roman"/>
          <w:color w:val="1F2527"/>
          <w:sz w:val="28"/>
          <w:szCs w:val="28"/>
          <w:lang w:eastAsia="ru-RU"/>
        </w:rPr>
        <w:t>С учетом тарифно-квалификационной характеристики профессии рабочего «водитель автомобиля», содержащейся в выпуске 52 Единого тарифно-квалификационного справочника работ и профессий рабочих, утвержденном постановлением Минтруда и соцзащиты от 25.11.2003 № 147, водителям автомобилей следует присвоить в установленном порядке необходимые разряды в соответствии с выполняемой работой (в зависимости от того, к какой категории относится управляемое ими механическое транспортное средство).</w:t>
      </w:r>
      <w:proofErr w:type="gramEnd"/>
    </w:p>
    <w:p w:rsidR="004C7F82" w:rsidRPr="004C7F82" w:rsidRDefault="004C7F82" w:rsidP="004C7F82">
      <w:pPr>
        <w:shd w:val="clear" w:color="auto" w:fill="FFFFFF"/>
        <w:spacing w:after="0" w:line="240" w:lineRule="auto"/>
        <w:jc w:val="both"/>
        <w:rPr>
          <w:rFonts w:ascii="Times New Roman" w:eastAsia="Times New Roman" w:hAnsi="Times New Roman" w:cs="Times New Roman"/>
          <w:b/>
          <w:color w:val="1F2527"/>
          <w:sz w:val="28"/>
          <w:szCs w:val="28"/>
          <w:lang w:eastAsia="ru-RU"/>
        </w:rPr>
      </w:pPr>
      <w:r w:rsidRPr="004C7F82">
        <w:rPr>
          <w:rFonts w:ascii="Times New Roman" w:eastAsia="Times New Roman" w:hAnsi="Times New Roman" w:cs="Times New Roman"/>
          <w:b/>
          <w:color w:val="1F2527"/>
          <w:sz w:val="28"/>
          <w:szCs w:val="28"/>
          <w:lang w:eastAsia="ru-RU"/>
        </w:rPr>
        <w:t>Вопрос: В каком размере осуществляется единовременная выплата на оздоровление педагогическим работникам, которым устанавливаются нормы часов педагогической нагрузки на ставку.</w:t>
      </w:r>
    </w:p>
    <w:p w:rsidR="004C7F82" w:rsidRPr="004C7F82" w:rsidRDefault="004C7F82" w:rsidP="004C7F82">
      <w:pPr>
        <w:shd w:val="clear" w:color="auto" w:fill="FFFFFF"/>
        <w:spacing w:after="0"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b/>
          <w:bCs/>
          <w:color w:val="1F2527"/>
          <w:sz w:val="28"/>
          <w:szCs w:val="28"/>
          <w:lang w:eastAsia="ru-RU"/>
        </w:rPr>
        <w:t>Ответ:</w:t>
      </w:r>
      <w:r w:rsidRPr="004C7F82">
        <w:rPr>
          <w:rFonts w:ascii="Times New Roman" w:eastAsia="Times New Roman" w:hAnsi="Times New Roman" w:cs="Times New Roman"/>
          <w:color w:val="1F2527"/>
          <w:sz w:val="28"/>
          <w:szCs w:val="28"/>
          <w:lang w:eastAsia="ru-RU"/>
        </w:rPr>
        <w:t> </w:t>
      </w:r>
      <w:proofErr w:type="gramStart"/>
      <w:r w:rsidRPr="004C7F82">
        <w:rPr>
          <w:rFonts w:ascii="Times New Roman" w:eastAsia="Times New Roman" w:hAnsi="Times New Roman" w:cs="Times New Roman"/>
          <w:color w:val="1F2527"/>
          <w:sz w:val="28"/>
          <w:szCs w:val="28"/>
          <w:lang w:eastAsia="ru-RU"/>
        </w:rPr>
        <w:t>Постановлением Совета Министров Республики Беларусь от 15 июня 2020 г. № 342 «Об особенностях оплаты труда и установлении размера единовременной выплаты на оздоровление отдельных категорий работников» единовременная выплата на оздоровление, как правило, при уходе в трудовой отпуск (отпуск) педагогическим работникам, которым устанавливаются нормы часов педагогической нагрузки за ставку, а также работникам, осуществляющим педагогическую деятельность в сфере физической культуры и спорта, которым</w:t>
      </w:r>
      <w:proofErr w:type="gramEnd"/>
      <w:r w:rsidRPr="004C7F82">
        <w:rPr>
          <w:rFonts w:ascii="Times New Roman" w:eastAsia="Times New Roman" w:hAnsi="Times New Roman" w:cs="Times New Roman"/>
          <w:color w:val="1F2527"/>
          <w:sz w:val="28"/>
          <w:szCs w:val="28"/>
          <w:lang w:eastAsia="ru-RU"/>
        </w:rPr>
        <w:t xml:space="preserve"> устанавливаются нормы учебной нагрузки, бюджетных организаций и иных организаций, получающих субсидии, работники которых приравнены по оплате труда к работникам бюджетных организаций, </w:t>
      </w:r>
      <w:proofErr w:type="gramStart"/>
      <w:r w:rsidRPr="004C7F82">
        <w:rPr>
          <w:rFonts w:ascii="Times New Roman" w:eastAsia="Times New Roman" w:hAnsi="Times New Roman" w:cs="Times New Roman"/>
          <w:color w:val="1F2527"/>
          <w:sz w:val="28"/>
          <w:szCs w:val="28"/>
          <w:lang w:eastAsia="ru-RU"/>
        </w:rPr>
        <w:t>установлена</w:t>
      </w:r>
      <w:proofErr w:type="gramEnd"/>
      <w:r w:rsidRPr="004C7F82">
        <w:rPr>
          <w:rFonts w:ascii="Times New Roman" w:eastAsia="Times New Roman" w:hAnsi="Times New Roman" w:cs="Times New Roman"/>
          <w:color w:val="1F2527"/>
          <w:sz w:val="28"/>
          <w:szCs w:val="28"/>
          <w:lang w:eastAsia="ru-RU"/>
        </w:rPr>
        <w:t xml:space="preserve"> с 1 января 2022 г. из расчета 1 оклада с учетом педагогической (учебной) нагрузки.</w:t>
      </w:r>
    </w:p>
    <w:p w:rsidR="004C7F82" w:rsidRPr="004C7F82" w:rsidRDefault="004C7F82" w:rsidP="004C7F82">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color w:val="1F2527"/>
          <w:sz w:val="28"/>
          <w:szCs w:val="28"/>
          <w:lang w:eastAsia="ru-RU"/>
        </w:rPr>
        <w:t>Размеры, порядок и условия осуществления единовременной выплаты на оздоровление определяются согласно положениям, утверждаемым руководителями организаций.</w:t>
      </w:r>
    </w:p>
    <w:p w:rsidR="004C7F82" w:rsidRPr="004C7F82" w:rsidRDefault="004C7F82" w:rsidP="006064B6">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color w:val="1F2527"/>
          <w:sz w:val="28"/>
          <w:szCs w:val="28"/>
          <w:lang w:eastAsia="ru-RU"/>
        </w:rPr>
        <w:t> </w:t>
      </w:r>
      <w:r w:rsidRPr="004C7F82">
        <w:rPr>
          <w:rFonts w:ascii="Times New Roman" w:eastAsia="Times New Roman" w:hAnsi="Times New Roman" w:cs="Times New Roman"/>
          <w:b/>
          <w:color w:val="1F2527"/>
          <w:sz w:val="28"/>
          <w:szCs w:val="28"/>
          <w:lang w:eastAsia="ru-RU"/>
        </w:rPr>
        <w:t>Вопрос: Могут ли предусматриваться выплаты материальной помощи согласно коллективному договору на рождение ребенка, к ю</w:t>
      </w:r>
      <w:r w:rsidRPr="004C7F82">
        <w:rPr>
          <w:rFonts w:ascii="Times New Roman" w:eastAsia="Times New Roman" w:hAnsi="Times New Roman" w:cs="Times New Roman"/>
          <w:color w:val="1F2527"/>
          <w:sz w:val="28"/>
          <w:szCs w:val="28"/>
          <w:lang w:eastAsia="ru-RU"/>
        </w:rPr>
        <w:t>билейным датам, в связи со смертью работника или близких родственников?</w:t>
      </w:r>
    </w:p>
    <w:p w:rsidR="004C7F82" w:rsidRPr="004C7F82" w:rsidRDefault="004C7F82" w:rsidP="004C7F82">
      <w:pPr>
        <w:shd w:val="clear" w:color="auto" w:fill="FFFFFF"/>
        <w:spacing w:after="0"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b/>
          <w:bCs/>
          <w:color w:val="1F2527"/>
          <w:sz w:val="28"/>
          <w:szCs w:val="28"/>
          <w:lang w:eastAsia="ru-RU"/>
        </w:rPr>
        <w:t>Ответ:</w:t>
      </w:r>
      <w:r w:rsidRPr="004C7F82">
        <w:rPr>
          <w:rFonts w:ascii="Times New Roman" w:eastAsia="Times New Roman" w:hAnsi="Times New Roman" w:cs="Times New Roman"/>
          <w:color w:val="1F2527"/>
          <w:sz w:val="28"/>
          <w:szCs w:val="28"/>
          <w:lang w:eastAsia="ru-RU"/>
        </w:rPr>
        <w:t> Указом Президента Республики Беларусь от 18.01.2019 № 27 определено что размеры, порядок и условия оказания материальной помощи определяются согласно положениям, утверждаемым руководителями бюджетных организаций.</w:t>
      </w:r>
    </w:p>
    <w:p w:rsidR="004C7F82" w:rsidRPr="004C7F82" w:rsidRDefault="004C7F82" w:rsidP="004C7F82">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color w:val="1F2527"/>
          <w:sz w:val="28"/>
          <w:szCs w:val="28"/>
          <w:lang w:eastAsia="ru-RU"/>
        </w:rPr>
        <w:t>При этом определено, что материальная помощь, как правило, оказывается в связи с непредвиденными материальными затруднениями. Таким образом, в положении об оказании материальной помощи, утвержденном руководителем бюджетной организации, могут быть предусмотрены и иные основания оказания материальной помощи.</w:t>
      </w:r>
    </w:p>
    <w:p w:rsidR="004C7F82" w:rsidRPr="004C7F82" w:rsidRDefault="004C7F82" w:rsidP="004C7F82">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color w:val="1F2527"/>
          <w:sz w:val="28"/>
          <w:szCs w:val="28"/>
          <w:lang w:eastAsia="ru-RU"/>
        </w:rPr>
        <w:lastRenderedPageBreak/>
        <w:t> </w:t>
      </w:r>
    </w:p>
    <w:p w:rsidR="004C7F82" w:rsidRPr="004C7F82" w:rsidRDefault="004C7F82" w:rsidP="004C7F82">
      <w:pPr>
        <w:shd w:val="clear" w:color="auto" w:fill="FFFFFF"/>
        <w:spacing w:after="0" w:line="240" w:lineRule="auto"/>
        <w:jc w:val="both"/>
        <w:rPr>
          <w:rFonts w:ascii="Times New Roman" w:eastAsia="Times New Roman" w:hAnsi="Times New Roman" w:cs="Times New Roman"/>
          <w:b/>
          <w:color w:val="1F2527"/>
          <w:sz w:val="28"/>
          <w:szCs w:val="28"/>
          <w:lang w:eastAsia="ru-RU"/>
        </w:rPr>
      </w:pPr>
      <w:r w:rsidRPr="004C7F82">
        <w:rPr>
          <w:rFonts w:ascii="Times New Roman" w:eastAsia="Times New Roman" w:hAnsi="Times New Roman" w:cs="Times New Roman"/>
          <w:b/>
          <w:color w:val="1F2527"/>
          <w:sz w:val="28"/>
          <w:szCs w:val="28"/>
          <w:lang w:eastAsia="ru-RU"/>
        </w:rPr>
        <w:t xml:space="preserve">Вопрос: Пункт 5 Указа Президента Республики Беларусь от 18.01.2019 № 27 гласит: «На выплату заработной платы, осуществление единовременной выплаты на оздоровление и оказание материальной помощи направляются 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 если иное не установлено Президентом РБ». Средства на оказание материальной помощи в размере 0,3 среднемесячной суммы окладов устанавливаются за счет всех источников или за счет средств </w:t>
      </w:r>
      <w:proofErr w:type="spellStart"/>
      <w:r w:rsidRPr="004C7F82">
        <w:rPr>
          <w:rFonts w:ascii="Times New Roman" w:eastAsia="Times New Roman" w:hAnsi="Times New Roman" w:cs="Times New Roman"/>
          <w:b/>
          <w:color w:val="1F2527"/>
          <w:sz w:val="28"/>
          <w:szCs w:val="28"/>
          <w:lang w:eastAsia="ru-RU"/>
        </w:rPr>
        <w:t>внебюджета</w:t>
      </w:r>
      <w:proofErr w:type="spellEnd"/>
      <w:r w:rsidRPr="004C7F82">
        <w:rPr>
          <w:rFonts w:ascii="Times New Roman" w:eastAsia="Times New Roman" w:hAnsi="Times New Roman" w:cs="Times New Roman"/>
          <w:b/>
          <w:color w:val="1F2527"/>
          <w:sz w:val="28"/>
          <w:szCs w:val="28"/>
          <w:lang w:eastAsia="ru-RU"/>
        </w:rPr>
        <w:t xml:space="preserve"> этот размер можно увеличить?</w:t>
      </w:r>
    </w:p>
    <w:p w:rsidR="004C7F82" w:rsidRPr="004C7F82" w:rsidRDefault="004C7F82" w:rsidP="004C7F82">
      <w:pPr>
        <w:shd w:val="clear" w:color="auto" w:fill="FFFFFF"/>
        <w:spacing w:after="0"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b/>
          <w:bCs/>
          <w:color w:val="1F2527"/>
          <w:sz w:val="28"/>
          <w:szCs w:val="28"/>
          <w:lang w:eastAsia="ru-RU"/>
        </w:rPr>
        <w:t>Ответ: </w:t>
      </w:r>
      <w:r w:rsidRPr="004C7F82">
        <w:rPr>
          <w:rFonts w:ascii="Times New Roman" w:eastAsia="Times New Roman" w:hAnsi="Times New Roman" w:cs="Times New Roman"/>
          <w:color w:val="1F2527"/>
          <w:sz w:val="28"/>
          <w:szCs w:val="28"/>
          <w:lang w:eastAsia="ru-RU"/>
        </w:rPr>
        <w:t xml:space="preserve">Указом Президента Республики Беларусь от 18.01.2019 № 27 установлен конкретный размер средств, которые ежегодно можно направлять на оказание материальной помощи – 0,3 среднемесячной суммы окладов работников, независимо от источников их финансирования. Т.е. увеличивать установленный Указом размер средств, направляемых на материальную помощь нельзя. При этом на материальную помощь работников, содержащихся за счет бюджета, направляются средства бюджета в размере 0,3 среднемесячной суммы окладов этих работников, а на материальную помощь работников, содержащихся за счет </w:t>
      </w:r>
      <w:proofErr w:type="spellStart"/>
      <w:r w:rsidRPr="004C7F82">
        <w:rPr>
          <w:rFonts w:ascii="Times New Roman" w:eastAsia="Times New Roman" w:hAnsi="Times New Roman" w:cs="Times New Roman"/>
          <w:color w:val="1F2527"/>
          <w:sz w:val="28"/>
          <w:szCs w:val="28"/>
          <w:lang w:eastAsia="ru-RU"/>
        </w:rPr>
        <w:t>внебюджета</w:t>
      </w:r>
      <w:proofErr w:type="spellEnd"/>
      <w:r w:rsidRPr="004C7F82">
        <w:rPr>
          <w:rFonts w:ascii="Times New Roman" w:eastAsia="Times New Roman" w:hAnsi="Times New Roman" w:cs="Times New Roman"/>
          <w:color w:val="1F2527"/>
          <w:sz w:val="28"/>
          <w:szCs w:val="28"/>
          <w:lang w:eastAsia="ru-RU"/>
        </w:rPr>
        <w:t>, направляются внебюджетные средства в размере 0,3 среднемесячной суммы окладов этих работников. </w:t>
      </w:r>
    </w:p>
    <w:p w:rsidR="004C7F82" w:rsidRPr="004C7F82" w:rsidRDefault="004C7F82" w:rsidP="004C7F82">
      <w:pPr>
        <w:shd w:val="clear" w:color="auto" w:fill="FFFFFF"/>
        <w:spacing w:after="0" w:line="240" w:lineRule="auto"/>
        <w:jc w:val="both"/>
        <w:rPr>
          <w:rFonts w:ascii="Times New Roman" w:eastAsia="Times New Roman" w:hAnsi="Times New Roman" w:cs="Times New Roman"/>
          <w:b/>
          <w:color w:val="1F2527"/>
          <w:sz w:val="28"/>
          <w:szCs w:val="28"/>
          <w:lang w:eastAsia="ru-RU"/>
        </w:rPr>
      </w:pPr>
      <w:r w:rsidRPr="004C7F82">
        <w:rPr>
          <w:rFonts w:ascii="Times New Roman" w:eastAsia="Times New Roman" w:hAnsi="Times New Roman" w:cs="Times New Roman"/>
          <w:b/>
          <w:color w:val="1F2527"/>
          <w:sz w:val="28"/>
          <w:szCs w:val="28"/>
          <w:lang w:eastAsia="ru-RU"/>
        </w:rPr>
        <w:t>Вопрос: Может ли руководитель бюджетной организации определять какие-либо стимулирующие и компенсирующие выплаты дополнительно к тем, что установлены государственным органом?</w:t>
      </w:r>
    </w:p>
    <w:p w:rsidR="004C7F82" w:rsidRPr="004C7F82" w:rsidRDefault="004C7F82" w:rsidP="004C7F82">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b/>
          <w:bCs/>
          <w:color w:val="1F2527"/>
          <w:sz w:val="28"/>
          <w:szCs w:val="28"/>
          <w:lang w:eastAsia="ru-RU"/>
        </w:rPr>
        <w:t> </w:t>
      </w:r>
    </w:p>
    <w:p w:rsidR="004C7F82" w:rsidRPr="004C7F82" w:rsidRDefault="004C7F82" w:rsidP="004C7F82">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b/>
          <w:bCs/>
          <w:color w:val="1F2527"/>
          <w:sz w:val="28"/>
          <w:szCs w:val="28"/>
          <w:lang w:eastAsia="ru-RU"/>
        </w:rPr>
        <w:t>Ответ:</w:t>
      </w:r>
      <w:r w:rsidRPr="004C7F82">
        <w:rPr>
          <w:rFonts w:ascii="Times New Roman" w:eastAsia="Times New Roman" w:hAnsi="Times New Roman" w:cs="Times New Roman"/>
          <w:color w:val="1F2527"/>
          <w:sz w:val="28"/>
          <w:szCs w:val="28"/>
          <w:lang w:eastAsia="ru-RU"/>
        </w:rPr>
        <w:t> Руководитель бюджетной организации, подчиненной и (или) входящей в состав (систему) соответствующих государственных органов, а также бюджетной организации, подчиненной местным исполнительным и распорядительным органам, относящейся к сфере (области) деятельности соответствующих государственных органов, не может определять стимулирующие и компенсирующие выплаты дополнительно к тем, что установлены вышестоящим государственным органом.</w:t>
      </w:r>
    </w:p>
    <w:p w:rsidR="004C7F82" w:rsidRPr="004C7F82" w:rsidRDefault="004C7F82" w:rsidP="004C7F82">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color w:val="1F2527"/>
          <w:sz w:val="28"/>
          <w:szCs w:val="28"/>
          <w:lang w:eastAsia="ru-RU"/>
        </w:rPr>
        <w:t>Пунктом 10 Указа Президента Республики Беларусь от 18.01.2019 № 27 установлено, что руководителями указанных бюджетных организаций определяются только размеры и порядок осуществления стимулирующих и компенсирующих выплат работникам этих бюджетных организаций, если указанные размеры и порядок не определены государственными органами, в подчинении которых они находятся (или относятся к их сфере (области) деятельности).</w:t>
      </w:r>
    </w:p>
    <w:p w:rsidR="004C7F82" w:rsidRPr="004C7F82" w:rsidRDefault="004C7F82" w:rsidP="004C7F82">
      <w:pPr>
        <w:shd w:val="clear" w:color="auto" w:fill="FFFFFF"/>
        <w:spacing w:after="0" w:line="240" w:lineRule="auto"/>
        <w:jc w:val="both"/>
        <w:rPr>
          <w:rFonts w:ascii="Times New Roman" w:eastAsia="Times New Roman" w:hAnsi="Times New Roman" w:cs="Times New Roman"/>
          <w:color w:val="1F2527"/>
          <w:sz w:val="28"/>
          <w:szCs w:val="28"/>
          <w:lang w:eastAsia="ru-RU"/>
        </w:rPr>
      </w:pPr>
    </w:p>
    <w:p w:rsidR="004C7F82" w:rsidRPr="004C7F82" w:rsidRDefault="004C7F82" w:rsidP="004C7F82">
      <w:pPr>
        <w:shd w:val="clear" w:color="auto" w:fill="FFFFFF"/>
        <w:spacing w:after="0" w:line="240" w:lineRule="auto"/>
        <w:jc w:val="both"/>
        <w:rPr>
          <w:rFonts w:ascii="Times New Roman" w:eastAsia="Times New Roman" w:hAnsi="Times New Roman" w:cs="Times New Roman"/>
          <w:b/>
          <w:color w:val="1F2527"/>
          <w:sz w:val="28"/>
          <w:szCs w:val="28"/>
          <w:lang w:eastAsia="ru-RU"/>
        </w:rPr>
      </w:pPr>
      <w:r w:rsidRPr="004C7F82">
        <w:rPr>
          <w:rFonts w:ascii="Times New Roman" w:eastAsia="Times New Roman" w:hAnsi="Times New Roman" w:cs="Times New Roman"/>
          <w:b/>
          <w:color w:val="1F2527"/>
          <w:sz w:val="28"/>
          <w:szCs w:val="28"/>
          <w:lang w:eastAsia="ru-RU"/>
        </w:rPr>
        <w:t>Вопрос: Указом Президента Республики Беларусь № 27 определено, что работникам бюджетных организаций выплачивается надбавка за стаж работы в бюджетных организациях. Будет ли устанавливаться данная надбавка внешнему совместителю бюджетной организации, если его основное рабочее место - в организации, не являющейся бюджетной?</w:t>
      </w:r>
    </w:p>
    <w:p w:rsidR="004C7F82" w:rsidRPr="004C7F82" w:rsidRDefault="004C7F82" w:rsidP="004C7F82">
      <w:pPr>
        <w:shd w:val="clear" w:color="auto" w:fill="FFFFFF"/>
        <w:spacing w:after="0"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b/>
          <w:bCs/>
          <w:color w:val="1F2527"/>
          <w:sz w:val="28"/>
          <w:szCs w:val="28"/>
          <w:lang w:eastAsia="ru-RU"/>
        </w:rPr>
        <w:t> </w:t>
      </w:r>
    </w:p>
    <w:p w:rsidR="004C7F82" w:rsidRPr="004C7F82" w:rsidRDefault="004C7F82" w:rsidP="004C7F82">
      <w:pPr>
        <w:shd w:val="clear" w:color="auto" w:fill="FFFFFF"/>
        <w:spacing w:after="0"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b/>
          <w:bCs/>
          <w:color w:val="1F2527"/>
          <w:sz w:val="28"/>
          <w:szCs w:val="28"/>
          <w:lang w:eastAsia="ru-RU"/>
        </w:rPr>
        <w:t>Ответ:</w:t>
      </w:r>
      <w:r w:rsidRPr="004C7F82">
        <w:rPr>
          <w:rFonts w:ascii="Times New Roman" w:eastAsia="Times New Roman" w:hAnsi="Times New Roman" w:cs="Times New Roman"/>
          <w:color w:val="1F2527"/>
          <w:sz w:val="28"/>
          <w:szCs w:val="28"/>
          <w:lang w:eastAsia="ru-RU"/>
        </w:rPr>
        <w:t> Да. Согласно нормам главы 32 Трудового кодекса совместительство – это выполнение работником в свободное от основной работы время оплачиваемой работы у того же (внутреннее совместительство) или у другого (других) нанимателя (нанимателей) (внешнее совместительство) на условиях другого трудового договора.</w:t>
      </w:r>
    </w:p>
    <w:p w:rsidR="004C7F82" w:rsidRPr="004C7F82" w:rsidRDefault="004C7F82" w:rsidP="004C7F82">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color w:val="1F2527"/>
          <w:sz w:val="28"/>
          <w:szCs w:val="28"/>
          <w:lang w:eastAsia="ru-RU"/>
        </w:rPr>
        <w:t>Следовательно, период работы по совместительству в бюджетной организации относится к периоду работы в бюджетной организации и работнику, работающему на условиях совместительства, устанавливается надбавка за стаж работы в бюджетных организациях.</w:t>
      </w:r>
    </w:p>
    <w:p w:rsidR="004C7F82" w:rsidRPr="004C7F82" w:rsidRDefault="004C7F82" w:rsidP="004C7F82">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color w:val="1F2527"/>
          <w:sz w:val="28"/>
          <w:szCs w:val="28"/>
          <w:lang w:eastAsia="ru-RU"/>
        </w:rPr>
        <w:t>При этом надбавка за стаж работы в бюджетных организациях будет выплачиваться пропорционально отработанному времени.</w:t>
      </w:r>
    </w:p>
    <w:p w:rsidR="004C7F82" w:rsidRPr="004C7F82" w:rsidRDefault="004C7F82" w:rsidP="006064B6">
      <w:pPr>
        <w:shd w:val="clear" w:color="auto" w:fill="FFFFFF"/>
        <w:spacing w:after="100" w:afterAutospacing="1" w:line="240" w:lineRule="auto"/>
        <w:jc w:val="both"/>
        <w:rPr>
          <w:rFonts w:ascii="Times New Roman" w:eastAsia="Times New Roman" w:hAnsi="Times New Roman" w:cs="Times New Roman"/>
          <w:b/>
          <w:color w:val="1F2527"/>
          <w:sz w:val="28"/>
          <w:szCs w:val="28"/>
          <w:lang w:eastAsia="ru-RU"/>
        </w:rPr>
      </w:pPr>
      <w:r w:rsidRPr="004C7F82">
        <w:rPr>
          <w:rFonts w:ascii="Times New Roman" w:eastAsia="Times New Roman" w:hAnsi="Times New Roman" w:cs="Times New Roman"/>
          <w:color w:val="1F2527"/>
          <w:sz w:val="28"/>
          <w:szCs w:val="28"/>
          <w:lang w:eastAsia="ru-RU"/>
        </w:rPr>
        <w:t> </w:t>
      </w:r>
      <w:r w:rsidRPr="004C7F82">
        <w:rPr>
          <w:rFonts w:ascii="Times New Roman" w:eastAsia="Times New Roman" w:hAnsi="Times New Roman" w:cs="Times New Roman"/>
          <w:b/>
          <w:color w:val="1F2527"/>
          <w:sz w:val="28"/>
          <w:szCs w:val="28"/>
          <w:lang w:eastAsia="ru-RU"/>
        </w:rPr>
        <w:t>Вопрос: Какой тарифный разряд следует установить старшему кассиру?</w:t>
      </w:r>
    </w:p>
    <w:p w:rsidR="004C7F82" w:rsidRPr="004C7F82" w:rsidRDefault="004C7F82" w:rsidP="004C7F82">
      <w:pPr>
        <w:shd w:val="clear" w:color="auto" w:fill="FFFFFF"/>
        <w:spacing w:after="0"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b/>
          <w:bCs/>
          <w:color w:val="1F2527"/>
          <w:sz w:val="28"/>
          <w:szCs w:val="28"/>
          <w:lang w:eastAsia="ru-RU"/>
        </w:rPr>
        <w:t>Ответ:</w:t>
      </w:r>
      <w:r w:rsidRPr="004C7F82">
        <w:rPr>
          <w:rFonts w:ascii="Times New Roman" w:eastAsia="Times New Roman" w:hAnsi="Times New Roman" w:cs="Times New Roman"/>
          <w:color w:val="1F2527"/>
          <w:sz w:val="28"/>
          <w:szCs w:val="28"/>
          <w:lang w:eastAsia="ru-RU"/>
        </w:rPr>
        <w:t> Частью второй пункта 5 Общих положений Единого квалификационного справочника должностей служащих, утвержденных постановлением Минтруда и соцзащиты от 02.01.2012 № 1, определено, что наименование производной должности «старший» предусматривается для должностей специалистов (код категории – 2), по которым не установлено квалификационное категорирование.</w:t>
      </w:r>
    </w:p>
    <w:p w:rsidR="004C7F82" w:rsidRPr="004C7F82" w:rsidRDefault="004C7F82" w:rsidP="004C7F82">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color w:val="1F2527"/>
          <w:sz w:val="28"/>
          <w:szCs w:val="28"/>
          <w:lang w:eastAsia="ru-RU"/>
        </w:rPr>
        <w:t>Выпуск 1 ЕКСД содержит квалификационную характеристику по должности другого служащего «кассир» (код категории – 3). Следовательно, применение производной «старший» по должности «кассир» не допускается.</w:t>
      </w:r>
    </w:p>
    <w:p w:rsidR="004C7F82" w:rsidRPr="004C7F82" w:rsidRDefault="004C7F82" w:rsidP="004C7F82">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color w:val="1F2527"/>
          <w:sz w:val="28"/>
          <w:szCs w:val="28"/>
          <w:lang w:eastAsia="ru-RU"/>
        </w:rPr>
        <w:t>Другим служащим, должности которых являются общими для всех видов экономической деятельности, в том числе кассиру, с 01.01.2020 устанавливается 2 тарифный разряд.</w:t>
      </w:r>
    </w:p>
    <w:p w:rsidR="004C7F82" w:rsidRPr="004C7F82" w:rsidRDefault="004C7F82" w:rsidP="006064B6">
      <w:pPr>
        <w:shd w:val="clear" w:color="auto" w:fill="FFFFFF"/>
        <w:spacing w:after="100" w:afterAutospacing="1" w:line="240" w:lineRule="auto"/>
        <w:jc w:val="both"/>
        <w:rPr>
          <w:rFonts w:ascii="Times New Roman" w:eastAsia="Times New Roman" w:hAnsi="Times New Roman" w:cs="Times New Roman"/>
          <w:b/>
          <w:color w:val="1F2527"/>
          <w:sz w:val="28"/>
          <w:szCs w:val="28"/>
          <w:lang w:eastAsia="ru-RU"/>
        </w:rPr>
      </w:pPr>
      <w:r w:rsidRPr="004C7F82">
        <w:rPr>
          <w:rFonts w:ascii="Times New Roman" w:eastAsia="Times New Roman" w:hAnsi="Times New Roman" w:cs="Times New Roman"/>
          <w:color w:val="1F2527"/>
          <w:sz w:val="28"/>
          <w:szCs w:val="28"/>
          <w:lang w:eastAsia="ru-RU"/>
        </w:rPr>
        <w:t> </w:t>
      </w:r>
      <w:r w:rsidRPr="004C7F82">
        <w:rPr>
          <w:rFonts w:ascii="Times New Roman" w:eastAsia="Times New Roman" w:hAnsi="Times New Roman" w:cs="Times New Roman"/>
          <w:b/>
          <w:color w:val="1F2527"/>
          <w:sz w:val="28"/>
          <w:szCs w:val="28"/>
          <w:lang w:eastAsia="ru-RU"/>
        </w:rPr>
        <w:t>Вопрос: Я работаю инспектором по кадрам в учреждении образования. Возможно ли обращение в Министерство труда и социальной защиты по вопросу определения статуса конкретной организации (бюджетная организация или нет)?</w:t>
      </w:r>
    </w:p>
    <w:p w:rsidR="004C7F82" w:rsidRPr="004C7F82" w:rsidRDefault="004C7F82" w:rsidP="004C7F82">
      <w:pPr>
        <w:shd w:val="clear" w:color="auto" w:fill="FFFFFF"/>
        <w:spacing w:after="0"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b/>
          <w:bCs/>
          <w:color w:val="1F2527"/>
          <w:sz w:val="28"/>
          <w:szCs w:val="28"/>
          <w:lang w:eastAsia="ru-RU"/>
        </w:rPr>
        <w:t> </w:t>
      </w:r>
    </w:p>
    <w:p w:rsidR="004C7F82" w:rsidRPr="004C7F82" w:rsidRDefault="004C7F82" w:rsidP="004C7F82">
      <w:pPr>
        <w:shd w:val="clear" w:color="auto" w:fill="FFFFFF"/>
        <w:spacing w:after="0"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b/>
          <w:bCs/>
          <w:color w:val="1F2527"/>
          <w:sz w:val="28"/>
          <w:szCs w:val="28"/>
          <w:lang w:eastAsia="ru-RU"/>
        </w:rPr>
        <w:t>Ответ:</w:t>
      </w:r>
      <w:r w:rsidRPr="004C7F82">
        <w:rPr>
          <w:rFonts w:ascii="Times New Roman" w:eastAsia="Times New Roman" w:hAnsi="Times New Roman" w:cs="Times New Roman"/>
          <w:color w:val="1F2527"/>
          <w:sz w:val="28"/>
          <w:szCs w:val="28"/>
          <w:lang w:eastAsia="ru-RU"/>
        </w:rPr>
        <w:t xml:space="preserve"> Постановлением Минтруда и соцзащиты от 03.04.2019 № 13 утверждена Инструкция о размерах и порядке осуществления стимулирующих (кроме премий) и компенсирующих выплат, предусмотренных законодательными актами и постановлениями Совета </w:t>
      </w:r>
      <w:r w:rsidRPr="004C7F82">
        <w:rPr>
          <w:rFonts w:ascii="Times New Roman" w:eastAsia="Times New Roman" w:hAnsi="Times New Roman" w:cs="Times New Roman"/>
          <w:color w:val="1F2527"/>
          <w:sz w:val="28"/>
          <w:szCs w:val="28"/>
          <w:lang w:eastAsia="ru-RU"/>
        </w:rPr>
        <w:lastRenderedPageBreak/>
        <w:t>Министров Республики Беларусь, которой определен порядок исчисления надбавки за стаж работы в бюджетных организациях.</w:t>
      </w:r>
    </w:p>
    <w:p w:rsidR="004C7F82" w:rsidRPr="004C7F82" w:rsidRDefault="004C7F82" w:rsidP="004C7F82">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color w:val="1F2527"/>
          <w:sz w:val="28"/>
          <w:szCs w:val="28"/>
          <w:lang w:eastAsia="ru-RU"/>
        </w:rPr>
        <w:t>Пунктом 8 этой Инструкции предусмотрен порядок получения сведений о статусе организаций для зачета (незачета) периодов работы конкретным работникам в стаж работы в бюджетных организациях.</w:t>
      </w:r>
    </w:p>
    <w:p w:rsidR="004C7F82" w:rsidRPr="004C7F82" w:rsidRDefault="004C7F82" w:rsidP="004C7F82">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color w:val="1F2527"/>
          <w:sz w:val="28"/>
          <w:szCs w:val="28"/>
          <w:lang w:eastAsia="ru-RU"/>
        </w:rPr>
        <w:t>При возникновении споров, связанных с определением стажа работы в бюджетных организациях, они рассматриваются в судебном порядке (пункт 11 Инструкции).</w:t>
      </w:r>
    </w:p>
    <w:p w:rsidR="004C7F82" w:rsidRPr="004C7F82" w:rsidRDefault="004C7F82" w:rsidP="004C7F82">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color w:val="1F2527"/>
          <w:sz w:val="28"/>
          <w:szCs w:val="28"/>
          <w:lang w:eastAsia="ru-RU"/>
        </w:rPr>
        <w:t>Минтруда и соцзащиты не уполномочено и не обладает информацией для отнесения организаций к бюджетным организациям. Такую информацию могут иметь государственные органы, в подчинении которых находятся (находились) организации, местные исполнительные и распорядительные органы по месту расположения организаций.</w:t>
      </w:r>
    </w:p>
    <w:p w:rsidR="004C7F82" w:rsidRPr="004C7F82" w:rsidRDefault="004C7F82" w:rsidP="004C7F82">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proofErr w:type="gramStart"/>
      <w:r w:rsidRPr="004C7F82">
        <w:rPr>
          <w:rFonts w:ascii="Times New Roman" w:eastAsia="Times New Roman" w:hAnsi="Times New Roman" w:cs="Times New Roman"/>
          <w:color w:val="1F2527"/>
          <w:sz w:val="28"/>
          <w:szCs w:val="28"/>
          <w:lang w:eastAsia="ru-RU"/>
        </w:rPr>
        <w:t>В</w:t>
      </w:r>
      <w:proofErr w:type="gramEnd"/>
      <w:r w:rsidRPr="004C7F82">
        <w:rPr>
          <w:rFonts w:ascii="Times New Roman" w:eastAsia="Times New Roman" w:hAnsi="Times New Roman" w:cs="Times New Roman"/>
          <w:color w:val="1F2527"/>
          <w:sz w:val="28"/>
          <w:szCs w:val="28"/>
          <w:lang w:eastAsia="ru-RU"/>
        </w:rPr>
        <w:t xml:space="preserve"> </w:t>
      </w:r>
      <w:proofErr w:type="gramStart"/>
      <w:r w:rsidRPr="004C7F82">
        <w:rPr>
          <w:rFonts w:ascii="Times New Roman" w:eastAsia="Times New Roman" w:hAnsi="Times New Roman" w:cs="Times New Roman"/>
          <w:color w:val="1F2527"/>
          <w:sz w:val="28"/>
          <w:szCs w:val="28"/>
          <w:lang w:eastAsia="ru-RU"/>
        </w:rPr>
        <w:t>Минтруда</w:t>
      </w:r>
      <w:proofErr w:type="gramEnd"/>
      <w:r w:rsidRPr="004C7F82">
        <w:rPr>
          <w:rFonts w:ascii="Times New Roman" w:eastAsia="Times New Roman" w:hAnsi="Times New Roman" w:cs="Times New Roman"/>
          <w:color w:val="1F2527"/>
          <w:sz w:val="28"/>
          <w:szCs w:val="28"/>
          <w:lang w:eastAsia="ru-RU"/>
        </w:rPr>
        <w:t xml:space="preserve"> и соцзащиты могут направляться запросы по статусу организаций, находящихся в подчинении только этого министерства.</w:t>
      </w:r>
    </w:p>
    <w:p w:rsidR="004C7F82" w:rsidRPr="004C7F82" w:rsidRDefault="004C7F82" w:rsidP="006064B6">
      <w:pPr>
        <w:shd w:val="clear" w:color="auto" w:fill="FFFFFF"/>
        <w:spacing w:after="100" w:afterAutospacing="1" w:line="240" w:lineRule="auto"/>
        <w:jc w:val="both"/>
        <w:rPr>
          <w:rFonts w:ascii="Times New Roman" w:eastAsia="Times New Roman" w:hAnsi="Times New Roman" w:cs="Times New Roman"/>
          <w:b/>
          <w:color w:val="1F2527"/>
          <w:sz w:val="28"/>
          <w:szCs w:val="28"/>
          <w:lang w:eastAsia="ru-RU"/>
        </w:rPr>
      </w:pPr>
      <w:r w:rsidRPr="004C7F82">
        <w:rPr>
          <w:rFonts w:ascii="Times New Roman" w:eastAsia="Times New Roman" w:hAnsi="Times New Roman" w:cs="Times New Roman"/>
          <w:color w:val="1F2527"/>
          <w:sz w:val="28"/>
          <w:szCs w:val="28"/>
          <w:lang w:eastAsia="ru-RU"/>
        </w:rPr>
        <w:t> </w:t>
      </w:r>
      <w:r w:rsidRPr="004C7F82">
        <w:rPr>
          <w:rFonts w:ascii="Times New Roman" w:eastAsia="Times New Roman" w:hAnsi="Times New Roman" w:cs="Times New Roman"/>
          <w:b/>
          <w:color w:val="1F2527"/>
          <w:sz w:val="28"/>
          <w:szCs w:val="28"/>
          <w:lang w:eastAsia="ru-RU"/>
        </w:rPr>
        <w:t>Вопрос: Являются ли открытые и закрытые акционерные общества (ОАО, ЗАО) бюджетными организациями?</w:t>
      </w:r>
    </w:p>
    <w:p w:rsidR="004C7F82" w:rsidRPr="004C7F82" w:rsidRDefault="004C7F82" w:rsidP="004C7F82">
      <w:pPr>
        <w:shd w:val="clear" w:color="auto" w:fill="FFFFFF"/>
        <w:spacing w:after="0"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b/>
          <w:bCs/>
          <w:color w:val="1F2527"/>
          <w:sz w:val="28"/>
          <w:szCs w:val="28"/>
          <w:lang w:eastAsia="ru-RU"/>
        </w:rPr>
        <w:t> </w:t>
      </w:r>
    </w:p>
    <w:p w:rsidR="004C7F82" w:rsidRPr="004C7F82" w:rsidRDefault="004C7F82" w:rsidP="004C7F82">
      <w:pPr>
        <w:shd w:val="clear" w:color="auto" w:fill="FFFFFF"/>
        <w:spacing w:after="0"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b/>
          <w:bCs/>
          <w:color w:val="1F2527"/>
          <w:sz w:val="28"/>
          <w:szCs w:val="28"/>
          <w:lang w:eastAsia="ru-RU"/>
        </w:rPr>
        <w:t>Ответ:</w:t>
      </w:r>
      <w:r w:rsidRPr="004C7F82">
        <w:rPr>
          <w:rFonts w:ascii="Times New Roman" w:eastAsia="Times New Roman" w:hAnsi="Times New Roman" w:cs="Times New Roman"/>
          <w:color w:val="1F2527"/>
          <w:sz w:val="28"/>
          <w:szCs w:val="28"/>
          <w:lang w:eastAsia="ru-RU"/>
        </w:rPr>
        <w:t> </w:t>
      </w:r>
      <w:proofErr w:type="gramStart"/>
      <w:r w:rsidRPr="004C7F82">
        <w:rPr>
          <w:rFonts w:ascii="Times New Roman" w:eastAsia="Times New Roman" w:hAnsi="Times New Roman" w:cs="Times New Roman"/>
          <w:color w:val="1F2527"/>
          <w:sz w:val="28"/>
          <w:szCs w:val="28"/>
          <w:lang w:eastAsia="ru-RU"/>
        </w:rPr>
        <w:t>Согласно статьи 2 Бюджетного кодекса бюджетная организация – организация, созданная (образованная) Президентом Республики Беларусь, государственными органами, в том числе местным исполнительным и распорядительным органом, или иной уполномоченной на то Президентом Республики Беларусь государственной организацией для осуществления управленческих, социально-культурных, научно-технических или иных функций некоммерческого характера, функционирование которой финансируется за счет средств соответствующего бюджета на основе бюджетной сметы и бухгалтерский учет которой ведется</w:t>
      </w:r>
      <w:proofErr w:type="gramEnd"/>
      <w:r w:rsidRPr="004C7F82">
        <w:rPr>
          <w:rFonts w:ascii="Times New Roman" w:eastAsia="Times New Roman" w:hAnsi="Times New Roman" w:cs="Times New Roman"/>
          <w:color w:val="1F2527"/>
          <w:sz w:val="28"/>
          <w:szCs w:val="28"/>
          <w:lang w:eastAsia="ru-RU"/>
        </w:rPr>
        <w:t xml:space="preserve"> в соответствии с планом счетов бухгалтерского учета, утвержденным в установленном порядке для бюджетных организаций, и (или) с учетом особенностей бухгалтерского учета и отчетности в соответствии с законодательством.</w:t>
      </w:r>
    </w:p>
    <w:p w:rsidR="004C7F82" w:rsidRPr="004C7F82" w:rsidRDefault="004C7F82" w:rsidP="004C7F82">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color w:val="1F2527"/>
          <w:sz w:val="28"/>
          <w:szCs w:val="28"/>
          <w:lang w:eastAsia="ru-RU"/>
        </w:rPr>
        <w:t>Исходя из приведенной нормы, открытые и закрытые акционерные общества бюджетными организациями не являются.</w:t>
      </w:r>
    </w:p>
    <w:p w:rsidR="004C7F82" w:rsidRPr="004C7F82" w:rsidRDefault="004C7F82" w:rsidP="006064B6">
      <w:pPr>
        <w:shd w:val="clear" w:color="auto" w:fill="FFFFFF"/>
        <w:spacing w:after="100" w:afterAutospacing="1" w:line="240" w:lineRule="auto"/>
        <w:jc w:val="both"/>
        <w:rPr>
          <w:rFonts w:ascii="Times New Roman" w:eastAsia="Times New Roman" w:hAnsi="Times New Roman" w:cs="Times New Roman"/>
          <w:b/>
          <w:color w:val="1F2527"/>
          <w:sz w:val="28"/>
          <w:szCs w:val="28"/>
          <w:lang w:eastAsia="ru-RU"/>
        </w:rPr>
      </w:pPr>
      <w:r w:rsidRPr="004C7F82">
        <w:rPr>
          <w:rFonts w:ascii="Times New Roman" w:eastAsia="Times New Roman" w:hAnsi="Times New Roman" w:cs="Times New Roman"/>
          <w:color w:val="1F2527"/>
          <w:sz w:val="28"/>
          <w:szCs w:val="28"/>
          <w:lang w:eastAsia="ru-RU"/>
        </w:rPr>
        <w:t> </w:t>
      </w:r>
      <w:r w:rsidRPr="004C7F82">
        <w:rPr>
          <w:rFonts w:ascii="Times New Roman" w:eastAsia="Times New Roman" w:hAnsi="Times New Roman" w:cs="Times New Roman"/>
          <w:b/>
          <w:color w:val="1F2527"/>
          <w:sz w:val="28"/>
          <w:szCs w:val="28"/>
          <w:lang w:eastAsia="ru-RU"/>
        </w:rPr>
        <w:t>Вопрос: Подлежат ли зачету в стаж работы в бюджетных организациях периоды: регистрации граждан в качестве безработных в центрах занятости населения; осуществления гражданином ухода за инвалидами 1 и 2 группы с выплатой пособий территориальными управлениями социальной защиты?</w:t>
      </w:r>
    </w:p>
    <w:p w:rsidR="004C7F82" w:rsidRPr="004C7F82" w:rsidRDefault="004C7F82" w:rsidP="004C7F82">
      <w:pPr>
        <w:shd w:val="clear" w:color="auto" w:fill="FFFFFF"/>
        <w:spacing w:after="0"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b/>
          <w:bCs/>
          <w:color w:val="1F2527"/>
          <w:sz w:val="28"/>
          <w:szCs w:val="28"/>
          <w:lang w:eastAsia="ru-RU"/>
        </w:rPr>
        <w:t>Ответ:</w:t>
      </w:r>
      <w:r w:rsidRPr="004C7F82">
        <w:rPr>
          <w:rFonts w:ascii="Times New Roman" w:eastAsia="Times New Roman" w:hAnsi="Times New Roman" w:cs="Times New Roman"/>
          <w:color w:val="1F2527"/>
          <w:sz w:val="28"/>
          <w:szCs w:val="28"/>
          <w:lang w:eastAsia="ru-RU"/>
        </w:rPr>
        <w:t xml:space="preserve"> Согласно пункту 4 Инструкции о размерах и порядке осуществления стимулирующих (кроме премий) и компенсирующих выплат, </w:t>
      </w:r>
      <w:r w:rsidRPr="004C7F82">
        <w:rPr>
          <w:rFonts w:ascii="Times New Roman" w:eastAsia="Times New Roman" w:hAnsi="Times New Roman" w:cs="Times New Roman"/>
          <w:color w:val="1F2527"/>
          <w:sz w:val="28"/>
          <w:szCs w:val="28"/>
          <w:lang w:eastAsia="ru-RU"/>
        </w:rPr>
        <w:lastRenderedPageBreak/>
        <w:t xml:space="preserve">предусмотренных законодательными актами и постановлениями Совета Министров Республики Беларусь, утвержденной постановлением Минтруда и соцзащиты от 03.04.2019 № 13, для исчисления надбавки за стаж работы в бюджетных организациях в стаж работы засчитываются периоды работы </w:t>
      </w:r>
      <w:proofErr w:type="gramStart"/>
      <w:r w:rsidRPr="004C7F82">
        <w:rPr>
          <w:rFonts w:ascii="Times New Roman" w:eastAsia="Times New Roman" w:hAnsi="Times New Roman" w:cs="Times New Roman"/>
          <w:color w:val="1F2527"/>
          <w:sz w:val="28"/>
          <w:szCs w:val="28"/>
          <w:lang w:eastAsia="ru-RU"/>
        </w:rPr>
        <w:t>в</w:t>
      </w:r>
      <w:proofErr w:type="gramEnd"/>
      <w:r w:rsidRPr="004C7F82">
        <w:rPr>
          <w:rFonts w:ascii="Times New Roman" w:eastAsia="Times New Roman" w:hAnsi="Times New Roman" w:cs="Times New Roman"/>
          <w:color w:val="1F2527"/>
          <w:sz w:val="28"/>
          <w:szCs w:val="28"/>
          <w:lang w:eastAsia="ru-RU"/>
        </w:rPr>
        <w:t xml:space="preserve"> </w:t>
      </w:r>
      <w:proofErr w:type="gramStart"/>
      <w:r w:rsidRPr="004C7F82">
        <w:rPr>
          <w:rFonts w:ascii="Times New Roman" w:eastAsia="Times New Roman" w:hAnsi="Times New Roman" w:cs="Times New Roman"/>
          <w:color w:val="1F2527"/>
          <w:sz w:val="28"/>
          <w:szCs w:val="28"/>
          <w:lang w:eastAsia="ru-RU"/>
        </w:rPr>
        <w:t>организациях</w:t>
      </w:r>
      <w:proofErr w:type="gramEnd"/>
      <w:r w:rsidRPr="004C7F82">
        <w:rPr>
          <w:rFonts w:ascii="Times New Roman" w:eastAsia="Times New Roman" w:hAnsi="Times New Roman" w:cs="Times New Roman"/>
          <w:color w:val="1F2527"/>
          <w:sz w:val="28"/>
          <w:szCs w:val="28"/>
          <w:lang w:eastAsia="ru-RU"/>
        </w:rPr>
        <w:t xml:space="preserve"> Республики Беларусь (бюджетных и организациях, получающих субсидии, работники которых приравнены по оплате труда к работникам бюджетных организаций).</w:t>
      </w:r>
    </w:p>
    <w:p w:rsidR="004C7F82" w:rsidRPr="004C7F82" w:rsidRDefault="004C7F82" w:rsidP="004C7F82">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color w:val="1F2527"/>
          <w:sz w:val="28"/>
          <w:szCs w:val="28"/>
          <w:lang w:eastAsia="ru-RU"/>
        </w:rPr>
        <w:t xml:space="preserve">Учитывая </w:t>
      </w:r>
      <w:proofErr w:type="gramStart"/>
      <w:r w:rsidRPr="004C7F82">
        <w:rPr>
          <w:rFonts w:ascii="Times New Roman" w:eastAsia="Times New Roman" w:hAnsi="Times New Roman" w:cs="Times New Roman"/>
          <w:color w:val="1F2527"/>
          <w:sz w:val="28"/>
          <w:szCs w:val="28"/>
          <w:lang w:eastAsia="ru-RU"/>
        </w:rPr>
        <w:t>изложенное</w:t>
      </w:r>
      <w:proofErr w:type="gramEnd"/>
      <w:r w:rsidRPr="004C7F82">
        <w:rPr>
          <w:rFonts w:ascii="Times New Roman" w:eastAsia="Times New Roman" w:hAnsi="Times New Roman" w:cs="Times New Roman"/>
          <w:color w:val="1F2527"/>
          <w:sz w:val="28"/>
          <w:szCs w:val="28"/>
          <w:lang w:eastAsia="ru-RU"/>
        </w:rPr>
        <w:t>, периоды регистрации в качестве безработных в региональных центрах занятости населения и осуществления ухода за инвалидами 1 и 2 групп в стаж работы в бюджетных организациях не засчитываются.</w:t>
      </w:r>
    </w:p>
    <w:p w:rsidR="004C7F82" w:rsidRPr="004C7F82" w:rsidRDefault="004C7F82" w:rsidP="004C7F82">
      <w:pPr>
        <w:shd w:val="clear" w:color="auto" w:fill="FFFFFF"/>
        <w:spacing w:after="0" w:line="240" w:lineRule="auto"/>
        <w:jc w:val="both"/>
        <w:rPr>
          <w:rFonts w:ascii="Times New Roman" w:eastAsia="Times New Roman" w:hAnsi="Times New Roman" w:cs="Times New Roman"/>
          <w:b/>
          <w:color w:val="1F2527"/>
          <w:sz w:val="28"/>
          <w:szCs w:val="28"/>
          <w:lang w:eastAsia="ru-RU"/>
        </w:rPr>
      </w:pPr>
      <w:r w:rsidRPr="004C7F82">
        <w:rPr>
          <w:rFonts w:ascii="Times New Roman" w:eastAsia="Times New Roman" w:hAnsi="Times New Roman" w:cs="Times New Roman"/>
          <w:b/>
          <w:color w:val="1F2527"/>
          <w:sz w:val="28"/>
          <w:szCs w:val="28"/>
          <w:lang w:eastAsia="ru-RU"/>
        </w:rPr>
        <w:t>Вопрос: Включается ли в стаж работы в бюджетных организациях время военной службы и службы в военизированных организациях Республики Беларусь?</w:t>
      </w:r>
    </w:p>
    <w:p w:rsidR="004C7F82" w:rsidRPr="004C7F82" w:rsidRDefault="004C7F82" w:rsidP="004C7F82">
      <w:pPr>
        <w:shd w:val="clear" w:color="auto" w:fill="FFFFFF"/>
        <w:spacing w:after="0"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b/>
          <w:bCs/>
          <w:color w:val="1F2527"/>
          <w:sz w:val="28"/>
          <w:szCs w:val="28"/>
          <w:lang w:eastAsia="ru-RU"/>
        </w:rPr>
        <w:t>Ответ:</w:t>
      </w:r>
      <w:r w:rsidRPr="004C7F82">
        <w:rPr>
          <w:rFonts w:ascii="Times New Roman" w:eastAsia="Times New Roman" w:hAnsi="Times New Roman" w:cs="Times New Roman"/>
          <w:color w:val="1F2527"/>
          <w:sz w:val="28"/>
          <w:szCs w:val="28"/>
          <w:lang w:eastAsia="ru-RU"/>
        </w:rPr>
        <w:t> Да включается.</w:t>
      </w:r>
    </w:p>
    <w:p w:rsidR="004C7F82" w:rsidRPr="004C7F82" w:rsidRDefault="004C7F82" w:rsidP="004C7F82">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proofErr w:type="gramStart"/>
      <w:r w:rsidRPr="004C7F82">
        <w:rPr>
          <w:rFonts w:ascii="Times New Roman" w:eastAsia="Times New Roman" w:hAnsi="Times New Roman" w:cs="Times New Roman"/>
          <w:color w:val="1F2527"/>
          <w:sz w:val="28"/>
          <w:szCs w:val="28"/>
          <w:lang w:eastAsia="ru-RU"/>
        </w:rPr>
        <w:t>В соответствии с абзацем восьмым пункта 4 Инструкции о размерах и порядке осуществления стимулирующих (кроме премии) и компенсирующих выплат, предусмотренных законодательными актами и постановлениями Совета Министров Республики Беларусь, утвержденной постановлением Минтруда и соцзащиты от 03.04.2019 № 13, для целей исчисления надбавки за стаж работы в бюджетных организациях в стаж работы засчитываются периоды военной службы (службы) в Вооруженных Силах, других войсках, воинских</w:t>
      </w:r>
      <w:proofErr w:type="gramEnd"/>
      <w:r w:rsidRPr="004C7F82">
        <w:rPr>
          <w:rFonts w:ascii="Times New Roman" w:eastAsia="Times New Roman" w:hAnsi="Times New Roman" w:cs="Times New Roman"/>
          <w:color w:val="1F2527"/>
          <w:sz w:val="28"/>
          <w:szCs w:val="28"/>
          <w:lang w:eastAsia="ru-RU"/>
        </w:rPr>
        <w:t xml:space="preserve"> </w:t>
      </w:r>
      <w:proofErr w:type="gramStart"/>
      <w:r w:rsidRPr="004C7F82">
        <w:rPr>
          <w:rFonts w:ascii="Times New Roman" w:eastAsia="Times New Roman" w:hAnsi="Times New Roman" w:cs="Times New Roman"/>
          <w:color w:val="1F2527"/>
          <w:sz w:val="28"/>
          <w:szCs w:val="28"/>
          <w:lang w:eastAsia="ru-RU"/>
        </w:rPr>
        <w:t>формированиях</w:t>
      </w:r>
      <w:proofErr w:type="gramEnd"/>
      <w:r w:rsidRPr="004C7F82">
        <w:rPr>
          <w:rFonts w:ascii="Times New Roman" w:eastAsia="Times New Roman" w:hAnsi="Times New Roman" w:cs="Times New Roman"/>
          <w:color w:val="1F2527"/>
          <w:sz w:val="28"/>
          <w:szCs w:val="28"/>
          <w:lang w:eastAsia="ru-RU"/>
        </w:rPr>
        <w:t xml:space="preserve"> и военизированных организациях Республики Беларусь.</w:t>
      </w:r>
    </w:p>
    <w:p w:rsidR="004C7F82" w:rsidRPr="004C7F82" w:rsidRDefault="004C7F82" w:rsidP="006064B6">
      <w:pPr>
        <w:shd w:val="clear" w:color="auto" w:fill="FFFFFF"/>
        <w:spacing w:after="100" w:afterAutospacing="1" w:line="240" w:lineRule="auto"/>
        <w:jc w:val="both"/>
        <w:rPr>
          <w:rFonts w:ascii="Times New Roman" w:eastAsia="Times New Roman" w:hAnsi="Times New Roman" w:cs="Times New Roman"/>
          <w:b/>
          <w:color w:val="1F2527"/>
          <w:sz w:val="28"/>
          <w:szCs w:val="28"/>
          <w:lang w:eastAsia="ru-RU"/>
        </w:rPr>
      </w:pPr>
      <w:r w:rsidRPr="004C7F82">
        <w:rPr>
          <w:rFonts w:ascii="Times New Roman" w:eastAsia="Times New Roman" w:hAnsi="Times New Roman" w:cs="Times New Roman"/>
          <w:color w:val="1F2527"/>
          <w:sz w:val="28"/>
          <w:szCs w:val="28"/>
          <w:lang w:eastAsia="ru-RU"/>
        </w:rPr>
        <w:t> </w:t>
      </w:r>
      <w:r w:rsidRPr="004C7F82">
        <w:rPr>
          <w:rFonts w:ascii="Times New Roman" w:eastAsia="Times New Roman" w:hAnsi="Times New Roman" w:cs="Times New Roman"/>
          <w:b/>
          <w:color w:val="1F2527"/>
          <w:sz w:val="28"/>
          <w:szCs w:val="28"/>
          <w:lang w:eastAsia="ru-RU"/>
        </w:rPr>
        <w:t>Вопрос: Какой класс государственного гражданского служащего следует присвоить государственному гражданскому служащему при условии, что у него имеется 4 класс государственного служащего, а должности соответствует 4 класс государственного гражданского служащего (в соответствии с Реестром государственных гражданских должностей, определенным Указом Президента Республики Беларусь от 6 июня 2022 г. № 195)?</w:t>
      </w:r>
    </w:p>
    <w:p w:rsidR="004C7F82" w:rsidRPr="004C7F82" w:rsidRDefault="004C7F82" w:rsidP="004C7F82">
      <w:pPr>
        <w:shd w:val="clear" w:color="auto" w:fill="FFFFFF"/>
        <w:spacing w:after="0"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b/>
          <w:bCs/>
          <w:color w:val="1F2527"/>
          <w:sz w:val="28"/>
          <w:szCs w:val="28"/>
          <w:lang w:eastAsia="ru-RU"/>
        </w:rPr>
        <w:t> </w:t>
      </w:r>
    </w:p>
    <w:p w:rsidR="004C7F82" w:rsidRPr="004C7F82" w:rsidRDefault="004C7F82" w:rsidP="004C7F82">
      <w:pPr>
        <w:shd w:val="clear" w:color="auto" w:fill="FFFFFF"/>
        <w:spacing w:after="0"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b/>
          <w:bCs/>
          <w:color w:val="1F2527"/>
          <w:sz w:val="28"/>
          <w:szCs w:val="28"/>
          <w:lang w:eastAsia="ru-RU"/>
        </w:rPr>
        <w:t>Ответ: </w:t>
      </w:r>
      <w:r w:rsidRPr="004C7F82">
        <w:rPr>
          <w:rFonts w:ascii="Times New Roman" w:eastAsia="Times New Roman" w:hAnsi="Times New Roman" w:cs="Times New Roman"/>
          <w:color w:val="1F2527"/>
          <w:sz w:val="28"/>
          <w:szCs w:val="28"/>
          <w:lang w:eastAsia="ru-RU"/>
        </w:rPr>
        <w:t>Порядок присвоения классов государственным гражданским служащим, занимающим соответствующие должности в государственном органе, а также при поступлении на государственную гражданскую должность служащего, определен Указом Президента Республики Беларусь от 6 июня 2022 г. № 195 (Указ № 195), а именно:</w:t>
      </w:r>
    </w:p>
    <w:p w:rsidR="004C7F82" w:rsidRPr="004C7F82" w:rsidRDefault="004C7F82" w:rsidP="004C7F82">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color w:val="1F2527"/>
          <w:sz w:val="28"/>
          <w:szCs w:val="28"/>
          <w:lang w:eastAsia="ru-RU"/>
        </w:rPr>
        <w:t>приложением 1 – в соответствии с Реестром государственных гражданских должностей (Реестр);</w:t>
      </w:r>
    </w:p>
    <w:p w:rsidR="004C7F82" w:rsidRPr="004C7F82" w:rsidRDefault="004C7F82" w:rsidP="004C7F82">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color w:val="1F2527"/>
          <w:sz w:val="28"/>
          <w:szCs w:val="28"/>
          <w:lang w:eastAsia="ru-RU"/>
        </w:rPr>
        <w:t xml:space="preserve">приложением 2 – путем приравнивания классов государственных служащих к классам государственных гражданских служащих, если имеющийся у </w:t>
      </w:r>
      <w:r w:rsidRPr="004C7F82">
        <w:rPr>
          <w:rFonts w:ascii="Times New Roman" w:eastAsia="Times New Roman" w:hAnsi="Times New Roman" w:cs="Times New Roman"/>
          <w:color w:val="1F2527"/>
          <w:sz w:val="28"/>
          <w:szCs w:val="28"/>
          <w:lang w:eastAsia="ru-RU"/>
        </w:rPr>
        <w:lastRenderedPageBreak/>
        <w:t>государственного служащего класс приравнивается к более высокому классу государственного гражданского служащего по сравнению с классом, определенным Реестром;</w:t>
      </w:r>
    </w:p>
    <w:p w:rsidR="004C7F82" w:rsidRPr="004C7F82" w:rsidRDefault="004C7F82" w:rsidP="004C7F82">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color w:val="1F2527"/>
          <w:sz w:val="28"/>
          <w:szCs w:val="28"/>
          <w:lang w:eastAsia="ru-RU"/>
        </w:rPr>
        <w:t>приложением 3 – путем соотнесения, если имеющийся у государственного служащего классный чин, персональное звание, дипломатический ранг, квалификационный класс соотносится к более высокому классу государственного гражданского служащего по сравнению с классом, определенным Реестром.</w:t>
      </w:r>
    </w:p>
    <w:p w:rsidR="004C7F82" w:rsidRPr="004C7F82" w:rsidRDefault="004C7F82" w:rsidP="004C7F82">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color w:val="1F2527"/>
          <w:sz w:val="28"/>
          <w:szCs w:val="28"/>
          <w:lang w:eastAsia="ru-RU"/>
        </w:rPr>
        <w:t>Таким образом, Указом № 195 регламентирован порядок присвоения классов государственным гражданским служащим исходя из имеющихся у них классов, классных чинов, персональных званий, дипломатических рангов, квалификационных классов.</w:t>
      </w:r>
    </w:p>
    <w:p w:rsidR="004C7F82" w:rsidRPr="004C7F82" w:rsidRDefault="004C7F82" w:rsidP="004C7F82">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color w:val="1F2527"/>
          <w:sz w:val="28"/>
          <w:szCs w:val="28"/>
          <w:lang w:eastAsia="ru-RU"/>
        </w:rPr>
        <w:t>Из вопроса следует, что в соответствии с Реестром по государственной гражданской должности предусмотрен 4 класс государственного гражданского служащего.</w:t>
      </w:r>
    </w:p>
    <w:p w:rsidR="004C7F82" w:rsidRPr="004C7F82" w:rsidRDefault="004C7F82" w:rsidP="004C7F82">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color w:val="1F2527"/>
          <w:sz w:val="28"/>
          <w:szCs w:val="28"/>
          <w:lang w:eastAsia="ru-RU"/>
        </w:rPr>
        <w:t>Согласно приложению 2 имеющийся у государственного гражданского служащего 4 класс государственного служащего приравнивается к 3 классу государственного гражданского служащего.</w:t>
      </w:r>
    </w:p>
    <w:p w:rsidR="004C7F82" w:rsidRPr="004C7F82" w:rsidRDefault="004C7F82" w:rsidP="004C7F82">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color w:val="1F2527"/>
          <w:sz w:val="28"/>
          <w:szCs w:val="28"/>
          <w:lang w:eastAsia="ru-RU"/>
        </w:rPr>
        <w:t>Поскольку приравненный класс выше, чем предусмотренный по государственной гражданской должности Реестром, государственному гражданскому служащему следует присвоить 3 класс государственного гражданского служащего.</w:t>
      </w:r>
    </w:p>
    <w:p w:rsidR="004C7F82" w:rsidRPr="004C7F82" w:rsidRDefault="004C7F82" w:rsidP="006064B6">
      <w:pPr>
        <w:shd w:val="clear" w:color="auto" w:fill="FFFFFF"/>
        <w:spacing w:after="100" w:afterAutospacing="1" w:line="240" w:lineRule="auto"/>
        <w:jc w:val="both"/>
        <w:rPr>
          <w:rFonts w:ascii="Times New Roman" w:eastAsia="Times New Roman" w:hAnsi="Times New Roman" w:cs="Times New Roman"/>
          <w:b/>
          <w:color w:val="1F2527"/>
          <w:sz w:val="28"/>
          <w:szCs w:val="28"/>
          <w:lang w:eastAsia="ru-RU"/>
        </w:rPr>
      </w:pPr>
      <w:r w:rsidRPr="004C7F82">
        <w:rPr>
          <w:rFonts w:ascii="Times New Roman" w:eastAsia="Times New Roman" w:hAnsi="Times New Roman" w:cs="Times New Roman"/>
          <w:color w:val="1F2527"/>
          <w:sz w:val="28"/>
          <w:szCs w:val="28"/>
          <w:lang w:eastAsia="ru-RU"/>
        </w:rPr>
        <w:t> </w:t>
      </w:r>
      <w:r w:rsidRPr="004C7F82">
        <w:rPr>
          <w:rFonts w:ascii="Times New Roman" w:eastAsia="Times New Roman" w:hAnsi="Times New Roman" w:cs="Times New Roman"/>
          <w:b/>
          <w:color w:val="1F2527"/>
          <w:sz w:val="28"/>
          <w:szCs w:val="28"/>
          <w:lang w:eastAsia="ru-RU"/>
        </w:rPr>
        <w:t>Вопрос: Государственному служащему до 1 января 2023 г. был присвоен класс государственного служащего. Можно ли присвоить класс государственного гражданского служащего государственному гражданскому служащему, принятому на работу в государственный орган в январе 2024 г., в период предварительного испытания?</w:t>
      </w:r>
    </w:p>
    <w:p w:rsidR="004C7F82" w:rsidRPr="004C7F82" w:rsidRDefault="004C7F82" w:rsidP="004C7F82">
      <w:pPr>
        <w:shd w:val="clear" w:color="auto" w:fill="FFFFFF"/>
        <w:spacing w:after="0"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b/>
          <w:bCs/>
          <w:color w:val="1F2527"/>
          <w:sz w:val="28"/>
          <w:szCs w:val="28"/>
          <w:lang w:eastAsia="ru-RU"/>
        </w:rPr>
        <w:t>Ответ:</w:t>
      </w:r>
      <w:r w:rsidRPr="004C7F82">
        <w:rPr>
          <w:rFonts w:ascii="Times New Roman" w:eastAsia="Times New Roman" w:hAnsi="Times New Roman" w:cs="Times New Roman"/>
          <w:color w:val="1F2527"/>
          <w:sz w:val="28"/>
          <w:szCs w:val="28"/>
          <w:lang w:eastAsia="ru-RU"/>
        </w:rPr>
        <w:t> Гражданам Республики Беларусь, проходящим государственную гражданскую службу, присваиваются классы государственных гражданских служащих.</w:t>
      </w:r>
    </w:p>
    <w:p w:rsidR="004C7F82" w:rsidRPr="004C7F82" w:rsidRDefault="004C7F82" w:rsidP="004C7F82">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proofErr w:type="gramStart"/>
      <w:r w:rsidRPr="004C7F82">
        <w:rPr>
          <w:rFonts w:ascii="Times New Roman" w:eastAsia="Times New Roman" w:hAnsi="Times New Roman" w:cs="Times New Roman"/>
          <w:color w:val="1F2527"/>
          <w:sz w:val="28"/>
          <w:szCs w:val="28"/>
          <w:lang w:eastAsia="ru-RU"/>
        </w:rPr>
        <w:t>Класс государственного гражданского служащего присваивается со дня назначения (избрания) на государственную гражданскую должность, а при установлении предварительного испытания – со дня истечения срока предварительного испытания (исключение составляют: депутаты Палаты представителей, члены Совета Республики Национального собрания Республики Беларусь, председатели местных Советов депутатов, которым класс присваивается со дня перехода на работу на профессиональной основе соответственно в Национальное собрание Республики Беларусь, местный Совет депутатов).</w:t>
      </w:r>
      <w:proofErr w:type="gramEnd"/>
    </w:p>
    <w:p w:rsidR="004C7F82" w:rsidRPr="004C7F82" w:rsidRDefault="004C7F82" w:rsidP="004C7F82">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proofErr w:type="gramStart"/>
      <w:r w:rsidRPr="004C7F82">
        <w:rPr>
          <w:rFonts w:ascii="Times New Roman" w:eastAsia="Times New Roman" w:hAnsi="Times New Roman" w:cs="Times New Roman"/>
          <w:color w:val="1F2527"/>
          <w:sz w:val="28"/>
          <w:szCs w:val="28"/>
          <w:lang w:eastAsia="ru-RU"/>
        </w:rPr>
        <w:lastRenderedPageBreak/>
        <w:t>Поскольку при назначении на должность у государственного гражданского служащего нет присвоенного класса государственного гражданского служащего, то в период предварительного испытания класс государственного гражданского служащего согласно порядка присвоения классов государственным гражданским служащим, </w:t>
      </w:r>
      <w:bookmarkStart w:id="1" w:name="_Hlk158905263"/>
      <w:r w:rsidRPr="004C7F82">
        <w:rPr>
          <w:rFonts w:ascii="Times New Roman" w:eastAsia="Times New Roman" w:hAnsi="Times New Roman" w:cs="Times New Roman"/>
          <w:color w:val="1F2527"/>
          <w:sz w:val="28"/>
          <w:szCs w:val="28"/>
          <w:lang w:eastAsia="ru-RU"/>
        </w:rPr>
        <w:t>определенного Указом Президента Республики Беларусь от 6 июня 2022 г. № 195</w:t>
      </w:r>
      <w:bookmarkEnd w:id="1"/>
      <w:r w:rsidRPr="004C7F82">
        <w:rPr>
          <w:rFonts w:ascii="Times New Roman" w:eastAsia="Times New Roman" w:hAnsi="Times New Roman" w:cs="Times New Roman"/>
          <w:color w:val="1F2527"/>
          <w:sz w:val="28"/>
          <w:szCs w:val="28"/>
          <w:lang w:eastAsia="ru-RU"/>
        </w:rPr>
        <w:t>, государственному гражданскому служащему не может быть присвоен и, следовательно, надбавка за класс государственного гражданского служащего не выплачивается.</w:t>
      </w:r>
      <w:proofErr w:type="gramEnd"/>
    </w:p>
    <w:p w:rsidR="004C7F82" w:rsidRPr="004C7F82" w:rsidRDefault="004C7F82" w:rsidP="004C7F82">
      <w:pPr>
        <w:shd w:val="clear" w:color="auto" w:fill="FFFFFF"/>
        <w:spacing w:after="0" w:line="240" w:lineRule="auto"/>
        <w:jc w:val="both"/>
        <w:rPr>
          <w:rFonts w:ascii="Times New Roman" w:eastAsia="Times New Roman" w:hAnsi="Times New Roman" w:cs="Times New Roman"/>
          <w:b/>
          <w:color w:val="1F2527"/>
          <w:sz w:val="28"/>
          <w:szCs w:val="28"/>
          <w:lang w:eastAsia="ru-RU"/>
        </w:rPr>
      </w:pPr>
      <w:r w:rsidRPr="004C7F82">
        <w:rPr>
          <w:rFonts w:ascii="Times New Roman" w:eastAsia="Times New Roman" w:hAnsi="Times New Roman" w:cs="Times New Roman"/>
          <w:b/>
          <w:color w:val="1F2527"/>
          <w:sz w:val="28"/>
          <w:szCs w:val="28"/>
          <w:lang w:eastAsia="ru-RU"/>
        </w:rPr>
        <w:t xml:space="preserve">Вопрос: Осуществляется ли единовременная выплата на оздоровление </w:t>
      </w:r>
      <w:proofErr w:type="gramStart"/>
      <w:r w:rsidRPr="004C7F82">
        <w:rPr>
          <w:rFonts w:ascii="Times New Roman" w:eastAsia="Times New Roman" w:hAnsi="Times New Roman" w:cs="Times New Roman"/>
          <w:b/>
          <w:color w:val="1F2527"/>
          <w:sz w:val="28"/>
          <w:szCs w:val="28"/>
          <w:lang w:eastAsia="ru-RU"/>
        </w:rPr>
        <w:t>работающим</w:t>
      </w:r>
      <w:proofErr w:type="gramEnd"/>
      <w:r w:rsidRPr="004C7F82">
        <w:rPr>
          <w:rFonts w:ascii="Times New Roman" w:eastAsia="Times New Roman" w:hAnsi="Times New Roman" w:cs="Times New Roman"/>
          <w:b/>
          <w:color w:val="1F2527"/>
          <w:sz w:val="28"/>
          <w:szCs w:val="28"/>
          <w:lang w:eastAsia="ru-RU"/>
        </w:rPr>
        <w:t xml:space="preserve"> в бюджетной организации по совместительству?</w:t>
      </w:r>
    </w:p>
    <w:p w:rsidR="004C7F82" w:rsidRPr="004C7F82" w:rsidRDefault="004C7F82" w:rsidP="004C7F82">
      <w:pPr>
        <w:shd w:val="clear" w:color="auto" w:fill="FFFFFF"/>
        <w:spacing w:after="0"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b/>
          <w:bCs/>
          <w:color w:val="1F2527"/>
          <w:sz w:val="28"/>
          <w:szCs w:val="28"/>
          <w:lang w:eastAsia="ru-RU"/>
        </w:rPr>
        <w:t>Ответ</w:t>
      </w:r>
      <w:r w:rsidRPr="004C7F82">
        <w:rPr>
          <w:rFonts w:ascii="Times New Roman" w:eastAsia="Times New Roman" w:hAnsi="Times New Roman" w:cs="Times New Roman"/>
          <w:color w:val="1F2527"/>
          <w:sz w:val="28"/>
          <w:szCs w:val="28"/>
          <w:lang w:eastAsia="ru-RU"/>
        </w:rPr>
        <w:t>:  Да, при этом единовременная выплата на оздоровление выплачивается как по основному месту работы, так и по совместительству </w:t>
      </w:r>
    </w:p>
    <w:p w:rsidR="004C7F82" w:rsidRPr="004C7F82" w:rsidRDefault="004C7F82" w:rsidP="004C7F82">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color w:val="1F2527"/>
          <w:sz w:val="28"/>
          <w:szCs w:val="28"/>
          <w:lang w:eastAsia="ru-RU"/>
        </w:rPr>
        <w:t>Работникам бюджетных организаций единовременная выплата на оздоровление (ЕВО</w:t>
      </w:r>
      <w:proofErr w:type="gramStart"/>
      <w:r w:rsidRPr="004C7F82">
        <w:rPr>
          <w:rFonts w:ascii="Times New Roman" w:eastAsia="Times New Roman" w:hAnsi="Times New Roman" w:cs="Times New Roman"/>
          <w:color w:val="1F2527"/>
          <w:sz w:val="28"/>
          <w:szCs w:val="28"/>
          <w:lang w:eastAsia="ru-RU"/>
        </w:rPr>
        <w:t>)п</w:t>
      </w:r>
      <w:proofErr w:type="gramEnd"/>
      <w:r w:rsidRPr="004C7F82">
        <w:rPr>
          <w:rFonts w:ascii="Times New Roman" w:eastAsia="Times New Roman" w:hAnsi="Times New Roman" w:cs="Times New Roman"/>
          <w:color w:val="1F2527"/>
          <w:sz w:val="28"/>
          <w:szCs w:val="28"/>
          <w:lang w:eastAsia="ru-RU"/>
        </w:rPr>
        <w:t>редоставляется ежегодно, как правило, при уходе в трудовой отпуск. </w:t>
      </w:r>
    </w:p>
    <w:p w:rsidR="004C7F82" w:rsidRPr="004C7F82" w:rsidRDefault="004C7F82" w:rsidP="004C7F82">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color w:val="1F2527"/>
          <w:sz w:val="28"/>
          <w:szCs w:val="28"/>
          <w:lang w:eastAsia="ru-RU"/>
        </w:rPr>
        <w:t>Размер выплаты определяется из расчета 1 оклада, если иной размер не установлен актами законодательства. </w:t>
      </w:r>
    </w:p>
    <w:p w:rsidR="004C7F82" w:rsidRPr="004C7F82" w:rsidRDefault="004C7F82" w:rsidP="004C7F82">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color w:val="1F2527"/>
          <w:sz w:val="28"/>
          <w:szCs w:val="28"/>
          <w:lang w:eastAsia="ru-RU"/>
        </w:rPr>
        <w:t>Порядок и условия предоставления ЕВО определяются положением, утверждаемым руководителями бюджетных организаций </w:t>
      </w:r>
    </w:p>
    <w:p w:rsidR="004C7F82" w:rsidRPr="004C7F82" w:rsidRDefault="004C7F82" w:rsidP="004C7F82">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color w:val="1F2527"/>
          <w:sz w:val="28"/>
          <w:szCs w:val="28"/>
          <w:lang w:eastAsia="ru-RU"/>
        </w:rPr>
        <w:t>Согласно статье 343 Трудового кодекса </w:t>
      </w:r>
      <w:r w:rsidRPr="004C7F82">
        <w:rPr>
          <w:rFonts w:ascii="Times New Roman" w:eastAsia="Times New Roman" w:hAnsi="Times New Roman" w:cs="Times New Roman"/>
          <w:b/>
          <w:bCs/>
          <w:color w:val="1F2527"/>
          <w:sz w:val="28"/>
          <w:szCs w:val="28"/>
          <w:lang w:eastAsia="ru-RU"/>
        </w:rPr>
        <w:t>совместительство</w:t>
      </w:r>
      <w:r w:rsidRPr="004C7F82">
        <w:rPr>
          <w:rFonts w:ascii="Times New Roman" w:eastAsia="Times New Roman" w:hAnsi="Times New Roman" w:cs="Times New Roman"/>
          <w:color w:val="1F2527"/>
          <w:sz w:val="28"/>
          <w:szCs w:val="28"/>
          <w:lang w:eastAsia="ru-RU"/>
        </w:rPr>
        <w:t> – выполнение </w:t>
      </w:r>
      <w:proofErr w:type="spellStart"/>
      <w:r w:rsidRPr="004C7F82">
        <w:rPr>
          <w:rFonts w:ascii="Times New Roman" w:eastAsia="Times New Roman" w:hAnsi="Times New Roman" w:cs="Times New Roman"/>
          <w:b/>
          <w:bCs/>
          <w:color w:val="1F2527"/>
          <w:sz w:val="28"/>
          <w:szCs w:val="28"/>
          <w:lang w:eastAsia="ru-RU"/>
        </w:rPr>
        <w:t>работником</w:t>
      </w:r>
      <w:r w:rsidRPr="004C7F82">
        <w:rPr>
          <w:rFonts w:ascii="Times New Roman" w:eastAsia="Times New Roman" w:hAnsi="Times New Roman" w:cs="Times New Roman"/>
          <w:color w:val="1F2527"/>
          <w:sz w:val="28"/>
          <w:szCs w:val="28"/>
          <w:lang w:eastAsia="ru-RU"/>
        </w:rPr>
        <w:t>в</w:t>
      </w:r>
      <w:proofErr w:type="spellEnd"/>
      <w:r w:rsidRPr="004C7F82">
        <w:rPr>
          <w:rFonts w:ascii="Times New Roman" w:eastAsia="Times New Roman" w:hAnsi="Times New Roman" w:cs="Times New Roman"/>
          <w:color w:val="1F2527"/>
          <w:sz w:val="28"/>
          <w:szCs w:val="28"/>
          <w:lang w:eastAsia="ru-RU"/>
        </w:rPr>
        <w:t xml:space="preserve"> свободное от основной работы время оплачиваемой работы у того же (</w:t>
      </w:r>
      <w:r w:rsidRPr="004C7F82">
        <w:rPr>
          <w:rFonts w:ascii="Times New Roman" w:eastAsia="Times New Roman" w:hAnsi="Times New Roman" w:cs="Times New Roman"/>
          <w:b/>
          <w:bCs/>
          <w:color w:val="1F2527"/>
          <w:sz w:val="28"/>
          <w:szCs w:val="28"/>
          <w:lang w:eastAsia="ru-RU"/>
        </w:rPr>
        <w:t>внутреннее совместительство</w:t>
      </w:r>
      <w:r w:rsidRPr="004C7F82">
        <w:rPr>
          <w:rFonts w:ascii="Times New Roman" w:eastAsia="Times New Roman" w:hAnsi="Times New Roman" w:cs="Times New Roman"/>
          <w:color w:val="1F2527"/>
          <w:sz w:val="28"/>
          <w:szCs w:val="28"/>
          <w:lang w:eastAsia="ru-RU"/>
        </w:rPr>
        <w:t>) или у другого (других) нанимателя (нанимателей) (</w:t>
      </w:r>
      <w:r w:rsidRPr="004C7F82">
        <w:rPr>
          <w:rFonts w:ascii="Times New Roman" w:eastAsia="Times New Roman" w:hAnsi="Times New Roman" w:cs="Times New Roman"/>
          <w:b/>
          <w:bCs/>
          <w:color w:val="1F2527"/>
          <w:sz w:val="28"/>
          <w:szCs w:val="28"/>
          <w:lang w:eastAsia="ru-RU"/>
        </w:rPr>
        <w:t>внешнее совместительство</w:t>
      </w:r>
      <w:r w:rsidRPr="004C7F82">
        <w:rPr>
          <w:rFonts w:ascii="Times New Roman" w:eastAsia="Times New Roman" w:hAnsi="Times New Roman" w:cs="Times New Roman"/>
          <w:color w:val="1F2527"/>
          <w:sz w:val="28"/>
          <w:szCs w:val="28"/>
          <w:lang w:eastAsia="ru-RU"/>
        </w:rPr>
        <w:t>) на условиях </w:t>
      </w:r>
      <w:r w:rsidRPr="004C7F82">
        <w:rPr>
          <w:rFonts w:ascii="Times New Roman" w:eastAsia="Times New Roman" w:hAnsi="Times New Roman" w:cs="Times New Roman"/>
          <w:b/>
          <w:bCs/>
          <w:color w:val="1F2527"/>
          <w:sz w:val="28"/>
          <w:szCs w:val="28"/>
          <w:lang w:eastAsia="ru-RU"/>
        </w:rPr>
        <w:t>другого трудового договора</w:t>
      </w:r>
      <w:r w:rsidRPr="004C7F82">
        <w:rPr>
          <w:rFonts w:ascii="Times New Roman" w:eastAsia="Times New Roman" w:hAnsi="Times New Roman" w:cs="Times New Roman"/>
          <w:color w:val="1F2527"/>
          <w:sz w:val="28"/>
          <w:szCs w:val="28"/>
          <w:lang w:eastAsia="ru-RU"/>
        </w:rPr>
        <w:t xml:space="preserve">, в котором </w:t>
      </w:r>
      <w:proofErr w:type="gramStart"/>
      <w:r w:rsidRPr="004C7F82">
        <w:rPr>
          <w:rFonts w:ascii="Times New Roman" w:eastAsia="Times New Roman" w:hAnsi="Times New Roman" w:cs="Times New Roman"/>
          <w:color w:val="1F2527"/>
          <w:sz w:val="28"/>
          <w:szCs w:val="28"/>
          <w:lang w:eastAsia="ru-RU"/>
        </w:rPr>
        <w:t>устанавливаются условия</w:t>
      </w:r>
      <w:proofErr w:type="gramEnd"/>
      <w:r w:rsidRPr="004C7F82">
        <w:rPr>
          <w:rFonts w:ascii="Times New Roman" w:eastAsia="Times New Roman" w:hAnsi="Times New Roman" w:cs="Times New Roman"/>
          <w:color w:val="1F2527"/>
          <w:sz w:val="28"/>
          <w:szCs w:val="28"/>
          <w:lang w:eastAsia="ru-RU"/>
        </w:rPr>
        <w:t xml:space="preserve"> оплаты труда работника и иные выплаты, в том числе ЕВО. </w:t>
      </w:r>
    </w:p>
    <w:p w:rsidR="004C7F82" w:rsidRPr="004C7F82" w:rsidRDefault="004C7F82" w:rsidP="004C7F82">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color w:val="1F2527"/>
          <w:sz w:val="28"/>
          <w:szCs w:val="28"/>
          <w:lang w:eastAsia="ru-RU"/>
        </w:rPr>
        <w:t>Таким образом, право на получение ЕВО </w:t>
      </w:r>
      <w:r w:rsidRPr="004C7F82">
        <w:rPr>
          <w:rFonts w:ascii="Times New Roman" w:eastAsia="Times New Roman" w:hAnsi="Times New Roman" w:cs="Times New Roman"/>
          <w:b/>
          <w:bCs/>
          <w:color w:val="1F2527"/>
          <w:sz w:val="28"/>
          <w:szCs w:val="28"/>
          <w:lang w:eastAsia="ru-RU"/>
        </w:rPr>
        <w:t>один </w:t>
      </w:r>
      <w:r w:rsidRPr="004C7F82">
        <w:rPr>
          <w:rFonts w:ascii="Times New Roman" w:eastAsia="Times New Roman" w:hAnsi="Times New Roman" w:cs="Times New Roman"/>
          <w:color w:val="1F2527"/>
          <w:sz w:val="28"/>
          <w:szCs w:val="28"/>
          <w:lang w:eastAsia="ru-RU"/>
        </w:rPr>
        <w:t>раз в </w:t>
      </w:r>
      <w:proofErr w:type="spellStart"/>
      <w:r w:rsidRPr="004C7F82">
        <w:rPr>
          <w:rFonts w:ascii="Times New Roman" w:eastAsia="Times New Roman" w:hAnsi="Times New Roman" w:cs="Times New Roman"/>
          <w:b/>
          <w:bCs/>
          <w:color w:val="1F2527"/>
          <w:sz w:val="28"/>
          <w:szCs w:val="28"/>
          <w:lang w:eastAsia="ru-RU"/>
        </w:rPr>
        <w:t>календарном</w:t>
      </w:r>
      <w:r w:rsidRPr="004C7F82">
        <w:rPr>
          <w:rFonts w:ascii="Times New Roman" w:eastAsia="Times New Roman" w:hAnsi="Times New Roman" w:cs="Times New Roman"/>
          <w:color w:val="1F2527"/>
          <w:sz w:val="28"/>
          <w:szCs w:val="28"/>
          <w:lang w:eastAsia="ru-RU"/>
        </w:rPr>
        <w:t>году</w:t>
      </w:r>
      <w:proofErr w:type="spellEnd"/>
      <w:r w:rsidRPr="004C7F82">
        <w:rPr>
          <w:rFonts w:ascii="Times New Roman" w:eastAsia="Times New Roman" w:hAnsi="Times New Roman" w:cs="Times New Roman"/>
          <w:color w:val="1F2527"/>
          <w:sz w:val="28"/>
          <w:szCs w:val="28"/>
          <w:lang w:eastAsia="ru-RU"/>
        </w:rPr>
        <w:t xml:space="preserve"> имеют </w:t>
      </w:r>
      <w:r w:rsidRPr="004C7F82">
        <w:rPr>
          <w:rFonts w:ascii="Times New Roman" w:eastAsia="Times New Roman" w:hAnsi="Times New Roman" w:cs="Times New Roman"/>
          <w:b/>
          <w:bCs/>
          <w:color w:val="1F2527"/>
          <w:sz w:val="28"/>
          <w:szCs w:val="28"/>
          <w:lang w:eastAsia="ru-RU"/>
        </w:rPr>
        <w:t>все работники </w:t>
      </w:r>
      <w:r w:rsidRPr="004C7F82">
        <w:rPr>
          <w:rFonts w:ascii="Times New Roman" w:eastAsia="Times New Roman" w:hAnsi="Times New Roman" w:cs="Times New Roman"/>
          <w:color w:val="1F2527"/>
          <w:sz w:val="28"/>
          <w:szCs w:val="28"/>
          <w:lang w:eastAsia="ru-RU"/>
        </w:rPr>
        <w:t>бюджетных организаций, в том числе работники, работающие по совместительству (внешнему и внутреннему), </w:t>
      </w:r>
      <w:r w:rsidRPr="004C7F82">
        <w:rPr>
          <w:rFonts w:ascii="Times New Roman" w:eastAsia="Times New Roman" w:hAnsi="Times New Roman" w:cs="Times New Roman"/>
          <w:b/>
          <w:bCs/>
          <w:color w:val="1F2527"/>
          <w:sz w:val="28"/>
          <w:szCs w:val="28"/>
          <w:lang w:eastAsia="ru-RU"/>
        </w:rPr>
        <w:t>в порядке и на условиях</w:t>
      </w:r>
      <w:r w:rsidRPr="004C7F82">
        <w:rPr>
          <w:rFonts w:ascii="Times New Roman" w:eastAsia="Times New Roman" w:hAnsi="Times New Roman" w:cs="Times New Roman"/>
          <w:color w:val="1F2527"/>
          <w:sz w:val="28"/>
          <w:szCs w:val="28"/>
          <w:lang w:eastAsia="ru-RU"/>
        </w:rPr>
        <w:t xml:space="preserve">, определенных </w:t>
      </w:r>
      <w:proofErr w:type="spellStart"/>
      <w:r w:rsidRPr="004C7F82">
        <w:rPr>
          <w:rFonts w:ascii="Times New Roman" w:eastAsia="Times New Roman" w:hAnsi="Times New Roman" w:cs="Times New Roman"/>
          <w:color w:val="1F2527"/>
          <w:sz w:val="28"/>
          <w:szCs w:val="28"/>
          <w:lang w:eastAsia="ru-RU"/>
        </w:rPr>
        <w:t>положением</w:t>
      </w:r>
      <w:proofErr w:type="gramStart"/>
      <w:r w:rsidRPr="004C7F82">
        <w:rPr>
          <w:rFonts w:ascii="Times New Roman" w:eastAsia="Times New Roman" w:hAnsi="Times New Roman" w:cs="Times New Roman"/>
          <w:color w:val="1F2527"/>
          <w:sz w:val="28"/>
          <w:szCs w:val="28"/>
          <w:lang w:eastAsia="ru-RU"/>
        </w:rPr>
        <w:t>,у</w:t>
      </w:r>
      <w:proofErr w:type="gramEnd"/>
      <w:r w:rsidRPr="004C7F82">
        <w:rPr>
          <w:rFonts w:ascii="Times New Roman" w:eastAsia="Times New Roman" w:hAnsi="Times New Roman" w:cs="Times New Roman"/>
          <w:color w:val="1F2527"/>
          <w:sz w:val="28"/>
          <w:szCs w:val="28"/>
          <w:lang w:eastAsia="ru-RU"/>
        </w:rPr>
        <w:t>тверждаемым</w:t>
      </w:r>
      <w:proofErr w:type="spellEnd"/>
      <w:r w:rsidRPr="004C7F82">
        <w:rPr>
          <w:rFonts w:ascii="Times New Roman" w:eastAsia="Times New Roman" w:hAnsi="Times New Roman" w:cs="Times New Roman"/>
          <w:color w:val="1F2527"/>
          <w:sz w:val="28"/>
          <w:szCs w:val="28"/>
          <w:lang w:eastAsia="ru-RU"/>
        </w:rPr>
        <w:t xml:space="preserve"> руководителями бюджетных организаций. При этом ЕВО выплачивается как по основному месту работы, так и по совместительству </w:t>
      </w:r>
    </w:p>
    <w:p w:rsidR="004C7F82" w:rsidRPr="004C7F82" w:rsidRDefault="004C7F82" w:rsidP="004C7F82">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proofErr w:type="spellStart"/>
      <w:r w:rsidRPr="004C7F82">
        <w:rPr>
          <w:rFonts w:ascii="Times New Roman" w:eastAsia="Times New Roman" w:hAnsi="Times New Roman" w:cs="Times New Roman"/>
          <w:i/>
          <w:iCs/>
          <w:color w:val="1F2527"/>
          <w:sz w:val="28"/>
          <w:szCs w:val="28"/>
          <w:lang w:eastAsia="ru-RU"/>
        </w:rPr>
        <w:t>Справочно</w:t>
      </w:r>
      <w:proofErr w:type="spellEnd"/>
      <w:r w:rsidRPr="004C7F82">
        <w:rPr>
          <w:rFonts w:ascii="Times New Roman" w:eastAsia="Times New Roman" w:hAnsi="Times New Roman" w:cs="Times New Roman"/>
          <w:i/>
          <w:iCs/>
          <w:color w:val="1F2527"/>
          <w:sz w:val="28"/>
          <w:szCs w:val="28"/>
          <w:lang w:eastAsia="ru-RU"/>
        </w:rPr>
        <w:t>: </w:t>
      </w:r>
      <w:r w:rsidRPr="004C7F82">
        <w:rPr>
          <w:rFonts w:ascii="Times New Roman" w:eastAsia="Times New Roman" w:hAnsi="Times New Roman" w:cs="Times New Roman"/>
          <w:b/>
          <w:bCs/>
          <w:i/>
          <w:iCs/>
          <w:color w:val="1F2527"/>
          <w:sz w:val="28"/>
          <w:szCs w:val="28"/>
          <w:lang w:eastAsia="ru-RU"/>
        </w:rPr>
        <w:t>Работником</w:t>
      </w:r>
      <w:r w:rsidRPr="004C7F82">
        <w:rPr>
          <w:rFonts w:ascii="Times New Roman" w:eastAsia="Times New Roman" w:hAnsi="Times New Roman" w:cs="Times New Roman"/>
          <w:i/>
          <w:iCs/>
          <w:color w:val="1F2527"/>
          <w:sz w:val="28"/>
          <w:szCs w:val="28"/>
          <w:lang w:eastAsia="ru-RU"/>
        </w:rPr>
        <w:t> является физическое лицо, состоящее в трудовых отношениях с нанимателем на основании </w:t>
      </w:r>
      <w:r w:rsidRPr="004C7F82">
        <w:rPr>
          <w:rFonts w:ascii="Times New Roman" w:eastAsia="Times New Roman" w:hAnsi="Times New Roman" w:cs="Times New Roman"/>
          <w:b/>
          <w:bCs/>
          <w:i/>
          <w:iCs/>
          <w:color w:val="1F2527"/>
          <w:sz w:val="28"/>
          <w:szCs w:val="28"/>
          <w:lang w:eastAsia="ru-RU"/>
        </w:rPr>
        <w:t>заключенного трудового договора</w:t>
      </w:r>
      <w:r w:rsidRPr="004C7F82">
        <w:rPr>
          <w:rFonts w:ascii="Times New Roman" w:eastAsia="Times New Roman" w:hAnsi="Times New Roman" w:cs="Times New Roman"/>
          <w:i/>
          <w:iCs/>
          <w:color w:val="1F2527"/>
          <w:sz w:val="28"/>
          <w:szCs w:val="28"/>
          <w:lang w:eastAsia="ru-RU"/>
        </w:rPr>
        <w:t> (статья 1 Трудового кодекса).</w:t>
      </w:r>
    </w:p>
    <w:p w:rsidR="004C7F82" w:rsidRPr="004C7F82" w:rsidRDefault="004C7F82" w:rsidP="004C7F82">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i/>
          <w:iCs/>
          <w:color w:val="1F2527"/>
          <w:sz w:val="28"/>
          <w:szCs w:val="28"/>
          <w:lang w:eastAsia="ru-RU"/>
        </w:rPr>
        <w:t> </w:t>
      </w:r>
    </w:p>
    <w:p w:rsidR="004C7F82" w:rsidRPr="004C7F82" w:rsidRDefault="004C7F82" w:rsidP="004C7F82">
      <w:pPr>
        <w:shd w:val="clear" w:color="auto" w:fill="FFFFFF"/>
        <w:spacing w:after="0" w:line="240" w:lineRule="auto"/>
        <w:jc w:val="both"/>
        <w:rPr>
          <w:rFonts w:ascii="Times New Roman" w:eastAsia="Times New Roman" w:hAnsi="Times New Roman" w:cs="Times New Roman"/>
          <w:b/>
          <w:color w:val="1F2527"/>
          <w:sz w:val="28"/>
          <w:szCs w:val="28"/>
          <w:lang w:eastAsia="ru-RU"/>
        </w:rPr>
      </w:pPr>
      <w:r w:rsidRPr="004C7F82">
        <w:rPr>
          <w:rFonts w:ascii="Times New Roman" w:eastAsia="Times New Roman" w:hAnsi="Times New Roman" w:cs="Times New Roman"/>
          <w:b/>
          <w:color w:val="1F2527"/>
          <w:sz w:val="28"/>
          <w:szCs w:val="28"/>
          <w:lang w:eastAsia="ru-RU"/>
        </w:rPr>
        <w:lastRenderedPageBreak/>
        <w:t>Вопрос: Включается ли в стаж работы в бюджетных организациях время работы ведущим специалистом в Администрации свободной экономической зоны</w:t>
      </w:r>
    </w:p>
    <w:p w:rsidR="004C7F82" w:rsidRPr="004C7F82" w:rsidRDefault="004C7F82" w:rsidP="004C7F82">
      <w:pPr>
        <w:shd w:val="clear" w:color="auto" w:fill="FFFFFF"/>
        <w:spacing w:after="0"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b/>
          <w:bCs/>
          <w:color w:val="1F2527"/>
          <w:sz w:val="28"/>
          <w:szCs w:val="28"/>
          <w:lang w:eastAsia="ru-RU"/>
        </w:rPr>
        <w:t>Ответ:</w:t>
      </w:r>
      <w:r w:rsidRPr="004C7F82">
        <w:rPr>
          <w:rFonts w:ascii="Times New Roman" w:eastAsia="Times New Roman" w:hAnsi="Times New Roman" w:cs="Times New Roman"/>
          <w:color w:val="1F2527"/>
          <w:sz w:val="28"/>
          <w:szCs w:val="28"/>
          <w:lang w:eastAsia="ru-RU"/>
        </w:rPr>
        <w:t> Администрация свободной экономической зоны является юридическим лицом, которое создается Советом Министров Республики Беларусь в форме учреждения и содержится за счет средств республиканского бюджета и иных источников в соответствии с законодательством.</w:t>
      </w:r>
    </w:p>
    <w:p w:rsidR="004C7F82" w:rsidRPr="004C7F82" w:rsidRDefault="004C7F82" w:rsidP="004C7F82">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color w:val="1F2527"/>
          <w:sz w:val="28"/>
          <w:szCs w:val="28"/>
          <w:lang w:eastAsia="ru-RU"/>
        </w:rPr>
        <w:t>Таким образом, период работы в Администрации свободной экономической зоны «Гомель-</w:t>
      </w:r>
      <w:proofErr w:type="spellStart"/>
      <w:r w:rsidRPr="004C7F82">
        <w:rPr>
          <w:rFonts w:ascii="Times New Roman" w:eastAsia="Times New Roman" w:hAnsi="Times New Roman" w:cs="Times New Roman"/>
          <w:color w:val="1F2527"/>
          <w:sz w:val="28"/>
          <w:szCs w:val="28"/>
          <w:lang w:eastAsia="ru-RU"/>
        </w:rPr>
        <w:t>Ратон</w:t>
      </w:r>
      <w:proofErr w:type="spellEnd"/>
      <w:r w:rsidRPr="004C7F82">
        <w:rPr>
          <w:rFonts w:ascii="Times New Roman" w:eastAsia="Times New Roman" w:hAnsi="Times New Roman" w:cs="Times New Roman"/>
          <w:color w:val="1F2527"/>
          <w:sz w:val="28"/>
          <w:szCs w:val="28"/>
          <w:lang w:eastAsia="ru-RU"/>
        </w:rPr>
        <w:t>» засчитывается в стаж работы в бюджетных организациях.</w:t>
      </w:r>
    </w:p>
    <w:p w:rsidR="004C7F82" w:rsidRPr="004C7F82" w:rsidRDefault="004C7F82" w:rsidP="004C7F82">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4C7F82">
        <w:rPr>
          <w:rFonts w:ascii="Times New Roman" w:eastAsia="Times New Roman" w:hAnsi="Times New Roman" w:cs="Times New Roman"/>
          <w:color w:val="1F2527"/>
          <w:sz w:val="28"/>
          <w:szCs w:val="28"/>
          <w:lang w:eastAsia="ru-RU"/>
        </w:rPr>
        <w:t> </w:t>
      </w:r>
    </w:p>
    <w:p w:rsidR="004C7F82" w:rsidRPr="004C7F82" w:rsidRDefault="004C7F82" w:rsidP="004C7F82">
      <w:pPr>
        <w:shd w:val="clear" w:color="auto" w:fill="FFFFFF"/>
        <w:spacing w:after="100" w:afterAutospacing="1" w:line="240" w:lineRule="auto"/>
        <w:jc w:val="both"/>
        <w:rPr>
          <w:rFonts w:ascii="Arial" w:eastAsia="Times New Roman" w:hAnsi="Arial" w:cs="Arial"/>
          <w:color w:val="1F2527"/>
          <w:sz w:val="24"/>
          <w:szCs w:val="24"/>
          <w:lang w:eastAsia="ru-RU"/>
        </w:rPr>
      </w:pPr>
      <w:r w:rsidRPr="004C7F82">
        <w:rPr>
          <w:rFonts w:ascii="Arial" w:eastAsia="Times New Roman" w:hAnsi="Arial" w:cs="Arial"/>
          <w:i/>
          <w:iCs/>
          <w:color w:val="1F2527"/>
          <w:sz w:val="24"/>
          <w:szCs w:val="24"/>
          <w:lang w:eastAsia="ru-RU"/>
        </w:rPr>
        <w:t> </w:t>
      </w:r>
    </w:p>
    <w:p w:rsidR="00C34641" w:rsidRDefault="00C34641"/>
    <w:sectPr w:rsidR="00C346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E4"/>
    <w:rsid w:val="00004900"/>
    <w:rsid w:val="00004A59"/>
    <w:rsid w:val="00014CD5"/>
    <w:rsid w:val="000247F7"/>
    <w:rsid w:val="000250DD"/>
    <w:rsid w:val="00025183"/>
    <w:rsid w:val="000251E7"/>
    <w:rsid w:val="000279FC"/>
    <w:rsid w:val="00031CF9"/>
    <w:rsid w:val="000356AE"/>
    <w:rsid w:val="00040689"/>
    <w:rsid w:val="0004655C"/>
    <w:rsid w:val="000476AB"/>
    <w:rsid w:val="000540ED"/>
    <w:rsid w:val="000565FB"/>
    <w:rsid w:val="0005792A"/>
    <w:rsid w:val="000736F5"/>
    <w:rsid w:val="000755D8"/>
    <w:rsid w:val="00076FC4"/>
    <w:rsid w:val="00085396"/>
    <w:rsid w:val="000909D7"/>
    <w:rsid w:val="00090B34"/>
    <w:rsid w:val="00090CAF"/>
    <w:rsid w:val="000913DB"/>
    <w:rsid w:val="00091436"/>
    <w:rsid w:val="00095464"/>
    <w:rsid w:val="0009756C"/>
    <w:rsid w:val="000A214B"/>
    <w:rsid w:val="000A54C1"/>
    <w:rsid w:val="000A5DC0"/>
    <w:rsid w:val="000A738D"/>
    <w:rsid w:val="000A7B03"/>
    <w:rsid w:val="000B0814"/>
    <w:rsid w:val="000B1E09"/>
    <w:rsid w:val="000B4CF5"/>
    <w:rsid w:val="000C6D99"/>
    <w:rsid w:val="000D7DB8"/>
    <w:rsid w:val="000E0027"/>
    <w:rsid w:val="000E2349"/>
    <w:rsid w:val="000E2DA2"/>
    <w:rsid w:val="000E36B8"/>
    <w:rsid w:val="000E6B9D"/>
    <w:rsid w:val="000E6E29"/>
    <w:rsid w:val="000E7752"/>
    <w:rsid w:val="000F3716"/>
    <w:rsid w:val="000F3B48"/>
    <w:rsid w:val="000F431C"/>
    <w:rsid w:val="000F71B4"/>
    <w:rsid w:val="000F73F9"/>
    <w:rsid w:val="0010116D"/>
    <w:rsid w:val="00101CF6"/>
    <w:rsid w:val="00111A2A"/>
    <w:rsid w:val="00111DAB"/>
    <w:rsid w:val="00112941"/>
    <w:rsid w:val="001162C6"/>
    <w:rsid w:val="00117E28"/>
    <w:rsid w:val="001222D7"/>
    <w:rsid w:val="001253D9"/>
    <w:rsid w:val="00127082"/>
    <w:rsid w:val="00140907"/>
    <w:rsid w:val="00142D1D"/>
    <w:rsid w:val="001434DD"/>
    <w:rsid w:val="00147724"/>
    <w:rsid w:val="00153166"/>
    <w:rsid w:val="00155D31"/>
    <w:rsid w:val="001606FD"/>
    <w:rsid w:val="0016078C"/>
    <w:rsid w:val="00162EED"/>
    <w:rsid w:val="00164AF9"/>
    <w:rsid w:val="0017068E"/>
    <w:rsid w:val="001744D3"/>
    <w:rsid w:val="0017630B"/>
    <w:rsid w:val="00176882"/>
    <w:rsid w:val="00176E0B"/>
    <w:rsid w:val="00176EFC"/>
    <w:rsid w:val="00180036"/>
    <w:rsid w:val="00181C6E"/>
    <w:rsid w:val="001863D6"/>
    <w:rsid w:val="001866BC"/>
    <w:rsid w:val="00187295"/>
    <w:rsid w:val="0019371F"/>
    <w:rsid w:val="00193AD0"/>
    <w:rsid w:val="00195D8A"/>
    <w:rsid w:val="001A0747"/>
    <w:rsid w:val="001A15D3"/>
    <w:rsid w:val="001A1724"/>
    <w:rsid w:val="001A1843"/>
    <w:rsid w:val="001A35FB"/>
    <w:rsid w:val="001A3D7A"/>
    <w:rsid w:val="001A4EEB"/>
    <w:rsid w:val="001A7663"/>
    <w:rsid w:val="001B4A15"/>
    <w:rsid w:val="001B54B8"/>
    <w:rsid w:val="001B6938"/>
    <w:rsid w:val="001C187B"/>
    <w:rsid w:val="001D1CC9"/>
    <w:rsid w:val="001D6010"/>
    <w:rsid w:val="001E544A"/>
    <w:rsid w:val="001E5A0A"/>
    <w:rsid w:val="001E6961"/>
    <w:rsid w:val="001E7251"/>
    <w:rsid w:val="001E795E"/>
    <w:rsid w:val="001F4046"/>
    <w:rsid w:val="001F4D0E"/>
    <w:rsid w:val="001F74AB"/>
    <w:rsid w:val="001F7F1B"/>
    <w:rsid w:val="0020295A"/>
    <w:rsid w:val="00203B31"/>
    <w:rsid w:val="00203CEB"/>
    <w:rsid w:val="00210852"/>
    <w:rsid w:val="002113CE"/>
    <w:rsid w:val="00215A19"/>
    <w:rsid w:val="0021649D"/>
    <w:rsid w:val="00216923"/>
    <w:rsid w:val="00217717"/>
    <w:rsid w:val="0022725B"/>
    <w:rsid w:val="00227C4B"/>
    <w:rsid w:val="00230E61"/>
    <w:rsid w:val="00230F87"/>
    <w:rsid w:val="0023100C"/>
    <w:rsid w:val="00231FC5"/>
    <w:rsid w:val="00233FB9"/>
    <w:rsid w:val="00242314"/>
    <w:rsid w:val="00243E19"/>
    <w:rsid w:val="00246E6D"/>
    <w:rsid w:val="00250417"/>
    <w:rsid w:val="00254738"/>
    <w:rsid w:val="0026560B"/>
    <w:rsid w:val="00266DD3"/>
    <w:rsid w:val="00270A53"/>
    <w:rsid w:val="0027179C"/>
    <w:rsid w:val="00273544"/>
    <w:rsid w:val="00273C14"/>
    <w:rsid w:val="00274473"/>
    <w:rsid w:val="002807F0"/>
    <w:rsid w:val="0029176A"/>
    <w:rsid w:val="00296F89"/>
    <w:rsid w:val="002A4294"/>
    <w:rsid w:val="002A55E5"/>
    <w:rsid w:val="002A5A62"/>
    <w:rsid w:val="002A6A2F"/>
    <w:rsid w:val="002A6BFA"/>
    <w:rsid w:val="002B009C"/>
    <w:rsid w:val="002B1A21"/>
    <w:rsid w:val="002B3518"/>
    <w:rsid w:val="002B6849"/>
    <w:rsid w:val="002C4C7E"/>
    <w:rsid w:val="002C7AAF"/>
    <w:rsid w:val="002D14A5"/>
    <w:rsid w:val="002E091F"/>
    <w:rsid w:val="002E3934"/>
    <w:rsid w:val="002E3CD2"/>
    <w:rsid w:val="002E4517"/>
    <w:rsid w:val="002F0AD7"/>
    <w:rsid w:val="002F7438"/>
    <w:rsid w:val="00306D3D"/>
    <w:rsid w:val="0030784C"/>
    <w:rsid w:val="0031064F"/>
    <w:rsid w:val="00310E1B"/>
    <w:rsid w:val="00310F5D"/>
    <w:rsid w:val="00312339"/>
    <w:rsid w:val="00317F4D"/>
    <w:rsid w:val="00320114"/>
    <w:rsid w:val="003209DF"/>
    <w:rsid w:val="003246F6"/>
    <w:rsid w:val="003314BD"/>
    <w:rsid w:val="00332244"/>
    <w:rsid w:val="00344556"/>
    <w:rsid w:val="00345BB8"/>
    <w:rsid w:val="0034766E"/>
    <w:rsid w:val="00350C31"/>
    <w:rsid w:val="00351C6E"/>
    <w:rsid w:val="00353018"/>
    <w:rsid w:val="0036099C"/>
    <w:rsid w:val="00361803"/>
    <w:rsid w:val="00365723"/>
    <w:rsid w:val="00371390"/>
    <w:rsid w:val="00393CFD"/>
    <w:rsid w:val="0039512F"/>
    <w:rsid w:val="003A3636"/>
    <w:rsid w:val="003A44F2"/>
    <w:rsid w:val="003B45BD"/>
    <w:rsid w:val="003B6E1B"/>
    <w:rsid w:val="003B705C"/>
    <w:rsid w:val="003C4C82"/>
    <w:rsid w:val="003C6140"/>
    <w:rsid w:val="003E243A"/>
    <w:rsid w:val="003E5078"/>
    <w:rsid w:val="003E6475"/>
    <w:rsid w:val="003E79B8"/>
    <w:rsid w:val="003F0E07"/>
    <w:rsid w:val="003F1591"/>
    <w:rsid w:val="003F296C"/>
    <w:rsid w:val="003F6981"/>
    <w:rsid w:val="0040523D"/>
    <w:rsid w:val="00405C49"/>
    <w:rsid w:val="0040626B"/>
    <w:rsid w:val="00412A97"/>
    <w:rsid w:val="004136C0"/>
    <w:rsid w:val="004158C2"/>
    <w:rsid w:val="00417CD8"/>
    <w:rsid w:val="00421423"/>
    <w:rsid w:val="0042158F"/>
    <w:rsid w:val="00422160"/>
    <w:rsid w:val="00423922"/>
    <w:rsid w:val="00424A79"/>
    <w:rsid w:val="0043319E"/>
    <w:rsid w:val="004448AF"/>
    <w:rsid w:val="004453B9"/>
    <w:rsid w:val="00451757"/>
    <w:rsid w:val="00452EE9"/>
    <w:rsid w:val="0045609B"/>
    <w:rsid w:val="00456CD3"/>
    <w:rsid w:val="0046563F"/>
    <w:rsid w:val="00466404"/>
    <w:rsid w:val="00467FC7"/>
    <w:rsid w:val="00472A3B"/>
    <w:rsid w:val="00476048"/>
    <w:rsid w:val="004802AF"/>
    <w:rsid w:val="00480F5D"/>
    <w:rsid w:val="00486671"/>
    <w:rsid w:val="00492242"/>
    <w:rsid w:val="00495F9D"/>
    <w:rsid w:val="004A2E0F"/>
    <w:rsid w:val="004A545C"/>
    <w:rsid w:val="004B29C4"/>
    <w:rsid w:val="004B435B"/>
    <w:rsid w:val="004B7433"/>
    <w:rsid w:val="004C0F4D"/>
    <w:rsid w:val="004C4D03"/>
    <w:rsid w:val="004C774F"/>
    <w:rsid w:val="004C7F82"/>
    <w:rsid w:val="004D2104"/>
    <w:rsid w:val="004D4A64"/>
    <w:rsid w:val="004D54A6"/>
    <w:rsid w:val="004E1FBE"/>
    <w:rsid w:val="004F0609"/>
    <w:rsid w:val="004F50FB"/>
    <w:rsid w:val="004F547A"/>
    <w:rsid w:val="00503076"/>
    <w:rsid w:val="00503BB8"/>
    <w:rsid w:val="00512443"/>
    <w:rsid w:val="00514C1B"/>
    <w:rsid w:val="00533E0C"/>
    <w:rsid w:val="005450CF"/>
    <w:rsid w:val="00552647"/>
    <w:rsid w:val="00561C41"/>
    <w:rsid w:val="00561CBA"/>
    <w:rsid w:val="005629A1"/>
    <w:rsid w:val="00563A62"/>
    <w:rsid w:val="00571C29"/>
    <w:rsid w:val="00572166"/>
    <w:rsid w:val="005722F6"/>
    <w:rsid w:val="0057750E"/>
    <w:rsid w:val="00583298"/>
    <w:rsid w:val="00584C28"/>
    <w:rsid w:val="00585F7A"/>
    <w:rsid w:val="00587126"/>
    <w:rsid w:val="00587335"/>
    <w:rsid w:val="00592DF1"/>
    <w:rsid w:val="005943B3"/>
    <w:rsid w:val="00594898"/>
    <w:rsid w:val="0059707F"/>
    <w:rsid w:val="005A34CB"/>
    <w:rsid w:val="005B02DE"/>
    <w:rsid w:val="005B058A"/>
    <w:rsid w:val="005B1C1D"/>
    <w:rsid w:val="005B571F"/>
    <w:rsid w:val="005C1EC5"/>
    <w:rsid w:val="005C2263"/>
    <w:rsid w:val="005C5B98"/>
    <w:rsid w:val="005D2A40"/>
    <w:rsid w:val="005D6F38"/>
    <w:rsid w:val="005E2742"/>
    <w:rsid w:val="005E4F5B"/>
    <w:rsid w:val="005F1DAB"/>
    <w:rsid w:val="005F30F7"/>
    <w:rsid w:val="005F5F00"/>
    <w:rsid w:val="005F7A29"/>
    <w:rsid w:val="00606077"/>
    <w:rsid w:val="006064B6"/>
    <w:rsid w:val="00610165"/>
    <w:rsid w:val="00626074"/>
    <w:rsid w:val="0062759F"/>
    <w:rsid w:val="00631D3D"/>
    <w:rsid w:val="00632D76"/>
    <w:rsid w:val="00634DF8"/>
    <w:rsid w:val="00641784"/>
    <w:rsid w:val="0064609E"/>
    <w:rsid w:val="0064688C"/>
    <w:rsid w:val="00655900"/>
    <w:rsid w:val="006568CB"/>
    <w:rsid w:val="0066043C"/>
    <w:rsid w:val="00661C47"/>
    <w:rsid w:val="00666981"/>
    <w:rsid w:val="006729D5"/>
    <w:rsid w:val="0067427B"/>
    <w:rsid w:val="00681B50"/>
    <w:rsid w:val="0069550F"/>
    <w:rsid w:val="00697156"/>
    <w:rsid w:val="006A3FD3"/>
    <w:rsid w:val="006A60E9"/>
    <w:rsid w:val="006B3D51"/>
    <w:rsid w:val="006C087F"/>
    <w:rsid w:val="006C5B7E"/>
    <w:rsid w:val="006D74A3"/>
    <w:rsid w:val="006D7A65"/>
    <w:rsid w:val="006E17E4"/>
    <w:rsid w:val="006E3E38"/>
    <w:rsid w:val="006E6945"/>
    <w:rsid w:val="006F07B0"/>
    <w:rsid w:val="006F639E"/>
    <w:rsid w:val="006F6406"/>
    <w:rsid w:val="006F732F"/>
    <w:rsid w:val="00700D0E"/>
    <w:rsid w:val="0070221A"/>
    <w:rsid w:val="00702AE8"/>
    <w:rsid w:val="007052BC"/>
    <w:rsid w:val="00711481"/>
    <w:rsid w:val="007126DB"/>
    <w:rsid w:val="0071629F"/>
    <w:rsid w:val="00722A66"/>
    <w:rsid w:val="007309E1"/>
    <w:rsid w:val="00732DA5"/>
    <w:rsid w:val="00735E3A"/>
    <w:rsid w:val="0073659B"/>
    <w:rsid w:val="00741BA3"/>
    <w:rsid w:val="00743571"/>
    <w:rsid w:val="0075116E"/>
    <w:rsid w:val="00757021"/>
    <w:rsid w:val="00763149"/>
    <w:rsid w:val="00765584"/>
    <w:rsid w:val="007745E8"/>
    <w:rsid w:val="007749AF"/>
    <w:rsid w:val="00774E82"/>
    <w:rsid w:val="007750AF"/>
    <w:rsid w:val="0078346F"/>
    <w:rsid w:val="00790EE5"/>
    <w:rsid w:val="00792D20"/>
    <w:rsid w:val="00797E4F"/>
    <w:rsid w:val="007A0714"/>
    <w:rsid w:val="007A0E1C"/>
    <w:rsid w:val="007A4BC3"/>
    <w:rsid w:val="007A71DF"/>
    <w:rsid w:val="007B3DE2"/>
    <w:rsid w:val="007B4DB9"/>
    <w:rsid w:val="007C164B"/>
    <w:rsid w:val="007C26F4"/>
    <w:rsid w:val="007D19BD"/>
    <w:rsid w:val="007D3B08"/>
    <w:rsid w:val="007D4387"/>
    <w:rsid w:val="007D7628"/>
    <w:rsid w:val="007E507D"/>
    <w:rsid w:val="00801B5B"/>
    <w:rsid w:val="00802A5A"/>
    <w:rsid w:val="00804311"/>
    <w:rsid w:val="00806332"/>
    <w:rsid w:val="008068F9"/>
    <w:rsid w:val="00807A97"/>
    <w:rsid w:val="008121C1"/>
    <w:rsid w:val="00820A98"/>
    <w:rsid w:val="00826A08"/>
    <w:rsid w:val="00832F67"/>
    <w:rsid w:val="0083450A"/>
    <w:rsid w:val="00836F66"/>
    <w:rsid w:val="008405EF"/>
    <w:rsid w:val="00844187"/>
    <w:rsid w:val="00844C4E"/>
    <w:rsid w:val="00845035"/>
    <w:rsid w:val="0084506E"/>
    <w:rsid w:val="00845E9D"/>
    <w:rsid w:val="00850CFC"/>
    <w:rsid w:val="008515EB"/>
    <w:rsid w:val="008516E0"/>
    <w:rsid w:val="008535BE"/>
    <w:rsid w:val="00854E35"/>
    <w:rsid w:val="00856678"/>
    <w:rsid w:val="0086285D"/>
    <w:rsid w:val="00862F05"/>
    <w:rsid w:val="00864854"/>
    <w:rsid w:val="008668C9"/>
    <w:rsid w:val="00867980"/>
    <w:rsid w:val="00870F14"/>
    <w:rsid w:val="00871CDE"/>
    <w:rsid w:val="0088228C"/>
    <w:rsid w:val="00886A34"/>
    <w:rsid w:val="00887E49"/>
    <w:rsid w:val="008957D2"/>
    <w:rsid w:val="00897DED"/>
    <w:rsid w:val="008A4BFD"/>
    <w:rsid w:val="008A70AC"/>
    <w:rsid w:val="008A749D"/>
    <w:rsid w:val="008B19DE"/>
    <w:rsid w:val="008B3B5D"/>
    <w:rsid w:val="008B584F"/>
    <w:rsid w:val="008B763C"/>
    <w:rsid w:val="008C2FEB"/>
    <w:rsid w:val="008C4CED"/>
    <w:rsid w:val="008D3C76"/>
    <w:rsid w:val="008E053C"/>
    <w:rsid w:val="008E05C0"/>
    <w:rsid w:val="008E0BC8"/>
    <w:rsid w:val="008E1AA1"/>
    <w:rsid w:val="008E78BE"/>
    <w:rsid w:val="008F3F73"/>
    <w:rsid w:val="008F423E"/>
    <w:rsid w:val="008F4CBE"/>
    <w:rsid w:val="00902A27"/>
    <w:rsid w:val="0090593B"/>
    <w:rsid w:val="0090639F"/>
    <w:rsid w:val="00911229"/>
    <w:rsid w:val="00911D4F"/>
    <w:rsid w:val="009128A4"/>
    <w:rsid w:val="00917C7C"/>
    <w:rsid w:val="009218B8"/>
    <w:rsid w:val="00923C38"/>
    <w:rsid w:val="009264AE"/>
    <w:rsid w:val="0093067D"/>
    <w:rsid w:val="00933F7C"/>
    <w:rsid w:val="009344B5"/>
    <w:rsid w:val="009371FB"/>
    <w:rsid w:val="00937F0D"/>
    <w:rsid w:val="009410C5"/>
    <w:rsid w:val="0094257D"/>
    <w:rsid w:val="00947E0C"/>
    <w:rsid w:val="00960066"/>
    <w:rsid w:val="00963C79"/>
    <w:rsid w:val="009653E4"/>
    <w:rsid w:val="00970CD1"/>
    <w:rsid w:val="00973B2F"/>
    <w:rsid w:val="00977135"/>
    <w:rsid w:val="00982445"/>
    <w:rsid w:val="009842D7"/>
    <w:rsid w:val="00986A60"/>
    <w:rsid w:val="00986CB5"/>
    <w:rsid w:val="009873B0"/>
    <w:rsid w:val="009A450A"/>
    <w:rsid w:val="009A5973"/>
    <w:rsid w:val="009B4C98"/>
    <w:rsid w:val="009B5E11"/>
    <w:rsid w:val="009C2C13"/>
    <w:rsid w:val="009C5A60"/>
    <w:rsid w:val="009C7A69"/>
    <w:rsid w:val="009D18DE"/>
    <w:rsid w:val="009D67A8"/>
    <w:rsid w:val="009E1A45"/>
    <w:rsid w:val="009F1070"/>
    <w:rsid w:val="00A0139D"/>
    <w:rsid w:val="00A0215F"/>
    <w:rsid w:val="00A033DA"/>
    <w:rsid w:val="00A10136"/>
    <w:rsid w:val="00A10261"/>
    <w:rsid w:val="00A146BE"/>
    <w:rsid w:val="00A15FE9"/>
    <w:rsid w:val="00A166A7"/>
    <w:rsid w:val="00A16A3C"/>
    <w:rsid w:val="00A2521A"/>
    <w:rsid w:val="00A315C0"/>
    <w:rsid w:val="00A339D9"/>
    <w:rsid w:val="00A352AB"/>
    <w:rsid w:val="00A40E0D"/>
    <w:rsid w:val="00A43B1F"/>
    <w:rsid w:val="00A45B32"/>
    <w:rsid w:val="00A5298C"/>
    <w:rsid w:val="00A621D5"/>
    <w:rsid w:val="00A62ACE"/>
    <w:rsid w:val="00A63191"/>
    <w:rsid w:val="00A66505"/>
    <w:rsid w:val="00A67A26"/>
    <w:rsid w:val="00A7038E"/>
    <w:rsid w:val="00A71FC0"/>
    <w:rsid w:val="00A744D4"/>
    <w:rsid w:val="00A801E8"/>
    <w:rsid w:val="00A8408D"/>
    <w:rsid w:val="00A87568"/>
    <w:rsid w:val="00A87EC6"/>
    <w:rsid w:val="00A916A9"/>
    <w:rsid w:val="00A96048"/>
    <w:rsid w:val="00AA0D5E"/>
    <w:rsid w:val="00AA3242"/>
    <w:rsid w:val="00AB0297"/>
    <w:rsid w:val="00AB240E"/>
    <w:rsid w:val="00AB3974"/>
    <w:rsid w:val="00AB39F8"/>
    <w:rsid w:val="00AB3D68"/>
    <w:rsid w:val="00AB3D6C"/>
    <w:rsid w:val="00AC200C"/>
    <w:rsid w:val="00AC367C"/>
    <w:rsid w:val="00AD2C16"/>
    <w:rsid w:val="00AD53F5"/>
    <w:rsid w:val="00AE1924"/>
    <w:rsid w:val="00AE4BFD"/>
    <w:rsid w:val="00AE6546"/>
    <w:rsid w:val="00AF0408"/>
    <w:rsid w:val="00AF043A"/>
    <w:rsid w:val="00AF1265"/>
    <w:rsid w:val="00AF563B"/>
    <w:rsid w:val="00AF5FE3"/>
    <w:rsid w:val="00AF77EC"/>
    <w:rsid w:val="00AF787D"/>
    <w:rsid w:val="00B00E1E"/>
    <w:rsid w:val="00B03F7A"/>
    <w:rsid w:val="00B16EDB"/>
    <w:rsid w:val="00B17F0C"/>
    <w:rsid w:val="00B217A1"/>
    <w:rsid w:val="00B24AA1"/>
    <w:rsid w:val="00B252CA"/>
    <w:rsid w:val="00B307C8"/>
    <w:rsid w:val="00B32F98"/>
    <w:rsid w:val="00B33318"/>
    <w:rsid w:val="00B37029"/>
    <w:rsid w:val="00B47901"/>
    <w:rsid w:val="00B50047"/>
    <w:rsid w:val="00B51B07"/>
    <w:rsid w:val="00B52FF3"/>
    <w:rsid w:val="00B53BC0"/>
    <w:rsid w:val="00B55793"/>
    <w:rsid w:val="00B56CEC"/>
    <w:rsid w:val="00B57549"/>
    <w:rsid w:val="00B612FC"/>
    <w:rsid w:val="00B6432E"/>
    <w:rsid w:val="00B661FF"/>
    <w:rsid w:val="00B67E02"/>
    <w:rsid w:val="00B703EF"/>
    <w:rsid w:val="00B71B77"/>
    <w:rsid w:val="00B74E22"/>
    <w:rsid w:val="00B750A3"/>
    <w:rsid w:val="00B76FB2"/>
    <w:rsid w:val="00B77229"/>
    <w:rsid w:val="00B82610"/>
    <w:rsid w:val="00B84909"/>
    <w:rsid w:val="00B86739"/>
    <w:rsid w:val="00B94EFC"/>
    <w:rsid w:val="00BA034C"/>
    <w:rsid w:val="00BA421D"/>
    <w:rsid w:val="00BA6D6F"/>
    <w:rsid w:val="00BA7E1C"/>
    <w:rsid w:val="00BB2A06"/>
    <w:rsid w:val="00BC12D3"/>
    <w:rsid w:val="00BC6D61"/>
    <w:rsid w:val="00BC7E6B"/>
    <w:rsid w:val="00BD20CD"/>
    <w:rsid w:val="00BD7EAE"/>
    <w:rsid w:val="00BE1A5A"/>
    <w:rsid w:val="00BE56E5"/>
    <w:rsid w:val="00BE5D8E"/>
    <w:rsid w:val="00BF018E"/>
    <w:rsid w:val="00BF088A"/>
    <w:rsid w:val="00C01277"/>
    <w:rsid w:val="00C0747A"/>
    <w:rsid w:val="00C0766C"/>
    <w:rsid w:val="00C10DAE"/>
    <w:rsid w:val="00C14A48"/>
    <w:rsid w:val="00C15B38"/>
    <w:rsid w:val="00C1602A"/>
    <w:rsid w:val="00C2219C"/>
    <w:rsid w:val="00C221A5"/>
    <w:rsid w:val="00C22685"/>
    <w:rsid w:val="00C2702A"/>
    <w:rsid w:val="00C34641"/>
    <w:rsid w:val="00C42210"/>
    <w:rsid w:val="00C4352E"/>
    <w:rsid w:val="00C449BA"/>
    <w:rsid w:val="00C454A7"/>
    <w:rsid w:val="00C50D98"/>
    <w:rsid w:val="00C5694D"/>
    <w:rsid w:val="00C60AE5"/>
    <w:rsid w:val="00C60E75"/>
    <w:rsid w:val="00C70ABF"/>
    <w:rsid w:val="00C7349B"/>
    <w:rsid w:val="00C7587A"/>
    <w:rsid w:val="00C8026C"/>
    <w:rsid w:val="00C83B1B"/>
    <w:rsid w:val="00C85395"/>
    <w:rsid w:val="00C92A31"/>
    <w:rsid w:val="00C943A4"/>
    <w:rsid w:val="00CA1ABE"/>
    <w:rsid w:val="00CA2E30"/>
    <w:rsid w:val="00CB00F6"/>
    <w:rsid w:val="00CB5235"/>
    <w:rsid w:val="00CB6B56"/>
    <w:rsid w:val="00CC0CC3"/>
    <w:rsid w:val="00CC3539"/>
    <w:rsid w:val="00CC42C8"/>
    <w:rsid w:val="00CC48FE"/>
    <w:rsid w:val="00CC5C0E"/>
    <w:rsid w:val="00CD0A7A"/>
    <w:rsid w:val="00CD4D41"/>
    <w:rsid w:val="00CD6AFF"/>
    <w:rsid w:val="00CE3932"/>
    <w:rsid w:val="00CE3D50"/>
    <w:rsid w:val="00CE53CA"/>
    <w:rsid w:val="00CF0C45"/>
    <w:rsid w:val="00CF1474"/>
    <w:rsid w:val="00D038B8"/>
    <w:rsid w:val="00D06980"/>
    <w:rsid w:val="00D1439D"/>
    <w:rsid w:val="00D15D9D"/>
    <w:rsid w:val="00D16E19"/>
    <w:rsid w:val="00D1740C"/>
    <w:rsid w:val="00D22321"/>
    <w:rsid w:val="00D30841"/>
    <w:rsid w:val="00D326D6"/>
    <w:rsid w:val="00D36F49"/>
    <w:rsid w:val="00D425B3"/>
    <w:rsid w:val="00D44057"/>
    <w:rsid w:val="00D47618"/>
    <w:rsid w:val="00D559E2"/>
    <w:rsid w:val="00D56406"/>
    <w:rsid w:val="00D634AE"/>
    <w:rsid w:val="00D669A5"/>
    <w:rsid w:val="00D67911"/>
    <w:rsid w:val="00D71726"/>
    <w:rsid w:val="00D768E4"/>
    <w:rsid w:val="00D77D6E"/>
    <w:rsid w:val="00D90DFE"/>
    <w:rsid w:val="00D96242"/>
    <w:rsid w:val="00DA4F53"/>
    <w:rsid w:val="00DA6765"/>
    <w:rsid w:val="00DB0D4A"/>
    <w:rsid w:val="00DC15A3"/>
    <w:rsid w:val="00DC3321"/>
    <w:rsid w:val="00DC46D3"/>
    <w:rsid w:val="00DD4DA0"/>
    <w:rsid w:val="00DD59FA"/>
    <w:rsid w:val="00DE0713"/>
    <w:rsid w:val="00DE5CC3"/>
    <w:rsid w:val="00DF41F5"/>
    <w:rsid w:val="00DF61B3"/>
    <w:rsid w:val="00E0045E"/>
    <w:rsid w:val="00E07427"/>
    <w:rsid w:val="00E07EB7"/>
    <w:rsid w:val="00E101C2"/>
    <w:rsid w:val="00E13A1B"/>
    <w:rsid w:val="00E16FB9"/>
    <w:rsid w:val="00E22D05"/>
    <w:rsid w:val="00E31800"/>
    <w:rsid w:val="00E36CFE"/>
    <w:rsid w:val="00E403C8"/>
    <w:rsid w:val="00E419C0"/>
    <w:rsid w:val="00E46F59"/>
    <w:rsid w:val="00E5358C"/>
    <w:rsid w:val="00E5378D"/>
    <w:rsid w:val="00E57007"/>
    <w:rsid w:val="00E6364F"/>
    <w:rsid w:val="00E6467C"/>
    <w:rsid w:val="00E668E8"/>
    <w:rsid w:val="00E6697E"/>
    <w:rsid w:val="00E734B9"/>
    <w:rsid w:val="00E74944"/>
    <w:rsid w:val="00E74F4C"/>
    <w:rsid w:val="00E76277"/>
    <w:rsid w:val="00E80DCF"/>
    <w:rsid w:val="00E86970"/>
    <w:rsid w:val="00E9025A"/>
    <w:rsid w:val="00E91DE3"/>
    <w:rsid w:val="00E93AA2"/>
    <w:rsid w:val="00E97B91"/>
    <w:rsid w:val="00EA1475"/>
    <w:rsid w:val="00EA37EE"/>
    <w:rsid w:val="00EA3DD7"/>
    <w:rsid w:val="00EA6853"/>
    <w:rsid w:val="00EB2EFC"/>
    <w:rsid w:val="00EC1E10"/>
    <w:rsid w:val="00EC5A52"/>
    <w:rsid w:val="00EC6505"/>
    <w:rsid w:val="00EC6756"/>
    <w:rsid w:val="00EC7C6A"/>
    <w:rsid w:val="00EC7D58"/>
    <w:rsid w:val="00EC7ECD"/>
    <w:rsid w:val="00ED0F2A"/>
    <w:rsid w:val="00ED1AE7"/>
    <w:rsid w:val="00ED3CA2"/>
    <w:rsid w:val="00ED5E16"/>
    <w:rsid w:val="00EE0941"/>
    <w:rsid w:val="00EE3DAF"/>
    <w:rsid w:val="00EF0824"/>
    <w:rsid w:val="00EF4A06"/>
    <w:rsid w:val="00EF57E4"/>
    <w:rsid w:val="00EF5F47"/>
    <w:rsid w:val="00EF7EDB"/>
    <w:rsid w:val="00F00016"/>
    <w:rsid w:val="00F14AD5"/>
    <w:rsid w:val="00F156E0"/>
    <w:rsid w:val="00F16224"/>
    <w:rsid w:val="00F20016"/>
    <w:rsid w:val="00F20210"/>
    <w:rsid w:val="00F20375"/>
    <w:rsid w:val="00F23B49"/>
    <w:rsid w:val="00F27F8A"/>
    <w:rsid w:val="00F30DA6"/>
    <w:rsid w:val="00F321CE"/>
    <w:rsid w:val="00F372F6"/>
    <w:rsid w:val="00F43228"/>
    <w:rsid w:val="00F46EAA"/>
    <w:rsid w:val="00F47B2E"/>
    <w:rsid w:val="00F508C3"/>
    <w:rsid w:val="00F54A94"/>
    <w:rsid w:val="00F562B6"/>
    <w:rsid w:val="00F569F4"/>
    <w:rsid w:val="00F6158E"/>
    <w:rsid w:val="00F63130"/>
    <w:rsid w:val="00F65EEA"/>
    <w:rsid w:val="00F74958"/>
    <w:rsid w:val="00F75E08"/>
    <w:rsid w:val="00F77F69"/>
    <w:rsid w:val="00F90F5C"/>
    <w:rsid w:val="00F95E16"/>
    <w:rsid w:val="00F974E3"/>
    <w:rsid w:val="00FA0B35"/>
    <w:rsid w:val="00FA0C9B"/>
    <w:rsid w:val="00FA0E1F"/>
    <w:rsid w:val="00FA33CE"/>
    <w:rsid w:val="00FA4671"/>
    <w:rsid w:val="00FA7018"/>
    <w:rsid w:val="00FB6B53"/>
    <w:rsid w:val="00FB7AE0"/>
    <w:rsid w:val="00FD260B"/>
    <w:rsid w:val="00FD46EA"/>
    <w:rsid w:val="00FD597E"/>
    <w:rsid w:val="00FD7C11"/>
    <w:rsid w:val="00FE0E60"/>
    <w:rsid w:val="00FE1BEC"/>
    <w:rsid w:val="00FE4A16"/>
    <w:rsid w:val="00FF1427"/>
    <w:rsid w:val="00FF1C46"/>
    <w:rsid w:val="00FF2F1E"/>
    <w:rsid w:val="00FF5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7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7F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C7F82"/>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7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7F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C7F8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721316">
      <w:bodyDiv w:val="1"/>
      <w:marLeft w:val="0"/>
      <w:marRight w:val="0"/>
      <w:marTop w:val="0"/>
      <w:marBottom w:val="0"/>
      <w:divBdr>
        <w:top w:val="none" w:sz="0" w:space="0" w:color="auto"/>
        <w:left w:val="none" w:sz="0" w:space="0" w:color="auto"/>
        <w:bottom w:val="none" w:sz="0" w:space="0" w:color="auto"/>
        <w:right w:val="none" w:sz="0" w:space="0" w:color="auto"/>
      </w:divBdr>
      <w:divsChild>
        <w:div w:id="2017806001">
          <w:marLeft w:val="0"/>
          <w:marRight w:val="0"/>
          <w:marTop w:val="0"/>
          <w:marBottom w:val="0"/>
          <w:divBdr>
            <w:top w:val="none" w:sz="0" w:space="0" w:color="auto"/>
            <w:left w:val="none" w:sz="0" w:space="0" w:color="auto"/>
            <w:bottom w:val="none" w:sz="0" w:space="0" w:color="auto"/>
            <w:right w:val="none" w:sz="0" w:space="0" w:color="auto"/>
          </w:divBdr>
          <w:divsChild>
            <w:div w:id="718358733">
              <w:marLeft w:val="0"/>
              <w:marRight w:val="0"/>
              <w:marTop w:val="0"/>
              <w:marBottom w:val="0"/>
              <w:divBdr>
                <w:top w:val="none" w:sz="0" w:space="0" w:color="auto"/>
                <w:left w:val="none" w:sz="0" w:space="0" w:color="auto"/>
                <w:bottom w:val="none" w:sz="0" w:space="0" w:color="auto"/>
                <w:right w:val="none" w:sz="0" w:space="0" w:color="auto"/>
              </w:divBdr>
              <w:divsChild>
                <w:div w:id="1666743787">
                  <w:marLeft w:val="0"/>
                  <w:marRight w:val="0"/>
                  <w:marTop w:val="0"/>
                  <w:marBottom w:val="0"/>
                  <w:divBdr>
                    <w:top w:val="none" w:sz="0" w:space="0" w:color="auto"/>
                    <w:left w:val="none" w:sz="0" w:space="0" w:color="auto"/>
                    <w:bottom w:val="none" w:sz="0" w:space="0" w:color="auto"/>
                    <w:right w:val="none" w:sz="0" w:space="0" w:color="auto"/>
                  </w:divBdr>
                  <w:divsChild>
                    <w:div w:id="1985894328">
                      <w:marLeft w:val="0"/>
                      <w:marRight w:val="0"/>
                      <w:marTop w:val="0"/>
                      <w:marBottom w:val="0"/>
                      <w:divBdr>
                        <w:top w:val="none" w:sz="0" w:space="0" w:color="auto"/>
                        <w:left w:val="none" w:sz="0" w:space="0" w:color="auto"/>
                        <w:bottom w:val="none" w:sz="0" w:space="0" w:color="auto"/>
                        <w:right w:val="none" w:sz="0" w:space="0" w:color="auto"/>
                      </w:divBdr>
                      <w:divsChild>
                        <w:div w:id="1478062057">
                          <w:marLeft w:val="0"/>
                          <w:marRight w:val="0"/>
                          <w:marTop w:val="0"/>
                          <w:marBottom w:val="0"/>
                          <w:divBdr>
                            <w:top w:val="none" w:sz="0" w:space="0" w:color="auto"/>
                            <w:left w:val="none" w:sz="0" w:space="0" w:color="auto"/>
                            <w:bottom w:val="none" w:sz="0" w:space="0" w:color="auto"/>
                            <w:right w:val="none" w:sz="0" w:space="0" w:color="auto"/>
                          </w:divBdr>
                        </w:div>
                      </w:divsChild>
                    </w:div>
                    <w:div w:id="518931787">
                      <w:marLeft w:val="0"/>
                      <w:marRight w:val="0"/>
                      <w:marTop w:val="0"/>
                      <w:marBottom w:val="0"/>
                      <w:divBdr>
                        <w:top w:val="none" w:sz="0" w:space="0" w:color="auto"/>
                        <w:left w:val="none" w:sz="0" w:space="0" w:color="auto"/>
                        <w:bottom w:val="none" w:sz="0" w:space="0" w:color="auto"/>
                        <w:right w:val="none" w:sz="0" w:space="0" w:color="auto"/>
                      </w:divBdr>
                      <w:divsChild>
                        <w:div w:id="102350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0089">
                  <w:marLeft w:val="0"/>
                  <w:marRight w:val="0"/>
                  <w:marTop w:val="0"/>
                  <w:marBottom w:val="0"/>
                  <w:divBdr>
                    <w:top w:val="none" w:sz="0" w:space="0" w:color="auto"/>
                    <w:left w:val="none" w:sz="0" w:space="0" w:color="auto"/>
                    <w:bottom w:val="none" w:sz="0" w:space="0" w:color="auto"/>
                    <w:right w:val="none" w:sz="0" w:space="0" w:color="auto"/>
                  </w:divBdr>
                  <w:divsChild>
                    <w:div w:id="148133510">
                      <w:marLeft w:val="0"/>
                      <w:marRight w:val="0"/>
                      <w:marTop w:val="0"/>
                      <w:marBottom w:val="0"/>
                      <w:divBdr>
                        <w:top w:val="none" w:sz="0" w:space="0" w:color="auto"/>
                        <w:left w:val="none" w:sz="0" w:space="0" w:color="auto"/>
                        <w:bottom w:val="none" w:sz="0" w:space="0" w:color="auto"/>
                        <w:right w:val="none" w:sz="0" w:space="0" w:color="auto"/>
                      </w:divBdr>
                      <w:divsChild>
                        <w:div w:id="1131941329">
                          <w:marLeft w:val="0"/>
                          <w:marRight w:val="0"/>
                          <w:marTop w:val="0"/>
                          <w:marBottom w:val="0"/>
                          <w:divBdr>
                            <w:top w:val="none" w:sz="0" w:space="0" w:color="auto"/>
                            <w:left w:val="none" w:sz="0" w:space="0" w:color="auto"/>
                            <w:bottom w:val="none" w:sz="0" w:space="0" w:color="auto"/>
                            <w:right w:val="none" w:sz="0" w:space="0" w:color="auto"/>
                          </w:divBdr>
                        </w:div>
                      </w:divsChild>
                    </w:div>
                    <w:div w:id="2096783726">
                      <w:marLeft w:val="0"/>
                      <w:marRight w:val="0"/>
                      <w:marTop w:val="0"/>
                      <w:marBottom w:val="0"/>
                      <w:divBdr>
                        <w:top w:val="none" w:sz="0" w:space="0" w:color="auto"/>
                        <w:left w:val="none" w:sz="0" w:space="0" w:color="auto"/>
                        <w:bottom w:val="none" w:sz="0" w:space="0" w:color="auto"/>
                        <w:right w:val="none" w:sz="0" w:space="0" w:color="auto"/>
                      </w:divBdr>
                      <w:divsChild>
                        <w:div w:id="165715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62393">
                  <w:marLeft w:val="0"/>
                  <w:marRight w:val="0"/>
                  <w:marTop w:val="0"/>
                  <w:marBottom w:val="0"/>
                  <w:divBdr>
                    <w:top w:val="none" w:sz="0" w:space="0" w:color="auto"/>
                    <w:left w:val="none" w:sz="0" w:space="0" w:color="auto"/>
                    <w:bottom w:val="none" w:sz="0" w:space="0" w:color="auto"/>
                    <w:right w:val="none" w:sz="0" w:space="0" w:color="auto"/>
                  </w:divBdr>
                  <w:divsChild>
                    <w:div w:id="989016068">
                      <w:marLeft w:val="0"/>
                      <w:marRight w:val="0"/>
                      <w:marTop w:val="0"/>
                      <w:marBottom w:val="0"/>
                      <w:divBdr>
                        <w:top w:val="none" w:sz="0" w:space="0" w:color="auto"/>
                        <w:left w:val="none" w:sz="0" w:space="0" w:color="auto"/>
                        <w:bottom w:val="none" w:sz="0" w:space="0" w:color="auto"/>
                        <w:right w:val="none" w:sz="0" w:space="0" w:color="auto"/>
                      </w:divBdr>
                      <w:divsChild>
                        <w:div w:id="2145654877">
                          <w:marLeft w:val="0"/>
                          <w:marRight w:val="0"/>
                          <w:marTop w:val="0"/>
                          <w:marBottom w:val="0"/>
                          <w:divBdr>
                            <w:top w:val="none" w:sz="0" w:space="0" w:color="auto"/>
                            <w:left w:val="none" w:sz="0" w:space="0" w:color="auto"/>
                            <w:bottom w:val="none" w:sz="0" w:space="0" w:color="auto"/>
                            <w:right w:val="none" w:sz="0" w:space="0" w:color="auto"/>
                          </w:divBdr>
                        </w:div>
                      </w:divsChild>
                    </w:div>
                    <w:div w:id="796945899">
                      <w:marLeft w:val="0"/>
                      <w:marRight w:val="0"/>
                      <w:marTop w:val="0"/>
                      <w:marBottom w:val="0"/>
                      <w:divBdr>
                        <w:top w:val="none" w:sz="0" w:space="0" w:color="auto"/>
                        <w:left w:val="none" w:sz="0" w:space="0" w:color="auto"/>
                        <w:bottom w:val="none" w:sz="0" w:space="0" w:color="auto"/>
                        <w:right w:val="none" w:sz="0" w:space="0" w:color="auto"/>
                      </w:divBdr>
                    </w:div>
                  </w:divsChild>
                </w:div>
                <w:div w:id="1415779218">
                  <w:marLeft w:val="0"/>
                  <w:marRight w:val="0"/>
                  <w:marTop w:val="0"/>
                  <w:marBottom w:val="0"/>
                  <w:divBdr>
                    <w:top w:val="none" w:sz="0" w:space="0" w:color="auto"/>
                    <w:left w:val="none" w:sz="0" w:space="0" w:color="auto"/>
                    <w:bottom w:val="none" w:sz="0" w:space="0" w:color="auto"/>
                    <w:right w:val="none" w:sz="0" w:space="0" w:color="auto"/>
                  </w:divBdr>
                  <w:divsChild>
                    <w:div w:id="1724980464">
                      <w:marLeft w:val="0"/>
                      <w:marRight w:val="0"/>
                      <w:marTop w:val="0"/>
                      <w:marBottom w:val="0"/>
                      <w:divBdr>
                        <w:top w:val="none" w:sz="0" w:space="0" w:color="auto"/>
                        <w:left w:val="none" w:sz="0" w:space="0" w:color="auto"/>
                        <w:bottom w:val="none" w:sz="0" w:space="0" w:color="auto"/>
                        <w:right w:val="none" w:sz="0" w:space="0" w:color="auto"/>
                      </w:divBdr>
                      <w:divsChild>
                        <w:div w:id="453328503">
                          <w:marLeft w:val="0"/>
                          <w:marRight w:val="0"/>
                          <w:marTop w:val="0"/>
                          <w:marBottom w:val="0"/>
                          <w:divBdr>
                            <w:top w:val="none" w:sz="0" w:space="0" w:color="auto"/>
                            <w:left w:val="none" w:sz="0" w:space="0" w:color="auto"/>
                            <w:bottom w:val="none" w:sz="0" w:space="0" w:color="auto"/>
                            <w:right w:val="none" w:sz="0" w:space="0" w:color="auto"/>
                          </w:divBdr>
                        </w:div>
                      </w:divsChild>
                    </w:div>
                    <w:div w:id="1620718074">
                      <w:marLeft w:val="0"/>
                      <w:marRight w:val="0"/>
                      <w:marTop w:val="0"/>
                      <w:marBottom w:val="0"/>
                      <w:divBdr>
                        <w:top w:val="none" w:sz="0" w:space="0" w:color="auto"/>
                        <w:left w:val="none" w:sz="0" w:space="0" w:color="auto"/>
                        <w:bottom w:val="none" w:sz="0" w:space="0" w:color="auto"/>
                        <w:right w:val="none" w:sz="0" w:space="0" w:color="auto"/>
                      </w:divBdr>
                      <w:divsChild>
                        <w:div w:id="83526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20963">
                  <w:marLeft w:val="0"/>
                  <w:marRight w:val="0"/>
                  <w:marTop w:val="0"/>
                  <w:marBottom w:val="0"/>
                  <w:divBdr>
                    <w:top w:val="none" w:sz="0" w:space="0" w:color="auto"/>
                    <w:left w:val="none" w:sz="0" w:space="0" w:color="auto"/>
                    <w:bottom w:val="none" w:sz="0" w:space="0" w:color="auto"/>
                    <w:right w:val="none" w:sz="0" w:space="0" w:color="auto"/>
                  </w:divBdr>
                  <w:divsChild>
                    <w:div w:id="1630235515">
                      <w:marLeft w:val="0"/>
                      <w:marRight w:val="0"/>
                      <w:marTop w:val="0"/>
                      <w:marBottom w:val="0"/>
                      <w:divBdr>
                        <w:top w:val="none" w:sz="0" w:space="0" w:color="auto"/>
                        <w:left w:val="none" w:sz="0" w:space="0" w:color="auto"/>
                        <w:bottom w:val="none" w:sz="0" w:space="0" w:color="auto"/>
                        <w:right w:val="none" w:sz="0" w:space="0" w:color="auto"/>
                      </w:divBdr>
                      <w:divsChild>
                        <w:div w:id="1298537116">
                          <w:marLeft w:val="0"/>
                          <w:marRight w:val="0"/>
                          <w:marTop w:val="0"/>
                          <w:marBottom w:val="0"/>
                          <w:divBdr>
                            <w:top w:val="none" w:sz="0" w:space="0" w:color="auto"/>
                            <w:left w:val="none" w:sz="0" w:space="0" w:color="auto"/>
                            <w:bottom w:val="none" w:sz="0" w:space="0" w:color="auto"/>
                            <w:right w:val="none" w:sz="0" w:space="0" w:color="auto"/>
                          </w:divBdr>
                        </w:div>
                      </w:divsChild>
                    </w:div>
                    <w:div w:id="30690474">
                      <w:marLeft w:val="0"/>
                      <w:marRight w:val="0"/>
                      <w:marTop w:val="0"/>
                      <w:marBottom w:val="0"/>
                      <w:divBdr>
                        <w:top w:val="none" w:sz="0" w:space="0" w:color="auto"/>
                        <w:left w:val="none" w:sz="0" w:space="0" w:color="auto"/>
                        <w:bottom w:val="none" w:sz="0" w:space="0" w:color="auto"/>
                        <w:right w:val="none" w:sz="0" w:space="0" w:color="auto"/>
                      </w:divBdr>
                      <w:divsChild>
                        <w:div w:id="21211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05895">
                  <w:marLeft w:val="0"/>
                  <w:marRight w:val="0"/>
                  <w:marTop w:val="0"/>
                  <w:marBottom w:val="0"/>
                  <w:divBdr>
                    <w:top w:val="none" w:sz="0" w:space="0" w:color="auto"/>
                    <w:left w:val="none" w:sz="0" w:space="0" w:color="auto"/>
                    <w:bottom w:val="none" w:sz="0" w:space="0" w:color="auto"/>
                    <w:right w:val="none" w:sz="0" w:space="0" w:color="auto"/>
                  </w:divBdr>
                  <w:divsChild>
                    <w:div w:id="574902303">
                      <w:marLeft w:val="0"/>
                      <w:marRight w:val="0"/>
                      <w:marTop w:val="0"/>
                      <w:marBottom w:val="0"/>
                      <w:divBdr>
                        <w:top w:val="none" w:sz="0" w:space="0" w:color="auto"/>
                        <w:left w:val="none" w:sz="0" w:space="0" w:color="auto"/>
                        <w:bottom w:val="none" w:sz="0" w:space="0" w:color="auto"/>
                        <w:right w:val="none" w:sz="0" w:space="0" w:color="auto"/>
                      </w:divBdr>
                      <w:divsChild>
                        <w:div w:id="1262644749">
                          <w:marLeft w:val="0"/>
                          <w:marRight w:val="0"/>
                          <w:marTop w:val="0"/>
                          <w:marBottom w:val="0"/>
                          <w:divBdr>
                            <w:top w:val="none" w:sz="0" w:space="0" w:color="auto"/>
                            <w:left w:val="none" w:sz="0" w:space="0" w:color="auto"/>
                            <w:bottom w:val="none" w:sz="0" w:space="0" w:color="auto"/>
                            <w:right w:val="none" w:sz="0" w:space="0" w:color="auto"/>
                          </w:divBdr>
                        </w:div>
                      </w:divsChild>
                    </w:div>
                    <w:div w:id="1644852414">
                      <w:marLeft w:val="0"/>
                      <w:marRight w:val="0"/>
                      <w:marTop w:val="0"/>
                      <w:marBottom w:val="0"/>
                      <w:divBdr>
                        <w:top w:val="none" w:sz="0" w:space="0" w:color="auto"/>
                        <w:left w:val="none" w:sz="0" w:space="0" w:color="auto"/>
                        <w:bottom w:val="none" w:sz="0" w:space="0" w:color="auto"/>
                        <w:right w:val="none" w:sz="0" w:space="0" w:color="auto"/>
                      </w:divBdr>
                    </w:div>
                  </w:divsChild>
                </w:div>
                <w:div w:id="581263036">
                  <w:marLeft w:val="0"/>
                  <w:marRight w:val="0"/>
                  <w:marTop w:val="0"/>
                  <w:marBottom w:val="0"/>
                  <w:divBdr>
                    <w:top w:val="none" w:sz="0" w:space="0" w:color="auto"/>
                    <w:left w:val="none" w:sz="0" w:space="0" w:color="auto"/>
                    <w:bottom w:val="none" w:sz="0" w:space="0" w:color="auto"/>
                    <w:right w:val="none" w:sz="0" w:space="0" w:color="auto"/>
                  </w:divBdr>
                  <w:divsChild>
                    <w:div w:id="1168054185">
                      <w:marLeft w:val="0"/>
                      <w:marRight w:val="0"/>
                      <w:marTop w:val="0"/>
                      <w:marBottom w:val="0"/>
                      <w:divBdr>
                        <w:top w:val="none" w:sz="0" w:space="0" w:color="auto"/>
                        <w:left w:val="none" w:sz="0" w:space="0" w:color="auto"/>
                        <w:bottom w:val="none" w:sz="0" w:space="0" w:color="auto"/>
                        <w:right w:val="none" w:sz="0" w:space="0" w:color="auto"/>
                      </w:divBdr>
                      <w:divsChild>
                        <w:div w:id="1743410367">
                          <w:marLeft w:val="0"/>
                          <w:marRight w:val="0"/>
                          <w:marTop w:val="0"/>
                          <w:marBottom w:val="0"/>
                          <w:divBdr>
                            <w:top w:val="none" w:sz="0" w:space="0" w:color="auto"/>
                            <w:left w:val="none" w:sz="0" w:space="0" w:color="auto"/>
                            <w:bottom w:val="none" w:sz="0" w:space="0" w:color="auto"/>
                            <w:right w:val="none" w:sz="0" w:space="0" w:color="auto"/>
                          </w:divBdr>
                        </w:div>
                      </w:divsChild>
                    </w:div>
                    <w:div w:id="939487774">
                      <w:marLeft w:val="0"/>
                      <w:marRight w:val="0"/>
                      <w:marTop w:val="0"/>
                      <w:marBottom w:val="0"/>
                      <w:divBdr>
                        <w:top w:val="none" w:sz="0" w:space="0" w:color="auto"/>
                        <w:left w:val="none" w:sz="0" w:space="0" w:color="auto"/>
                        <w:bottom w:val="none" w:sz="0" w:space="0" w:color="auto"/>
                        <w:right w:val="none" w:sz="0" w:space="0" w:color="auto"/>
                      </w:divBdr>
                      <w:divsChild>
                        <w:div w:id="78789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1067">
                  <w:marLeft w:val="0"/>
                  <w:marRight w:val="0"/>
                  <w:marTop w:val="0"/>
                  <w:marBottom w:val="0"/>
                  <w:divBdr>
                    <w:top w:val="none" w:sz="0" w:space="0" w:color="auto"/>
                    <w:left w:val="none" w:sz="0" w:space="0" w:color="auto"/>
                    <w:bottom w:val="none" w:sz="0" w:space="0" w:color="auto"/>
                    <w:right w:val="none" w:sz="0" w:space="0" w:color="auto"/>
                  </w:divBdr>
                  <w:divsChild>
                    <w:div w:id="2118062115">
                      <w:marLeft w:val="0"/>
                      <w:marRight w:val="0"/>
                      <w:marTop w:val="0"/>
                      <w:marBottom w:val="0"/>
                      <w:divBdr>
                        <w:top w:val="none" w:sz="0" w:space="0" w:color="auto"/>
                        <w:left w:val="none" w:sz="0" w:space="0" w:color="auto"/>
                        <w:bottom w:val="none" w:sz="0" w:space="0" w:color="auto"/>
                        <w:right w:val="none" w:sz="0" w:space="0" w:color="auto"/>
                      </w:divBdr>
                      <w:divsChild>
                        <w:div w:id="149563274">
                          <w:marLeft w:val="0"/>
                          <w:marRight w:val="0"/>
                          <w:marTop w:val="0"/>
                          <w:marBottom w:val="0"/>
                          <w:divBdr>
                            <w:top w:val="none" w:sz="0" w:space="0" w:color="auto"/>
                            <w:left w:val="none" w:sz="0" w:space="0" w:color="auto"/>
                            <w:bottom w:val="none" w:sz="0" w:space="0" w:color="auto"/>
                            <w:right w:val="none" w:sz="0" w:space="0" w:color="auto"/>
                          </w:divBdr>
                        </w:div>
                      </w:divsChild>
                    </w:div>
                    <w:div w:id="480197031">
                      <w:marLeft w:val="0"/>
                      <w:marRight w:val="0"/>
                      <w:marTop w:val="0"/>
                      <w:marBottom w:val="0"/>
                      <w:divBdr>
                        <w:top w:val="none" w:sz="0" w:space="0" w:color="auto"/>
                        <w:left w:val="none" w:sz="0" w:space="0" w:color="auto"/>
                        <w:bottom w:val="none" w:sz="0" w:space="0" w:color="auto"/>
                        <w:right w:val="none" w:sz="0" w:space="0" w:color="auto"/>
                      </w:divBdr>
                      <w:divsChild>
                        <w:div w:id="23451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37472">
                  <w:marLeft w:val="0"/>
                  <w:marRight w:val="0"/>
                  <w:marTop w:val="0"/>
                  <w:marBottom w:val="0"/>
                  <w:divBdr>
                    <w:top w:val="none" w:sz="0" w:space="0" w:color="auto"/>
                    <w:left w:val="none" w:sz="0" w:space="0" w:color="auto"/>
                    <w:bottom w:val="none" w:sz="0" w:space="0" w:color="auto"/>
                    <w:right w:val="none" w:sz="0" w:space="0" w:color="auto"/>
                  </w:divBdr>
                  <w:divsChild>
                    <w:div w:id="629437717">
                      <w:marLeft w:val="0"/>
                      <w:marRight w:val="0"/>
                      <w:marTop w:val="0"/>
                      <w:marBottom w:val="0"/>
                      <w:divBdr>
                        <w:top w:val="none" w:sz="0" w:space="0" w:color="auto"/>
                        <w:left w:val="none" w:sz="0" w:space="0" w:color="auto"/>
                        <w:bottom w:val="none" w:sz="0" w:space="0" w:color="auto"/>
                        <w:right w:val="none" w:sz="0" w:space="0" w:color="auto"/>
                      </w:divBdr>
                      <w:divsChild>
                        <w:div w:id="344207254">
                          <w:marLeft w:val="0"/>
                          <w:marRight w:val="0"/>
                          <w:marTop w:val="0"/>
                          <w:marBottom w:val="0"/>
                          <w:divBdr>
                            <w:top w:val="none" w:sz="0" w:space="0" w:color="auto"/>
                            <w:left w:val="none" w:sz="0" w:space="0" w:color="auto"/>
                            <w:bottom w:val="none" w:sz="0" w:space="0" w:color="auto"/>
                            <w:right w:val="none" w:sz="0" w:space="0" w:color="auto"/>
                          </w:divBdr>
                        </w:div>
                      </w:divsChild>
                    </w:div>
                    <w:div w:id="54089593">
                      <w:marLeft w:val="0"/>
                      <w:marRight w:val="0"/>
                      <w:marTop w:val="0"/>
                      <w:marBottom w:val="0"/>
                      <w:divBdr>
                        <w:top w:val="none" w:sz="0" w:space="0" w:color="auto"/>
                        <w:left w:val="none" w:sz="0" w:space="0" w:color="auto"/>
                        <w:bottom w:val="none" w:sz="0" w:space="0" w:color="auto"/>
                        <w:right w:val="none" w:sz="0" w:space="0" w:color="auto"/>
                      </w:divBdr>
                      <w:divsChild>
                        <w:div w:id="111544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4709">
                  <w:marLeft w:val="0"/>
                  <w:marRight w:val="0"/>
                  <w:marTop w:val="0"/>
                  <w:marBottom w:val="0"/>
                  <w:divBdr>
                    <w:top w:val="none" w:sz="0" w:space="0" w:color="auto"/>
                    <w:left w:val="none" w:sz="0" w:space="0" w:color="auto"/>
                    <w:bottom w:val="none" w:sz="0" w:space="0" w:color="auto"/>
                    <w:right w:val="none" w:sz="0" w:space="0" w:color="auto"/>
                  </w:divBdr>
                  <w:divsChild>
                    <w:div w:id="1427731365">
                      <w:marLeft w:val="0"/>
                      <w:marRight w:val="0"/>
                      <w:marTop w:val="0"/>
                      <w:marBottom w:val="0"/>
                      <w:divBdr>
                        <w:top w:val="none" w:sz="0" w:space="0" w:color="auto"/>
                        <w:left w:val="none" w:sz="0" w:space="0" w:color="auto"/>
                        <w:bottom w:val="none" w:sz="0" w:space="0" w:color="auto"/>
                        <w:right w:val="none" w:sz="0" w:space="0" w:color="auto"/>
                      </w:divBdr>
                      <w:divsChild>
                        <w:div w:id="1047877240">
                          <w:marLeft w:val="0"/>
                          <w:marRight w:val="0"/>
                          <w:marTop w:val="0"/>
                          <w:marBottom w:val="0"/>
                          <w:divBdr>
                            <w:top w:val="none" w:sz="0" w:space="0" w:color="auto"/>
                            <w:left w:val="none" w:sz="0" w:space="0" w:color="auto"/>
                            <w:bottom w:val="none" w:sz="0" w:space="0" w:color="auto"/>
                            <w:right w:val="none" w:sz="0" w:space="0" w:color="auto"/>
                          </w:divBdr>
                        </w:div>
                      </w:divsChild>
                    </w:div>
                    <w:div w:id="1830244585">
                      <w:marLeft w:val="0"/>
                      <w:marRight w:val="0"/>
                      <w:marTop w:val="0"/>
                      <w:marBottom w:val="0"/>
                      <w:divBdr>
                        <w:top w:val="none" w:sz="0" w:space="0" w:color="auto"/>
                        <w:left w:val="none" w:sz="0" w:space="0" w:color="auto"/>
                        <w:bottom w:val="none" w:sz="0" w:space="0" w:color="auto"/>
                        <w:right w:val="none" w:sz="0" w:space="0" w:color="auto"/>
                      </w:divBdr>
                      <w:divsChild>
                        <w:div w:id="69797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7576">
                  <w:marLeft w:val="0"/>
                  <w:marRight w:val="0"/>
                  <w:marTop w:val="0"/>
                  <w:marBottom w:val="0"/>
                  <w:divBdr>
                    <w:top w:val="none" w:sz="0" w:space="0" w:color="auto"/>
                    <w:left w:val="none" w:sz="0" w:space="0" w:color="auto"/>
                    <w:bottom w:val="none" w:sz="0" w:space="0" w:color="auto"/>
                    <w:right w:val="none" w:sz="0" w:space="0" w:color="auto"/>
                  </w:divBdr>
                  <w:divsChild>
                    <w:div w:id="1523520150">
                      <w:marLeft w:val="0"/>
                      <w:marRight w:val="0"/>
                      <w:marTop w:val="0"/>
                      <w:marBottom w:val="0"/>
                      <w:divBdr>
                        <w:top w:val="none" w:sz="0" w:space="0" w:color="auto"/>
                        <w:left w:val="none" w:sz="0" w:space="0" w:color="auto"/>
                        <w:bottom w:val="none" w:sz="0" w:space="0" w:color="auto"/>
                        <w:right w:val="none" w:sz="0" w:space="0" w:color="auto"/>
                      </w:divBdr>
                      <w:divsChild>
                        <w:div w:id="56635951">
                          <w:marLeft w:val="0"/>
                          <w:marRight w:val="0"/>
                          <w:marTop w:val="0"/>
                          <w:marBottom w:val="0"/>
                          <w:divBdr>
                            <w:top w:val="none" w:sz="0" w:space="0" w:color="auto"/>
                            <w:left w:val="none" w:sz="0" w:space="0" w:color="auto"/>
                            <w:bottom w:val="none" w:sz="0" w:space="0" w:color="auto"/>
                            <w:right w:val="none" w:sz="0" w:space="0" w:color="auto"/>
                          </w:divBdr>
                        </w:div>
                      </w:divsChild>
                    </w:div>
                    <w:div w:id="246773287">
                      <w:marLeft w:val="0"/>
                      <w:marRight w:val="0"/>
                      <w:marTop w:val="0"/>
                      <w:marBottom w:val="0"/>
                      <w:divBdr>
                        <w:top w:val="none" w:sz="0" w:space="0" w:color="auto"/>
                        <w:left w:val="none" w:sz="0" w:space="0" w:color="auto"/>
                        <w:bottom w:val="none" w:sz="0" w:space="0" w:color="auto"/>
                        <w:right w:val="none" w:sz="0" w:space="0" w:color="auto"/>
                      </w:divBdr>
                      <w:divsChild>
                        <w:div w:id="52671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7870">
                  <w:marLeft w:val="0"/>
                  <w:marRight w:val="0"/>
                  <w:marTop w:val="0"/>
                  <w:marBottom w:val="0"/>
                  <w:divBdr>
                    <w:top w:val="none" w:sz="0" w:space="0" w:color="auto"/>
                    <w:left w:val="none" w:sz="0" w:space="0" w:color="auto"/>
                    <w:bottom w:val="none" w:sz="0" w:space="0" w:color="auto"/>
                    <w:right w:val="none" w:sz="0" w:space="0" w:color="auto"/>
                  </w:divBdr>
                  <w:divsChild>
                    <w:div w:id="2004703224">
                      <w:marLeft w:val="0"/>
                      <w:marRight w:val="0"/>
                      <w:marTop w:val="0"/>
                      <w:marBottom w:val="0"/>
                      <w:divBdr>
                        <w:top w:val="none" w:sz="0" w:space="0" w:color="auto"/>
                        <w:left w:val="none" w:sz="0" w:space="0" w:color="auto"/>
                        <w:bottom w:val="none" w:sz="0" w:space="0" w:color="auto"/>
                        <w:right w:val="none" w:sz="0" w:space="0" w:color="auto"/>
                      </w:divBdr>
                      <w:divsChild>
                        <w:div w:id="614992413">
                          <w:marLeft w:val="0"/>
                          <w:marRight w:val="0"/>
                          <w:marTop w:val="0"/>
                          <w:marBottom w:val="0"/>
                          <w:divBdr>
                            <w:top w:val="none" w:sz="0" w:space="0" w:color="auto"/>
                            <w:left w:val="none" w:sz="0" w:space="0" w:color="auto"/>
                            <w:bottom w:val="none" w:sz="0" w:space="0" w:color="auto"/>
                            <w:right w:val="none" w:sz="0" w:space="0" w:color="auto"/>
                          </w:divBdr>
                        </w:div>
                      </w:divsChild>
                    </w:div>
                    <w:div w:id="1499809354">
                      <w:marLeft w:val="0"/>
                      <w:marRight w:val="0"/>
                      <w:marTop w:val="0"/>
                      <w:marBottom w:val="0"/>
                      <w:divBdr>
                        <w:top w:val="none" w:sz="0" w:space="0" w:color="auto"/>
                        <w:left w:val="none" w:sz="0" w:space="0" w:color="auto"/>
                        <w:bottom w:val="none" w:sz="0" w:space="0" w:color="auto"/>
                        <w:right w:val="none" w:sz="0" w:space="0" w:color="auto"/>
                      </w:divBdr>
                      <w:divsChild>
                        <w:div w:id="152262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05991">
                  <w:marLeft w:val="0"/>
                  <w:marRight w:val="0"/>
                  <w:marTop w:val="0"/>
                  <w:marBottom w:val="0"/>
                  <w:divBdr>
                    <w:top w:val="none" w:sz="0" w:space="0" w:color="auto"/>
                    <w:left w:val="none" w:sz="0" w:space="0" w:color="auto"/>
                    <w:bottom w:val="none" w:sz="0" w:space="0" w:color="auto"/>
                    <w:right w:val="none" w:sz="0" w:space="0" w:color="auto"/>
                  </w:divBdr>
                  <w:divsChild>
                    <w:div w:id="1704599116">
                      <w:marLeft w:val="0"/>
                      <w:marRight w:val="0"/>
                      <w:marTop w:val="0"/>
                      <w:marBottom w:val="0"/>
                      <w:divBdr>
                        <w:top w:val="none" w:sz="0" w:space="0" w:color="auto"/>
                        <w:left w:val="none" w:sz="0" w:space="0" w:color="auto"/>
                        <w:bottom w:val="none" w:sz="0" w:space="0" w:color="auto"/>
                        <w:right w:val="none" w:sz="0" w:space="0" w:color="auto"/>
                      </w:divBdr>
                      <w:divsChild>
                        <w:div w:id="672807012">
                          <w:marLeft w:val="0"/>
                          <w:marRight w:val="0"/>
                          <w:marTop w:val="0"/>
                          <w:marBottom w:val="0"/>
                          <w:divBdr>
                            <w:top w:val="none" w:sz="0" w:space="0" w:color="auto"/>
                            <w:left w:val="none" w:sz="0" w:space="0" w:color="auto"/>
                            <w:bottom w:val="none" w:sz="0" w:space="0" w:color="auto"/>
                            <w:right w:val="none" w:sz="0" w:space="0" w:color="auto"/>
                          </w:divBdr>
                        </w:div>
                      </w:divsChild>
                    </w:div>
                    <w:div w:id="1893074991">
                      <w:marLeft w:val="0"/>
                      <w:marRight w:val="0"/>
                      <w:marTop w:val="0"/>
                      <w:marBottom w:val="0"/>
                      <w:divBdr>
                        <w:top w:val="none" w:sz="0" w:space="0" w:color="auto"/>
                        <w:left w:val="none" w:sz="0" w:space="0" w:color="auto"/>
                        <w:bottom w:val="none" w:sz="0" w:space="0" w:color="auto"/>
                        <w:right w:val="none" w:sz="0" w:space="0" w:color="auto"/>
                      </w:divBdr>
                      <w:divsChild>
                        <w:div w:id="143212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70710">
                  <w:marLeft w:val="0"/>
                  <w:marRight w:val="0"/>
                  <w:marTop w:val="0"/>
                  <w:marBottom w:val="0"/>
                  <w:divBdr>
                    <w:top w:val="none" w:sz="0" w:space="0" w:color="auto"/>
                    <w:left w:val="none" w:sz="0" w:space="0" w:color="auto"/>
                    <w:bottom w:val="none" w:sz="0" w:space="0" w:color="auto"/>
                    <w:right w:val="none" w:sz="0" w:space="0" w:color="auto"/>
                  </w:divBdr>
                  <w:divsChild>
                    <w:div w:id="168065910">
                      <w:marLeft w:val="0"/>
                      <w:marRight w:val="0"/>
                      <w:marTop w:val="0"/>
                      <w:marBottom w:val="0"/>
                      <w:divBdr>
                        <w:top w:val="none" w:sz="0" w:space="0" w:color="auto"/>
                        <w:left w:val="none" w:sz="0" w:space="0" w:color="auto"/>
                        <w:bottom w:val="none" w:sz="0" w:space="0" w:color="auto"/>
                        <w:right w:val="none" w:sz="0" w:space="0" w:color="auto"/>
                      </w:divBdr>
                      <w:divsChild>
                        <w:div w:id="460072516">
                          <w:marLeft w:val="0"/>
                          <w:marRight w:val="0"/>
                          <w:marTop w:val="0"/>
                          <w:marBottom w:val="0"/>
                          <w:divBdr>
                            <w:top w:val="none" w:sz="0" w:space="0" w:color="auto"/>
                            <w:left w:val="none" w:sz="0" w:space="0" w:color="auto"/>
                            <w:bottom w:val="none" w:sz="0" w:space="0" w:color="auto"/>
                            <w:right w:val="none" w:sz="0" w:space="0" w:color="auto"/>
                          </w:divBdr>
                        </w:div>
                      </w:divsChild>
                    </w:div>
                    <w:div w:id="485709479">
                      <w:marLeft w:val="0"/>
                      <w:marRight w:val="0"/>
                      <w:marTop w:val="0"/>
                      <w:marBottom w:val="0"/>
                      <w:divBdr>
                        <w:top w:val="none" w:sz="0" w:space="0" w:color="auto"/>
                        <w:left w:val="none" w:sz="0" w:space="0" w:color="auto"/>
                        <w:bottom w:val="none" w:sz="0" w:space="0" w:color="auto"/>
                        <w:right w:val="none" w:sz="0" w:space="0" w:color="auto"/>
                      </w:divBdr>
                      <w:divsChild>
                        <w:div w:id="3258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7210">
                  <w:marLeft w:val="0"/>
                  <w:marRight w:val="0"/>
                  <w:marTop w:val="0"/>
                  <w:marBottom w:val="0"/>
                  <w:divBdr>
                    <w:top w:val="none" w:sz="0" w:space="0" w:color="auto"/>
                    <w:left w:val="none" w:sz="0" w:space="0" w:color="auto"/>
                    <w:bottom w:val="none" w:sz="0" w:space="0" w:color="auto"/>
                    <w:right w:val="none" w:sz="0" w:space="0" w:color="auto"/>
                  </w:divBdr>
                  <w:divsChild>
                    <w:div w:id="279845358">
                      <w:marLeft w:val="0"/>
                      <w:marRight w:val="0"/>
                      <w:marTop w:val="0"/>
                      <w:marBottom w:val="0"/>
                      <w:divBdr>
                        <w:top w:val="none" w:sz="0" w:space="0" w:color="auto"/>
                        <w:left w:val="none" w:sz="0" w:space="0" w:color="auto"/>
                        <w:bottom w:val="none" w:sz="0" w:space="0" w:color="auto"/>
                        <w:right w:val="none" w:sz="0" w:space="0" w:color="auto"/>
                      </w:divBdr>
                      <w:divsChild>
                        <w:div w:id="1725566230">
                          <w:marLeft w:val="0"/>
                          <w:marRight w:val="0"/>
                          <w:marTop w:val="0"/>
                          <w:marBottom w:val="0"/>
                          <w:divBdr>
                            <w:top w:val="none" w:sz="0" w:space="0" w:color="auto"/>
                            <w:left w:val="none" w:sz="0" w:space="0" w:color="auto"/>
                            <w:bottom w:val="none" w:sz="0" w:space="0" w:color="auto"/>
                            <w:right w:val="none" w:sz="0" w:space="0" w:color="auto"/>
                          </w:divBdr>
                        </w:div>
                      </w:divsChild>
                    </w:div>
                    <w:div w:id="1799488537">
                      <w:marLeft w:val="0"/>
                      <w:marRight w:val="0"/>
                      <w:marTop w:val="0"/>
                      <w:marBottom w:val="0"/>
                      <w:divBdr>
                        <w:top w:val="none" w:sz="0" w:space="0" w:color="auto"/>
                        <w:left w:val="none" w:sz="0" w:space="0" w:color="auto"/>
                        <w:bottom w:val="none" w:sz="0" w:space="0" w:color="auto"/>
                        <w:right w:val="none" w:sz="0" w:space="0" w:color="auto"/>
                      </w:divBdr>
                      <w:divsChild>
                        <w:div w:id="10086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37673">
                  <w:marLeft w:val="0"/>
                  <w:marRight w:val="0"/>
                  <w:marTop w:val="0"/>
                  <w:marBottom w:val="0"/>
                  <w:divBdr>
                    <w:top w:val="none" w:sz="0" w:space="0" w:color="auto"/>
                    <w:left w:val="none" w:sz="0" w:space="0" w:color="auto"/>
                    <w:bottom w:val="none" w:sz="0" w:space="0" w:color="auto"/>
                    <w:right w:val="none" w:sz="0" w:space="0" w:color="auto"/>
                  </w:divBdr>
                  <w:divsChild>
                    <w:div w:id="1296596574">
                      <w:marLeft w:val="0"/>
                      <w:marRight w:val="0"/>
                      <w:marTop w:val="0"/>
                      <w:marBottom w:val="0"/>
                      <w:divBdr>
                        <w:top w:val="none" w:sz="0" w:space="0" w:color="auto"/>
                        <w:left w:val="none" w:sz="0" w:space="0" w:color="auto"/>
                        <w:bottom w:val="none" w:sz="0" w:space="0" w:color="auto"/>
                        <w:right w:val="none" w:sz="0" w:space="0" w:color="auto"/>
                      </w:divBdr>
                      <w:divsChild>
                        <w:div w:id="552738897">
                          <w:marLeft w:val="0"/>
                          <w:marRight w:val="0"/>
                          <w:marTop w:val="0"/>
                          <w:marBottom w:val="0"/>
                          <w:divBdr>
                            <w:top w:val="none" w:sz="0" w:space="0" w:color="auto"/>
                            <w:left w:val="none" w:sz="0" w:space="0" w:color="auto"/>
                            <w:bottom w:val="none" w:sz="0" w:space="0" w:color="auto"/>
                            <w:right w:val="none" w:sz="0" w:space="0" w:color="auto"/>
                          </w:divBdr>
                        </w:div>
                      </w:divsChild>
                    </w:div>
                    <w:div w:id="1572034169">
                      <w:marLeft w:val="0"/>
                      <w:marRight w:val="0"/>
                      <w:marTop w:val="0"/>
                      <w:marBottom w:val="0"/>
                      <w:divBdr>
                        <w:top w:val="none" w:sz="0" w:space="0" w:color="auto"/>
                        <w:left w:val="none" w:sz="0" w:space="0" w:color="auto"/>
                        <w:bottom w:val="none" w:sz="0" w:space="0" w:color="auto"/>
                        <w:right w:val="none" w:sz="0" w:space="0" w:color="auto"/>
                      </w:divBdr>
                      <w:divsChild>
                        <w:div w:id="25285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126">
                  <w:marLeft w:val="0"/>
                  <w:marRight w:val="0"/>
                  <w:marTop w:val="0"/>
                  <w:marBottom w:val="0"/>
                  <w:divBdr>
                    <w:top w:val="none" w:sz="0" w:space="0" w:color="auto"/>
                    <w:left w:val="none" w:sz="0" w:space="0" w:color="auto"/>
                    <w:bottom w:val="none" w:sz="0" w:space="0" w:color="auto"/>
                    <w:right w:val="none" w:sz="0" w:space="0" w:color="auto"/>
                  </w:divBdr>
                  <w:divsChild>
                    <w:div w:id="900166486">
                      <w:marLeft w:val="0"/>
                      <w:marRight w:val="0"/>
                      <w:marTop w:val="0"/>
                      <w:marBottom w:val="0"/>
                      <w:divBdr>
                        <w:top w:val="none" w:sz="0" w:space="0" w:color="auto"/>
                        <w:left w:val="none" w:sz="0" w:space="0" w:color="auto"/>
                        <w:bottom w:val="none" w:sz="0" w:space="0" w:color="auto"/>
                        <w:right w:val="none" w:sz="0" w:space="0" w:color="auto"/>
                      </w:divBdr>
                      <w:divsChild>
                        <w:div w:id="572738340">
                          <w:marLeft w:val="0"/>
                          <w:marRight w:val="0"/>
                          <w:marTop w:val="0"/>
                          <w:marBottom w:val="0"/>
                          <w:divBdr>
                            <w:top w:val="none" w:sz="0" w:space="0" w:color="auto"/>
                            <w:left w:val="none" w:sz="0" w:space="0" w:color="auto"/>
                            <w:bottom w:val="none" w:sz="0" w:space="0" w:color="auto"/>
                            <w:right w:val="none" w:sz="0" w:space="0" w:color="auto"/>
                          </w:divBdr>
                        </w:div>
                      </w:divsChild>
                    </w:div>
                    <w:div w:id="84153512">
                      <w:marLeft w:val="0"/>
                      <w:marRight w:val="0"/>
                      <w:marTop w:val="0"/>
                      <w:marBottom w:val="0"/>
                      <w:divBdr>
                        <w:top w:val="none" w:sz="0" w:space="0" w:color="auto"/>
                        <w:left w:val="none" w:sz="0" w:space="0" w:color="auto"/>
                        <w:bottom w:val="none" w:sz="0" w:space="0" w:color="auto"/>
                        <w:right w:val="none" w:sz="0" w:space="0" w:color="auto"/>
                      </w:divBdr>
                      <w:divsChild>
                        <w:div w:id="14874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012737">
      <w:bodyDiv w:val="1"/>
      <w:marLeft w:val="0"/>
      <w:marRight w:val="0"/>
      <w:marTop w:val="0"/>
      <w:marBottom w:val="0"/>
      <w:divBdr>
        <w:top w:val="none" w:sz="0" w:space="0" w:color="auto"/>
        <w:left w:val="none" w:sz="0" w:space="0" w:color="auto"/>
        <w:bottom w:val="none" w:sz="0" w:space="0" w:color="auto"/>
        <w:right w:val="none" w:sz="0" w:space="0" w:color="auto"/>
      </w:divBdr>
      <w:divsChild>
        <w:div w:id="1297492077">
          <w:marLeft w:val="0"/>
          <w:marRight w:val="0"/>
          <w:marTop w:val="0"/>
          <w:marBottom w:val="0"/>
          <w:divBdr>
            <w:top w:val="none" w:sz="0" w:space="0" w:color="auto"/>
            <w:left w:val="none" w:sz="0" w:space="0" w:color="auto"/>
            <w:bottom w:val="none" w:sz="0" w:space="0" w:color="auto"/>
            <w:right w:val="none" w:sz="0" w:space="0" w:color="auto"/>
          </w:divBdr>
        </w:div>
        <w:div w:id="38747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2783</Words>
  <Characters>15867</Characters>
  <Application>Microsoft Office Word</Application>
  <DocSecurity>0</DocSecurity>
  <Lines>132</Lines>
  <Paragraphs>37</Paragraphs>
  <ScaleCrop>false</ScaleCrop>
  <Company>SanBuild &amp; SPecialiST RePack</Company>
  <LinksUpToDate>false</LinksUpToDate>
  <CharactersWithSpaces>18613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dc:creator>
  <cp:keywords/>
  <dc:description/>
  <cp:lastModifiedBy>Trud</cp:lastModifiedBy>
  <cp:revision>3</cp:revision>
  <dcterms:created xsi:type="dcterms:W3CDTF">2024-06-22T10:44:00Z</dcterms:created>
  <dcterms:modified xsi:type="dcterms:W3CDTF">2024-06-22T10:50:00Z</dcterms:modified>
</cp:coreProperties>
</file>