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9E" w:rsidRDefault="004C7E9E" w:rsidP="00ED27A9">
      <w:pPr>
        <w:pStyle w:val="a3"/>
        <w:jc w:val="center"/>
        <w:rPr>
          <w:b/>
          <w:color w:val="000000" w:themeColor="text1"/>
          <w:sz w:val="30"/>
          <w:szCs w:val="30"/>
        </w:rPr>
      </w:pPr>
      <w:r w:rsidRPr="00ED27A9">
        <w:rPr>
          <w:b/>
          <w:color w:val="000000" w:themeColor="text1"/>
          <w:sz w:val="30"/>
          <w:szCs w:val="30"/>
        </w:rPr>
        <w:t>ОКАЗАНИЕ МАТЕРИАЛЬНОЙ ПОМОЩИ</w:t>
      </w:r>
    </w:p>
    <w:p w:rsidR="00ED27A9" w:rsidRPr="00ED27A9" w:rsidRDefault="00ED27A9" w:rsidP="00ED27A9">
      <w:pPr>
        <w:pStyle w:val="a3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:rsidR="00ED27A9" w:rsidRDefault="00ED27A9" w:rsidP="00ED27A9">
      <w:pPr>
        <w:pStyle w:val="a3"/>
        <w:jc w:val="both"/>
        <w:rPr>
          <w:b/>
          <w:bCs/>
          <w:sz w:val="30"/>
          <w:szCs w:val="30"/>
        </w:rPr>
      </w:pPr>
      <w:r w:rsidRPr="00ED27A9">
        <w:rPr>
          <w:b/>
          <w:bCs/>
          <w:color w:val="000000" w:themeColor="text1"/>
          <w:kern w:val="36"/>
          <w:sz w:val="30"/>
          <w:szCs w:val="30"/>
          <w:u w:val="single"/>
        </w:rPr>
        <w:t>Материальная помощь</w:t>
      </w:r>
      <w:r w:rsidRPr="00ED27A9">
        <w:rPr>
          <w:sz w:val="30"/>
          <w:szCs w:val="30"/>
        </w:rPr>
        <w:t> из средств Фонда социальной защиты населения Министерства труда и социальной защиты Республики Беларусь </w:t>
      </w:r>
      <w:r w:rsidRPr="00ED27A9">
        <w:rPr>
          <w:b/>
          <w:bCs/>
          <w:sz w:val="30"/>
          <w:szCs w:val="30"/>
        </w:rPr>
        <w:t>предоставляется:</w:t>
      </w:r>
    </w:p>
    <w:p w:rsidR="00ED27A9" w:rsidRDefault="00ED27A9" w:rsidP="00ED27A9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ED27A9">
        <w:rPr>
          <w:bCs/>
          <w:sz w:val="30"/>
          <w:szCs w:val="30"/>
        </w:rPr>
        <w:t>неработающим пенсионерам</w:t>
      </w:r>
      <w:r w:rsidRPr="00ED27A9">
        <w:rPr>
          <w:sz w:val="30"/>
          <w:szCs w:val="30"/>
        </w:rPr>
        <w:t>, достигшим возраста, дающего право на пенсию по возрасту на общих основаниях;</w:t>
      </w:r>
    </w:p>
    <w:p w:rsidR="00ED27A9" w:rsidRDefault="00ED27A9" w:rsidP="00ED27A9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ED27A9">
        <w:rPr>
          <w:bCs/>
          <w:sz w:val="30"/>
          <w:szCs w:val="30"/>
        </w:rPr>
        <w:t>инвалидам</w:t>
      </w:r>
      <w:r w:rsidRPr="00ED27A9">
        <w:rPr>
          <w:sz w:val="30"/>
          <w:szCs w:val="30"/>
        </w:rPr>
        <w:t>;</w:t>
      </w:r>
    </w:p>
    <w:p w:rsidR="00ED27A9" w:rsidRPr="00ED27A9" w:rsidRDefault="00ED27A9" w:rsidP="00D34DD4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ED27A9">
        <w:rPr>
          <w:bCs/>
          <w:sz w:val="30"/>
          <w:szCs w:val="30"/>
        </w:rPr>
        <w:t>детям-инвалидам</w:t>
      </w:r>
    </w:p>
    <w:p w:rsidR="00ED27A9" w:rsidRDefault="00ED27A9" w:rsidP="00ED27A9">
      <w:pPr>
        <w:pStyle w:val="a3"/>
        <w:jc w:val="both"/>
        <w:rPr>
          <w:b/>
          <w:sz w:val="30"/>
          <w:szCs w:val="30"/>
        </w:rPr>
      </w:pPr>
      <w:r w:rsidRPr="00ED27A9">
        <w:rPr>
          <w:b/>
          <w:sz w:val="30"/>
          <w:szCs w:val="30"/>
        </w:rPr>
        <w:t>в случаях:</w:t>
      </w:r>
    </w:p>
    <w:p w:rsidR="00ED27A9" w:rsidRPr="00ED27A9" w:rsidRDefault="00ED27A9" w:rsidP="00ED27A9">
      <w:pPr>
        <w:pStyle w:val="a3"/>
        <w:numPr>
          <w:ilvl w:val="0"/>
          <w:numId w:val="6"/>
        </w:numPr>
        <w:jc w:val="both"/>
        <w:rPr>
          <w:b/>
          <w:sz w:val="30"/>
          <w:szCs w:val="30"/>
        </w:rPr>
      </w:pPr>
      <w:r w:rsidRPr="00ED27A9">
        <w:rPr>
          <w:color w:val="000000" w:themeColor="text1"/>
          <w:sz w:val="30"/>
          <w:szCs w:val="30"/>
        </w:rPr>
        <w:t>причинения вреда их здоровью и (или) имуществу в результате стихийных бедствий (пожаров, засух, наводнений и других), техногенных катастроф, краж личного имущества;</w:t>
      </w:r>
    </w:p>
    <w:p w:rsidR="00ED27A9" w:rsidRPr="00ED27A9" w:rsidRDefault="00ED27A9" w:rsidP="00ED27A9">
      <w:pPr>
        <w:pStyle w:val="a3"/>
        <w:numPr>
          <w:ilvl w:val="0"/>
          <w:numId w:val="6"/>
        </w:numPr>
        <w:jc w:val="both"/>
        <w:rPr>
          <w:sz w:val="30"/>
          <w:szCs w:val="30"/>
        </w:rPr>
      </w:pPr>
      <w:r w:rsidRPr="00ED27A9">
        <w:rPr>
          <w:sz w:val="30"/>
          <w:szCs w:val="30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 (катастрофы, аварии, дорожно-транспортные происшествия; противоправные действия других лиц; трудное материальное положение вследствие тяжелого заболевания; необходимость приобретения по медицинским показаниям лекарственных средств, приспособлений, в том числе после выписки из государственного учреждения здравоохранения; финансовые затруднения вследствие смерти супруга, родителей, детей; трудная финансовая ситуация связанная с необходимостью обеспечения безопасных условий проживания, направленных на предупреждение пожаров и других чрезвычайных ситуациях (при наличии предписаний (заключений) специалистов соответствующих служб)).</w:t>
      </w:r>
    </w:p>
    <w:p w:rsidR="00ED27A9" w:rsidRDefault="00ED27A9" w:rsidP="00ED27A9">
      <w:pPr>
        <w:pStyle w:val="a3"/>
        <w:jc w:val="both"/>
        <w:rPr>
          <w:b/>
          <w:sz w:val="30"/>
          <w:szCs w:val="30"/>
        </w:rPr>
      </w:pPr>
      <w:r w:rsidRPr="00ED27A9">
        <w:rPr>
          <w:b/>
          <w:sz w:val="30"/>
          <w:szCs w:val="30"/>
        </w:rPr>
        <w:t>Необходимые документы:</w:t>
      </w:r>
    </w:p>
    <w:p w:rsidR="00ED27A9" w:rsidRPr="00ED27A9" w:rsidRDefault="00ED27A9" w:rsidP="00ED27A9">
      <w:pPr>
        <w:pStyle w:val="a3"/>
        <w:numPr>
          <w:ilvl w:val="0"/>
          <w:numId w:val="7"/>
        </w:numPr>
        <w:jc w:val="both"/>
        <w:rPr>
          <w:sz w:val="30"/>
          <w:szCs w:val="30"/>
        </w:rPr>
      </w:pPr>
      <w:r w:rsidRPr="00ED27A9">
        <w:rPr>
          <w:sz w:val="30"/>
          <w:szCs w:val="30"/>
        </w:rPr>
        <w:t>паспорт;</w:t>
      </w:r>
    </w:p>
    <w:p w:rsidR="00ED27A9" w:rsidRPr="00ED27A9" w:rsidRDefault="00ED27A9" w:rsidP="00ED27A9">
      <w:pPr>
        <w:pStyle w:val="a3"/>
        <w:numPr>
          <w:ilvl w:val="0"/>
          <w:numId w:val="7"/>
        </w:numPr>
        <w:jc w:val="both"/>
        <w:rPr>
          <w:sz w:val="30"/>
          <w:szCs w:val="30"/>
        </w:rPr>
      </w:pPr>
      <w:r w:rsidRPr="00ED27A9">
        <w:rPr>
          <w:sz w:val="30"/>
          <w:szCs w:val="30"/>
        </w:rPr>
        <w:t>удостоверение инвалида (при наличии);</w:t>
      </w:r>
    </w:p>
    <w:p w:rsidR="00ED27A9" w:rsidRPr="00ED27A9" w:rsidRDefault="00ED27A9" w:rsidP="00ED27A9">
      <w:pPr>
        <w:pStyle w:val="a3"/>
        <w:numPr>
          <w:ilvl w:val="0"/>
          <w:numId w:val="7"/>
        </w:numPr>
        <w:jc w:val="both"/>
        <w:rPr>
          <w:sz w:val="30"/>
          <w:szCs w:val="30"/>
        </w:rPr>
      </w:pPr>
      <w:r w:rsidRPr="00ED27A9">
        <w:rPr>
          <w:sz w:val="30"/>
          <w:szCs w:val="30"/>
        </w:rPr>
        <w:t>другие документы, подтверждающие нуждаемость (медицинский эпикриз, акт о пожаре, справка из органов внутренних дел о краже имущества, направление организации здравоохранения на прохождение лечения, копии рецептов и иные документы, подтверждающие наличие трудной жизненной ситуации).</w:t>
      </w:r>
    </w:p>
    <w:p w:rsidR="00ED27A9" w:rsidRPr="00ED27A9" w:rsidRDefault="00ED27A9" w:rsidP="00ED27A9">
      <w:pPr>
        <w:pStyle w:val="a3"/>
        <w:ind w:left="720"/>
        <w:jc w:val="both"/>
        <w:rPr>
          <w:b/>
          <w:sz w:val="30"/>
          <w:szCs w:val="30"/>
        </w:rPr>
      </w:pPr>
    </w:p>
    <w:p w:rsidR="00ED27A9" w:rsidRPr="00ED27A9" w:rsidRDefault="00ED27A9" w:rsidP="00ED27A9">
      <w:pPr>
        <w:pStyle w:val="a3"/>
        <w:jc w:val="both"/>
        <w:rPr>
          <w:sz w:val="30"/>
          <w:szCs w:val="30"/>
        </w:rPr>
      </w:pPr>
      <w:r w:rsidRPr="00ED27A9">
        <w:rPr>
          <w:b/>
          <w:sz w:val="30"/>
          <w:szCs w:val="30"/>
        </w:rPr>
        <w:t>Материальная помощь оказывается, как правило, не более одного раза в течение календарного года, и размер её в каждом конкретном случае устанавливается индивидуально</w:t>
      </w:r>
      <w:r w:rsidRPr="00ED27A9">
        <w:rPr>
          <w:sz w:val="30"/>
          <w:szCs w:val="30"/>
        </w:rPr>
        <w:t>.</w:t>
      </w:r>
    </w:p>
    <w:p w:rsidR="00ED27A9" w:rsidRPr="00ED27A9" w:rsidRDefault="00ED27A9" w:rsidP="00ED27A9">
      <w:pPr>
        <w:pStyle w:val="a3"/>
        <w:jc w:val="both"/>
        <w:rPr>
          <w:sz w:val="30"/>
          <w:szCs w:val="30"/>
        </w:rPr>
      </w:pPr>
      <w:r w:rsidRPr="00ED27A9">
        <w:rPr>
          <w:sz w:val="30"/>
          <w:szCs w:val="30"/>
        </w:rPr>
        <w:lastRenderedPageBreak/>
        <w:t>Заявление об оказании материальной помощи составляется заявителями (их законными представителями) собственноручно с подробным констатированием фактов нахождения в ситуации, объективно нарушающей нормальную жизнедеятельность и сложной для самостоятельного разрешения, требующей оперативного оказания материальной помощи.</w:t>
      </w:r>
    </w:p>
    <w:p w:rsidR="00ED27A9" w:rsidRPr="00ED27A9" w:rsidRDefault="00ED27A9" w:rsidP="00ED27A9">
      <w:pPr>
        <w:pStyle w:val="a3"/>
        <w:jc w:val="both"/>
        <w:rPr>
          <w:sz w:val="30"/>
          <w:szCs w:val="30"/>
        </w:rPr>
      </w:pPr>
    </w:p>
    <w:p w:rsidR="00ED27A9" w:rsidRDefault="004C7E9E" w:rsidP="00ED27A9">
      <w:pPr>
        <w:pStyle w:val="a3"/>
        <w:jc w:val="both"/>
        <w:rPr>
          <w:sz w:val="30"/>
          <w:szCs w:val="30"/>
          <w:shd w:val="clear" w:color="auto" w:fill="FFFFFF"/>
        </w:rPr>
      </w:pPr>
      <w:r w:rsidRPr="00ED27A9">
        <w:rPr>
          <w:sz w:val="30"/>
          <w:szCs w:val="30"/>
          <w:shd w:val="clear" w:color="auto" w:fill="FFFFFF"/>
        </w:rPr>
        <w:t xml:space="preserve">Решение об оказании материальной помощи в размере, не превышающем размер одного бюджета прожиточного минимума в среднем на душу населения, действующего на дату вынесения решения об оказании материальной помощи, принимается директором Центра на основании заявления, акта обследования материально-бытового положения и при необходимости других документов, подтверждающих нуждаемость пенсионера, </w:t>
      </w:r>
      <w:r w:rsidR="00ED27A9">
        <w:rPr>
          <w:sz w:val="30"/>
          <w:szCs w:val="30"/>
          <w:shd w:val="clear" w:color="auto" w:fill="FFFFFF"/>
        </w:rPr>
        <w:t>инвалида, ребёнка-инвалида.</w:t>
      </w:r>
    </w:p>
    <w:p w:rsidR="00ED27A9" w:rsidRDefault="00ED27A9" w:rsidP="00ED27A9">
      <w:pPr>
        <w:pStyle w:val="a3"/>
        <w:jc w:val="both"/>
        <w:rPr>
          <w:sz w:val="30"/>
          <w:szCs w:val="30"/>
          <w:shd w:val="clear" w:color="auto" w:fill="FFFFFF"/>
        </w:rPr>
      </w:pPr>
    </w:p>
    <w:p w:rsidR="004C7E9E" w:rsidRPr="00ED27A9" w:rsidRDefault="004C7E9E" w:rsidP="00ED27A9">
      <w:pPr>
        <w:pStyle w:val="a3"/>
        <w:jc w:val="both"/>
        <w:rPr>
          <w:bCs/>
          <w:sz w:val="30"/>
          <w:szCs w:val="30"/>
          <w:shd w:val="clear" w:color="auto" w:fill="FFFFFF"/>
        </w:rPr>
      </w:pPr>
      <w:r w:rsidRPr="00ED27A9">
        <w:rPr>
          <w:i/>
          <w:iCs/>
          <w:color w:val="000000" w:themeColor="text1"/>
          <w:sz w:val="30"/>
          <w:szCs w:val="30"/>
          <w:shd w:val="clear" w:color="auto" w:fill="FFFFFF"/>
        </w:rPr>
        <w:t>Постановление Министерства труда и социальной защиты Республики Беларусь от 3 августа 2001 г. № 9 «Об утверждении инструкции о порядке оказания нуждающимся пожилым и нетрудоспособным гражданам материальной помощи из средств Фонда социальной защиты населения Министерства труда и социальной защиты Республики Беларусь».</w:t>
      </w:r>
      <w:r w:rsidRPr="00ED27A9">
        <w:rPr>
          <w:rFonts w:ascii="Arial" w:hAnsi="Arial" w:cs="Arial"/>
          <w:color w:val="000000" w:themeColor="text1"/>
          <w:sz w:val="30"/>
          <w:szCs w:val="30"/>
        </w:rPr>
        <w:br/>
      </w:r>
      <w:r w:rsidRPr="00ED27A9">
        <w:rPr>
          <w:rFonts w:ascii="Arial" w:hAnsi="Arial" w:cs="Arial"/>
          <w:sz w:val="30"/>
          <w:szCs w:val="30"/>
        </w:rPr>
        <w:br/>
      </w:r>
    </w:p>
    <w:p w:rsidR="0092798E" w:rsidRDefault="0092798E" w:rsidP="0092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Дополнительную информацию вы можете получить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br/>
        <w:t>в отделении дневного пребывания для граждан пожилого возраста с осуществлением функций по опеке и попечительству в отношении совершеннолетних лиц, признанных недееспособными или ограниченно дееспособными:</w:t>
      </w:r>
    </w:p>
    <w:p w:rsidR="0092798E" w:rsidRDefault="0092798E" w:rsidP="0092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 xml:space="preserve"> г.Толочин, ул. Энгельса д.18, этаж 2, кабинет №</w:t>
      </w:r>
      <w:r w:rsidR="00DD4BF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9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.</w:t>
      </w:r>
    </w:p>
    <w:p w:rsidR="0092798E" w:rsidRDefault="0092798E" w:rsidP="0092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Телефон для справок. +375 (2136) 50892.</w:t>
      </w:r>
    </w:p>
    <w:p w:rsidR="00B621E5" w:rsidRDefault="00B621E5" w:rsidP="00927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 xml:space="preserve">Заведующий отделением –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>Кашунина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/>
        </w:rPr>
        <w:t xml:space="preserve"> Диана Дмитриевна. </w:t>
      </w:r>
    </w:p>
    <w:p w:rsidR="0092798E" w:rsidRDefault="0092798E" w:rsidP="0092798E">
      <w:pPr>
        <w:pStyle w:val="a3"/>
        <w:jc w:val="both"/>
        <w:rPr>
          <w:color w:val="000000" w:themeColor="text1"/>
          <w:sz w:val="30"/>
          <w:szCs w:val="30"/>
        </w:rPr>
      </w:pPr>
    </w:p>
    <w:p w:rsidR="00D86D27" w:rsidRDefault="00D86D27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  <w:bookmarkStart w:id="0" w:name="_GoBack"/>
      <w:bookmarkEnd w:id="0"/>
    </w:p>
    <w:p w:rsidR="003148E3" w:rsidRDefault="003148E3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p w:rsidR="003148E3" w:rsidRDefault="003148E3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p w:rsidR="003148E3" w:rsidRDefault="003148E3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p w:rsidR="003148E3" w:rsidRDefault="003148E3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p w:rsidR="003148E3" w:rsidRDefault="003148E3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p w:rsidR="003148E3" w:rsidRDefault="003148E3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p w:rsidR="003148E3" w:rsidRDefault="003148E3" w:rsidP="0092798E">
      <w:pPr>
        <w:spacing w:after="0" w:line="240" w:lineRule="auto"/>
        <w:jc w:val="center"/>
        <w:rPr>
          <w:color w:val="000000" w:themeColor="text1"/>
          <w:sz w:val="30"/>
          <w:szCs w:val="30"/>
          <w:lang w:val="ru-RU"/>
        </w:rPr>
      </w:pPr>
    </w:p>
    <w:p w:rsidR="003148E3" w:rsidRPr="00D401F7" w:rsidRDefault="003148E3" w:rsidP="003148E3">
      <w:pPr>
        <w:pStyle w:val="a3"/>
        <w:rPr>
          <w:sz w:val="28"/>
          <w:szCs w:val="28"/>
        </w:rPr>
      </w:pPr>
      <w:r w:rsidRPr="009F1F1E">
        <w:rPr>
          <w:b/>
          <w:sz w:val="28"/>
          <w:szCs w:val="28"/>
        </w:rPr>
        <w:lastRenderedPageBreak/>
        <w:t xml:space="preserve">ОБРАЗЕЦ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                       </w:t>
      </w:r>
      <w:r w:rsidRPr="00D401F7">
        <w:rPr>
          <w:sz w:val="28"/>
          <w:szCs w:val="28"/>
        </w:rPr>
        <w:t>Директору ГУ «Территориальный центр</w:t>
      </w:r>
      <w:r>
        <w:rPr>
          <w:sz w:val="28"/>
          <w:szCs w:val="28"/>
        </w:rPr>
        <w:t xml:space="preserve">                     </w:t>
      </w:r>
      <w:r>
        <w:t xml:space="preserve">                                                                                   </w:t>
      </w:r>
    </w:p>
    <w:p w:rsidR="003148E3" w:rsidRPr="00D401F7" w:rsidRDefault="003148E3" w:rsidP="003148E3">
      <w:pPr>
        <w:pStyle w:val="a3"/>
        <w:rPr>
          <w:sz w:val="28"/>
          <w:szCs w:val="28"/>
        </w:rPr>
      </w:pPr>
      <w:r w:rsidRPr="009F1F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9F1F1E">
        <w:rPr>
          <w:b/>
          <w:sz w:val="28"/>
          <w:szCs w:val="28"/>
        </w:rPr>
        <w:t xml:space="preserve">  </w:t>
      </w:r>
      <w:r w:rsidRPr="00D401F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</w:t>
      </w:r>
      <w:r w:rsidRPr="00D401F7">
        <w:rPr>
          <w:sz w:val="28"/>
          <w:szCs w:val="28"/>
        </w:rPr>
        <w:t xml:space="preserve">социального </w:t>
      </w:r>
      <w:proofErr w:type="gramStart"/>
      <w:r w:rsidRPr="00D401F7">
        <w:rPr>
          <w:sz w:val="28"/>
          <w:szCs w:val="28"/>
        </w:rPr>
        <w:t>обслуживания  населения</w:t>
      </w:r>
      <w:proofErr w:type="gramEnd"/>
    </w:p>
    <w:p w:rsidR="003148E3" w:rsidRPr="00D401F7" w:rsidRDefault="003148E3" w:rsidP="003148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proofErr w:type="spellStart"/>
      <w:r w:rsidRPr="00D401F7">
        <w:rPr>
          <w:sz w:val="28"/>
          <w:szCs w:val="28"/>
        </w:rPr>
        <w:t>Толочинского</w:t>
      </w:r>
      <w:proofErr w:type="spellEnd"/>
      <w:r w:rsidRPr="00D401F7">
        <w:rPr>
          <w:sz w:val="28"/>
          <w:szCs w:val="28"/>
        </w:rPr>
        <w:t xml:space="preserve"> </w:t>
      </w:r>
      <w:proofErr w:type="gramStart"/>
      <w:r w:rsidRPr="00D401F7">
        <w:rPr>
          <w:sz w:val="28"/>
          <w:szCs w:val="28"/>
        </w:rPr>
        <w:t xml:space="preserve">района»  </w:t>
      </w:r>
      <w:proofErr w:type="spellStart"/>
      <w:r w:rsidRPr="00D401F7">
        <w:rPr>
          <w:sz w:val="28"/>
          <w:szCs w:val="28"/>
        </w:rPr>
        <w:t>Рыбачёнок</w:t>
      </w:r>
      <w:proofErr w:type="spellEnd"/>
      <w:proofErr w:type="gramEnd"/>
      <w:r w:rsidRPr="00D401F7">
        <w:rPr>
          <w:sz w:val="28"/>
          <w:szCs w:val="28"/>
        </w:rPr>
        <w:t xml:space="preserve"> Т.П.</w:t>
      </w:r>
    </w:p>
    <w:p w:rsidR="003148E3" w:rsidRPr="009F1F1E" w:rsidRDefault="003148E3" w:rsidP="003148E3">
      <w:pPr>
        <w:pStyle w:val="a3"/>
        <w:rPr>
          <w:b/>
          <w:sz w:val="28"/>
          <w:szCs w:val="28"/>
        </w:rPr>
      </w:pPr>
      <w:r w:rsidRPr="00D401F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от </w:t>
      </w:r>
      <w:r w:rsidRPr="009F1F1E">
        <w:rPr>
          <w:b/>
          <w:color w:val="FF0000"/>
          <w:sz w:val="28"/>
          <w:szCs w:val="28"/>
        </w:rPr>
        <w:t>ИВАНОВА ИВАНА ИВАНОВИЧА</w:t>
      </w:r>
    </w:p>
    <w:p w:rsidR="003148E3" w:rsidRPr="00D401F7" w:rsidRDefault="003148E3" w:rsidP="003148E3">
      <w:pPr>
        <w:pStyle w:val="a3"/>
        <w:rPr>
          <w:sz w:val="28"/>
          <w:szCs w:val="28"/>
        </w:rPr>
      </w:pPr>
      <w:r w:rsidRPr="00D401F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</w:t>
      </w:r>
      <w:r w:rsidRPr="00D401F7">
        <w:rPr>
          <w:sz w:val="28"/>
          <w:szCs w:val="28"/>
        </w:rPr>
        <w:t xml:space="preserve">  Проживающего (ей) </w:t>
      </w:r>
      <w:proofErr w:type="gramStart"/>
      <w:r w:rsidRPr="00D401F7">
        <w:rPr>
          <w:sz w:val="28"/>
          <w:szCs w:val="28"/>
        </w:rPr>
        <w:t>по  адресу</w:t>
      </w:r>
      <w:proofErr w:type="gramEnd"/>
      <w:r w:rsidRPr="00D401F7">
        <w:rPr>
          <w:sz w:val="28"/>
          <w:szCs w:val="28"/>
        </w:rPr>
        <w:t xml:space="preserve">:    </w:t>
      </w:r>
    </w:p>
    <w:p w:rsidR="003148E3" w:rsidRPr="009F1F1E" w:rsidRDefault="003148E3" w:rsidP="003148E3">
      <w:pPr>
        <w:pStyle w:val="a3"/>
        <w:rPr>
          <w:b/>
          <w:color w:val="FF0000"/>
          <w:sz w:val="28"/>
          <w:szCs w:val="28"/>
        </w:rPr>
      </w:pPr>
      <w:r w:rsidRPr="00D401F7">
        <w:rPr>
          <w:sz w:val="28"/>
          <w:szCs w:val="28"/>
        </w:rPr>
        <w:t xml:space="preserve">                                          </w:t>
      </w:r>
      <w:r w:rsidRPr="00D401F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</w:t>
      </w:r>
      <w:r w:rsidRPr="00D401F7">
        <w:rPr>
          <w:sz w:val="28"/>
          <w:szCs w:val="28"/>
          <w:u w:val="single"/>
        </w:rPr>
        <w:t xml:space="preserve">Витебская область, </w:t>
      </w:r>
      <w:proofErr w:type="spellStart"/>
      <w:r w:rsidRPr="00D401F7">
        <w:rPr>
          <w:sz w:val="28"/>
          <w:szCs w:val="28"/>
          <w:u w:val="single"/>
        </w:rPr>
        <w:t>Толочинский</w:t>
      </w:r>
      <w:proofErr w:type="spellEnd"/>
      <w:r w:rsidRPr="00D401F7">
        <w:rPr>
          <w:sz w:val="28"/>
          <w:szCs w:val="28"/>
          <w:u w:val="single"/>
        </w:rPr>
        <w:t xml:space="preserve"> район,</w:t>
      </w:r>
      <w:r w:rsidRPr="00D401F7">
        <w:rPr>
          <w:sz w:val="28"/>
          <w:szCs w:val="28"/>
        </w:rPr>
        <w:tab/>
      </w:r>
      <w:r w:rsidRPr="00D401F7">
        <w:rPr>
          <w:sz w:val="28"/>
          <w:szCs w:val="28"/>
        </w:rPr>
        <w:tab/>
      </w:r>
      <w:r w:rsidRPr="00D401F7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   </w:t>
      </w:r>
      <w:r w:rsidRPr="009F1F1E">
        <w:rPr>
          <w:b/>
          <w:color w:val="FF0000"/>
          <w:sz w:val="28"/>
          <w:szCs w:val="28"/>
        </w:rPr>
        <w:t>ВОЛОСОВСКИЙ С/С., Д. НИЗКИЙ</w:t>
      </w:r>
    </w:p>
    <w:p w:rsidR="003148E3" w:rsidRPr="009F1F1E" w:rsidRDefault="003148E3" w:rsidP="003148E3">
      <w:pPr>
        <w:pStyle w:val="a3"/>
        <w:rPr>
          <w:b/>
          <w:color w:val="FF0000"/>
          <w:sz w:val="28"/>
          <w:szCs w:val="28"/>
        </w:rPr>
      </w:pPr>
      <w:r w:rsidRPr="009F1F1E">
        <w:rPr>
          <w:b/>
          <w:color w:val="FF0000"/>
          <w:sz w:val="28"/>
          <w:szCs w:val="28"/>
        </w:rPr>
        <w:t xml:space="preserve">                                                                ГОРОДЕЦ, УЛ. ЦЕНТРАЛЬНАЯ, д.8 </w:t>
      </w:r>
    </w:p>
    <w:p w:rsidR="003148E3" w:rsidRPr="00D401F7" w:rsidRDefault="003148E3" w:rsidP="003148E3">
      <w:pPr>
        <w:pStyle w:val="a3"/>
        <w:rPr>
          <w:sz w:val="28"/>
          <w:szCs w:val="28"/>
        </w:rPr>
      </w:pPr>
      <w:r w:rsidRPr="00D401F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</w:t>
      </w:r>
      <w:r w:rsidRPr="00D401F7">
        <w:rPr>
          <w:sz w:val="28"/>
          <w:szCs w:val="28"/>
        </w:rPr>
        <w:t>Телефон домашний</w:t>
      </w:r>
      <w:r w:rsidRPr="009F1F1E">
        <w:rPr>
          <w:b/>
          <w:sz w:val="28"/>
          <w:szCs w:val="28"/>
        </w:rPr>
        <w:t xml:space="preserve">: </w:t>
      </w:r>
      <w:r w:rsidRPr="009F1F1E">
        <w:rPr>
          <w:b/>
          <w:color w:val="FF0000"/>
          <w:sz w:val="28"/>
          <w:szCs w:val="28"/>
        </w:rPr>
        <w:t>8 (02136) 50017</w:t>
      </w:r>
    </w:p>
    <w:p w:rsidR="003148E3" w:rsidRPr="00D401F7" w:rsidRDefault="003148E3" w:rsidP="003148E3">
      <w:pPr>
        <w:pStyle w:val="a3"/>
        <w:rPr>
          <w:sz w:val="28"/>
          <w:szCs w:val="28"/>
        </w:rPr>
      </w:pPr>
      <w:r w:rsidRPr="00D401F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</w:t>
      </w:r>
      <w:r w:rsidRPr="00D401F7">
        <w:rPr>
          <w:sz w:val="28"/>
          <w:szCs w:val="28"/>
        </w:rPr>
        <w:t>Мобильный:</w:t>
      </w:r>
      <w:r w:rsidRPr="009F1F1E">
        <w:rPr>
          <w:b/>
          <w:color w:val="FF0000"/>
          <w:sz w:val="28"/>
          <w:szCs w:val="28"/>
        </w:rPr>
        <w:t>8 (029)8310017</w:t>
      </w:r>
    </w:p>
    <w:p w:rsidR="003148E3" w:rsidRPr="003148E3" w:rsidRDefault="003148E3" w:rsidP="003148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48E3" w:rsidRPr="003148E3" w:rsidRDefault="003148E3" w:rsidP="003148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48E3" w:rsidRPr="003148E3" w:rsidRDefault="003148E3" w:rsidP="003148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148E3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148E3">
        <w:rPr>
          <w:rFonts w:ascii="Times New Roman" w:hAnsi="Times New Roman" w:cs="Times New Roman"/>
          <w:sz w:val="28"/>
          <w:szCs w:val="28"/>
          <w:lang w:val="ru-RU"/>
        </w:rPr>
        <w:t>Прошу</w:t>
      </w:r>
      <w:r w:rsidRPr="003148E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3148E3">
        <w:rPr>
          <w:rFonts w:ascii="Times New Roman" w:hAnsi="Times New Roman" w:cs="Times New Roman"/>
          <w:sz w:val="28"/>
          <w:szCs w:val="28"/>
          <w:lang w:val="ru-RU"/>
        </w:rPr>
        <w:t xml:space="preserve">оказать мне единовременную материальную помощь из средств Фонда социальной защиты населения Министерства труда и социальной защиты Республики </w:t>
      </w:r>
      <w:proofErr w:type="gramStart"/>
      <w:r w:rsidRPr="003148E3">
        <w:rPr>
          <w:rFonts w:ascii="Times New Roman" w:hAnsi="Times New Roman" w:cs="Times New Roman"/>
          <w:sz w:val="28"/>
          <w:szCs w:val="28"/>
          <w:lang w:val="ru-RU"/>
        </w:rPr>
        <w:t xml:space="preserve">Беларусь  </w:t>
      </w:r>
      <w:r w:rsidRPr="003148E3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>указать</w:t>
      </w:r>
      <w:proofErr w:type="gramEnd"/>
      <w:r w:rsidRPr="003148E3">
        <w:rPr>
          <w:rFonts w:ascii="Times New Roman" w:hAnsi="Times New Roman" w:cs="Times New Roman"/>
          <w:color w:val="FF0000"/>
          <w:sz w:val="28"/>
          <w:szCs w:val="28"/>
          <w:u w:val="single"/>
          <w:lang w:val="ru-RU"/>
        </w:rPr>
        <w:t xml:space="preserve"> причину.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3148E3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>ПРИМЕРЫ: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приобретение топлива,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дорогостоящих лекарств,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одежды, обуви,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лечение, реабилитацию,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ремонт жилья,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ремонт печного отопления,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ремонт электропроводки,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установку АПИ (АПИ с выводом на СЗУ),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ремонт (замена) газового оборудования,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чрезвычайная ситуация природного или техногенного характера (пожар, подтопление и т.п.),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 трудная финансовая ситуация;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стихийные бедствия (пожары, подтопления), аварии и другие чрезвычайные ситуации природного и техногенного характера,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 трудное материальное положение вследствие тяжелого заболевания, при котором требуется поддерживающая медикаментозная терапия,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необходимость приобретения по медицинским показаниям лекарственных средств, приспособлений, в том числе после выписки из учреждений здравоохранения,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 финансовые затруднения вследствие смерти супруга (супруги), родителей (усыновителей), детей (в том числе усыновленных),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трудная финансовая ситуация, связанная с необходимостью обеспечения безопасных условий проживания, направленных на предупреждение пожаров и других чрезвычайных ситуаций (указать),</w:t>
      </w:r>
    </w:p>
    <w:p w:rsidR="003148E3" w:rsidRPr="003148E3" w:rsidRDefault="003148E3" w:rsidP="003148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1F1E">
        <w:rPr>
          <w:rFonts w:ascii="Times New Roman" w:hAnsi="Times New Roman" w:cs="Times New Roman"/>
          <w:sz w:val="24"/>
          <w:szCs w:val="24"/>
        </w:rPr>
        <w:sym w:font="Symbol" w:char="F0A0"/>
      </w:r>
      <w:r w:rsidRPr="003148E3">
        <w:rPr>
          <w:rFonts w:ascii="Times New Roman" w:hAnsi="Times New Roman" w:cs="Times New Roman"/>
          <w:sz w:val="24"/>
          <w:szCs w:val="24"/>
          <w:lang w:val="ru-RU"/>
        </w:rPr>
        <w:t xml:space="preserve"> иные объективные обстоятельства, требующие материальной поддержки (указать).</w:t>
      </w:r>
    </w:p>
    <w:p w:rsidR="003148E3" w:rsidRPr="003148E3" w:rsidRDefault="003148E3" w:rsidP="00314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148E3" w:rsidRPr="003148E3" w:rsidRDefault="003148E3" w:rsidP="003148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148E3" w:rsidRPr="009F1F1E" w:rsidRDefault="003148E3" w:rsidP="003148E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148E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9F1F1E">
        <w:rPr>
          <w:rFonts w:ascii="Times New Roman" w:hAnsi="Times New Roman" w:cs="Times New Roman"/>
          <w:color w:val="FF0000"/>
          <w:sz w:val="28"/>
          <w:szCs w:val="28"/>
        </w:rPr>
        <w:t>______________</w:t>
      </w:r>
      <w:r w:rsidRPr="009F1F1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F1F1E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                ИВАНОВ ИВАН ИВАНОВИЧ                                                                                         </w:t>
      </w:r>
    </w:p>
    <w:p w:rsidR="003148E3" w:rsidRDefault="003148E3" w:rsidP="003148E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F1E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proofErr w:type="spellStart"/>
      <w:proofErr w:type="gramStart"/>
      <w:r w:rsidRPr="009F1F1E">
        <w:rPr>
          <w:rFonts w:ascii="Times New Roman" w:hAnsi="Times New Roman" w:cs="Times New Roman"/>
          <w:color w:val="FF0000"/>
          <w:sz w:val="28"/>
          <w:szCs w:val="28"/>
        </w:rPr>
        <w:t>число</w:t>
      </w:r>
      <w:proofErr w:type="spellEnd"/>
      <w:proofErr w:type="gramEnd"/>
      <w:r w:rsidRPr="009F1F1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</w:t>
      </w:r>
      <w:r w:rsidRPr="009F1F1E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</w:t>
      </w:r>
      <w:r w:rsidRPr="009F1F1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F1F1E"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</w:t>
      </w:r>
      <w:proofErr w:type="spellStart"/>
      <w:r w:rsidRPr="009F1F1E">
        <w:rPr>
          <w:rFonts w:ascii="Times New Roman" w:hAnsi="Times New Roman" w:cs="Times New Roman"/>
          <w:color w:val="FF0000"/>
          <w:sz w:val="28"/>
          <w:szCs w:val="28"/>
        </w:rPr>
        <w:t>подпись</w:t>
      </w:r>
      <w:proofErr w:type="spellEnd"/>
      <w:r w:rsidRPr="009F1F1E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</w:t>
      </w:r>
    </w:p>
    <w:sectPr w:rsidR="003148E3" w:rsidSect="003148E3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41F7"/>
    <w:multiLevelType w:val="hybridMultilevel"/>
    <w:tmpl w:val="A2623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B37BC"/>
    <w:multiLevelType w:val="hybridMultilevel"/>
    <w:tmpl w:val="DDFCC5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C0CA2"/>
    <w:multiLevelType w:val="multilevel"/>
    <w:tmpl w:val="AB58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F36D34"/>
    <w:multiLevelType w:val="multilevel"/>
    <w:tmpl w:val="578C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61175"/>
    <w:multiLevelType w:val="multilevel"/>
    <w:tmpl w:val="BCDA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A8455A"/>
    <w:multiLevelType w:val="hybridMultilevel"/>
    <w:tmpl w:val="BBDA0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B6FF9"/>
    <w:multiLevelType w:val="hybridMultilevel"/>
    <w:tmpl w:val="F5C8A0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0F"/>
    <w:rsid w:val="003148E3"/>
    <w:rsid w:val="004C7E9E"/>
    <w:rsid w:val="0065330F"/>
    <w:rsid w:val="007F118D"/>
    <w:rsid w:val="0092798E"/>
    <w:rsid w:val="0099600C"/>
    <w:rsid w:val="00B621E5"/>
    <w:rsid w:val="00D86D27"/>
    <w:rsid w:val="00DD4BFC"/>
    <w:rsid w:val="00DF50C7"/>
    <w:rsid w:val="00E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FBF7"/>
  <w15:chartTrackingRefBased/>
  <w15:docId w15:val="{2E49FD22-162A-4662-BB2F-87B49ED1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811F-5609-48E6-8574-BFF68E3F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2024-12-12T08:17:00Z</cp:lastPrinted>
  <dcterms:created xsi:type="dcterms:W3CDTF">2023-04-17T13:27:00Z</dcterms:created>
  <dcterms:modified xsi:type="dcterms:W3CDTF">2024-12-12T08:17:00Z</dcterms:modified>
</cp:coreProperties>
</file>