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4C2DC1" w14:textId="532F5E39" w:rsidR="00610717" w:rsidRPr="0007539B" w:rsidRDefault="008E08F0" w:rsidP="00661B15">
      <w:pPr>
        <w:rPr>
          <w:rFonts w:ascii="Times New Roman" w:hAnsi="Times New Roman"/>
          <w:lang w:val="en-US"/>
        </w:rPr>
      </w:pPr>
      <w:proofErr w:type="gramStart"/>
      <w:r>
        <w:rPr>
          <w:rFonts w:ascii="Times New Roman" w:hAnsi="Times New Roman"/>
          <w:lang w:val="en-US"/>
        </w:rPr>
        <w:t>l</w:t>
      </w:r>
      <w:proofErr w:type="gramEnd"/>
      <w:r w:rsidR="0007539B">
        <w:rPr>
          <w:rFonts w:ascii="Times New Roman" w:hAnsi="Times New Roman"/>
          <w:lang w:val="en-US"/>
        </w:rPr>
        <w:t xml:space="preserve"> </w:t>
      </w:r>
    </w:p>
    <w:sdt>
      <w:sdtPr>
        <w:id w:val="-452708331"/>
        <w:docPartObj>
          <w:docPartGallery w:val="Cover Pages"/>
          <w:docPartUnique/>
        </w:docPartObj>
      </w:sdtPr>
      <w:sdtEndPr>
        <w:rPr>
          <w:rFonts w:ascii="Times New Roman" w:eastAsia="Calibri" w:hAnsi="Times New Roman" w:cs="Times New Roman"/>
          <w:b/>
          <w:i/>
          <w:sz w:val="28"/>
          <w:szCs w:val="28"/>
        </w:rPr>
      </w:sdtEndPr>
      <w:sdtContent>
        <w:p w14:paraId="770E935D" w14:textId="5F769C04" w:rsidR="003D1CF3" w:rsidRPr="00D44F59" w:rsidRDefault="003D1CF3" w:rsidP="00661B15">
          <w:r>
            <w:rPr>
              <w:noProof/>
              <w:lang w:eastAsia="ru-RU"/>
            </w:rPr>
            <mc:AlternateContent>
              <mc:Choice Requires="wpg">
                <w:drawing>
                  <wp:anchor distT="0" distB="0" distL="114300" distR="114300" simplePos="0" relativeHeight="251664383" behindDoc="1" locked="0" layoutInCell="1" allowOverlap="1" wp14:anchorId="4C7B2DF9" wp14:editId="383E0443">
                    <wp:simplePos x="0" y="0"/>
                    <wp:positionH relativeFrom="page">
                      <wp:align>center</wp:align>
                    </wp:positionH>
                    <mc:AlternateContent>
                      <mc:Choice Requires="wp14">
                        <wp:positionV relativeFrom="page">
                          <wp14:pctPosVOffset>2300</wp14:pctPosVOffset>
                        </wp:positionV>
                      </mc:Choice>
                      <mc:Fallback>
                        <wp:positionV relativeFrom="page">
                          <wp:posOffset>173355</wp:posOffset>
                        </wp:positionV>
                      </mc:Fallback>
                    </mc:AlternateContent>
                    <wp:extent cx="7315200" cy="1247775"/>
                    <wp:effectExtent l="0" t="0" r="0" b="9525"/>
                    <wp:wrapNone/>
                    <wp:docPr id="149" name="Группа 149"/>
                    <wp:cNvGraphicFramePr/>
                    <a:graphic xmlns:a="http://schemas.openxmlformats.org/drawingml/2006/main">
                      <a:graphicData uri="http://schemas.microsoft.com/office/word/2010/wordprocessingGroup">
                        <wpg:wgp>
                          <wpg:cNvGrpSpPr/>
                          <wpg:grpSpPr>
                            <a:xfrm>
                              <a:off x="0" y="0"/>
                              <a:ext cx="7315200" cy="1247775"/>
                              <a:chOff x="0" y="-1"/>
                              <a:chExt cx="7315200" cy="1216153"/>
                            </a:xfrm>
                          </wpg:grpSpPr>
                          <wps:wsp>
                            <wps:cNvPr id="150" name="Прямоугольник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Прямоугольник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D7C8F36" id="Группа 149" o:spid="_x0000_s1026" style="position:absolute;margin-left:0;margin-top:0;width:8in;height:98.25pt;z-index:-251652097;mso-width-percent:941;mso-top-percent:23;mso-position-horizontal:center;mso-position-horizontal-relative:page;mso-position-vertical-relative:page;mso-width-percent:94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">
                    <v:shape id="Прямоугольник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" path="m,l7312660,r,1129665l3619500,733425,,1091565,,xe" fillcolor="#4472c4 [3204]" stroked="f" strokeweight="1.5pt">
                      <v:path arrowok="t" o:connecttype="custom" o:connectlocs="0,0;7315200,0;7315200,1130373;3620757,733885;0,1092249;0,0" o:connectangles="0,0,0,0,0,0"/>
                    </v:shape>
                    <v:rect id="Прямоугольник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" stroked="f" strokeweight="1.5pt">
                      <v:fill r:id="rId10" o:title="" recolor="t" rotate="t" type="frame"/>
                    </v:rect>
                    <w10:wrap anchorx="page" anchory="page"/>
                  </v:group>
                </w:pict>
              </mc:Fallback>
            </mc:AlternateContent>
          </w:r>
          <w:r>
            <w:rPr>
              <w:noProof/>
              <w:lang w:eastAsia="ru-RU"/>
            </w:rPr>
            <mc:AlternateContent>
              <mc:Choice Requires="wps">
                <w:drawing>
                  <wp:anchor distT="0" distB="0" distL="114300" distR="114300" simplePos="0" relativeHeight="251664896" behindDoc="0" locked="0" layoutInCell="1" allowOverlap="1" wp14:anchorId="2BD48470" wp14:editId="6DEBE500">
                    <wp:simplePos x="0" y="0"/>
                    <wp:positionH relativeFrom="page">
                      <wp:align>center</wp:align>
                    </wp:positionH>
                    <mc:AlternateContent>
                      <mc:Choice Requires="wp14">
                        <wp:positionV relativeFrom="page">
                          <wp14:pctPosVOffset>70000</wp14:pctPosVOffset>
                        </wp:positionV>
                      </mc:Choice>
                      <mc:Fallback>
                        <wp:positionV relativeFrom="page">
                          <wp:posOffset>5292090</wp:posOffset>
                        </wp:positionV>
                      </mc:Fallback>
                    </mc:AlternateContent>
                    <wp:extent cx="7315200" cy="1009650"/>
                    <wp:effectExtent l="0" t="0" r="0" b="0"/>
                    <wp:wrapSquare wrapText="bothSides"/>
                    <wp:docPr id="153" name="Текстовое поле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rPr>
                                  <w:alias w:val="Аннотация"/>
                                  <w:tag w:val=""/>
                                  <w:id w:val="1375273687"/>
                                  <w:showingPlcHdr/>
                                  <w:dataBinding w:prefixMappings="xmlns:ns0='http://schemas.microsoft.com/office/2006/coverPageProps' " w:xpath="/ns0:CoverPageProperties[1]/ns0:Abstract[1]" w:storeItemID="{55AF091B-3C7A-41E3-B477-F2FDAA23CFDA}"/>
                                  <w:text w:multiLine="1"/>
                                </w:sdtPr>
                                <w:sdtEndPr/>
                                <w:sdtContent>
                                  <w:p w14:paraId="68CE1D85" w14:textId="40CEA6FE" w:rsidR="00B00624" w:rsidRDefault="00B00624" w:rsidP="0052508D">
                                    <w:pPr>
                                      <w:pStyle w:val="af7"/>
                                      <w:jc w:val="center"/>
                                      <w:rPr>
                                        <w:color w:val="595959" w:themeColor="text1" w:themeTint="A6"/>
                                      </w:rPr>
                                    </w:pPr>
                                    <w:r>
                                      <w:rPr>
                                        <w:color w:val="595959" w:themeColor="text1" w:themeTint="A6"/>
                                      </w:rP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BD48470" id="_x0000_t202" coordsize="21600,21600" o:spt="202" path="m,l,21600r21600,l21600,xe">
                    <v:stroke joinstyle="miter"/>
                    <v:path gradientshapeok="t" o:connecttype="rect"/>
                  </v:shapetype>
                  <v:shape id="Текстовое поле 153" o:spid="_x0000_s1026" type="#_x0000_t202" style="position:absolute;margin-left:0;margin-top:0;width:8in;height:79.5pt;z-index:251664896;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" filled="f" stroked="f" strokeweight=".5pt">
                    <v:textbox style="mso-fit-shape-to-text:t" inset="126pt,0,54pt,0">
                      <w:txbxContent>
                        <w:sdt>
                          <w:sdtPr>
                            <w:rPr>
                              <w:color w:val="595959" w:themeColor="text1" w:themeTint="A6"/>
                            </w:rPr>
                            <w:alias w:val="Аннотация"/>
                            <w:tag w:val=""/>
                            <w:id w:val="1375273687"/>
                            <w:showingPlcHdr/>
                            <w:dataBinding w:prefixMappings="xmlns:ns0='http://schemas.microsoft.com/office/2006/coverPageProps' " w:xpath="/ns0:CoverPageProperties[1]/ns0:Abstract[1]" w:storeItemID="{55AF091B-3C7A-41E3-B477-F2FDAA23CFDA}"/>
                            <w:text w:multiLine="1"/>
                          </w:sdtPr>
                          <w:sdtContent>
                            <w:p w14:paraId="68CE1D85" w14:textId="40CEA6FE" w:rsidR="00B00624" w:rsidRDefault="00B00624" w:rsidP="0052508D">
                              <w:pPr>
                                <w:pStyle w:val="af7"/>
                                <w:jc w:val="center"/>
                                <w:rPr>
                                  <w:color w:val="595959" w:themeColor="text1" w:themeTint="A6"/>
                                </w:rPr>
                              </w:pPr>
                              <w:r>
                                <w:rPr>
                                  <w:color w:val="595959" w:themeColor="text1" w:themeTint="A6"/>
                                </w:rPr>
                                <w:t xml:space="preserve">     </w:t>
                              </w:r>
                            </w:p>
                          </w:sdtContent>
                        </w:sdt>
                      </w:txbxContent>
                    </v:textbox>
                    <w10:wrap type="square" anchorx="page" anchory="page"/>
                  </v:shape>
                </w:pict>
              </mc:Fallback>
            </mc:AlternateContent>
          </w:r>
        </w:p>
      </w:sdtContent>
    </w:sdt>
    <w:p w14:paraId="06E07BDF" w14:textId="249A8AEE" w:rsidR="00D96B3E" w:rsidRPr="00851A5D" w:rsidRDefault="00D96B3E" w:rsidP="00661B15">
      <w:pPr>
        <w:tabs>
          <w:tab w:val="left" w:pos="14570"/>
        </w:tabs>
        <w:spacing w:after="0" w:line="240" w:lineRule="auto"/>
        <w:jc w:val="center"/>
        <w:rPr>
          <w:rFonts w:ascii="Times New Roman" w:eastAsia="Calibri" w:hAnsi="Times New Roman" w:cs="Times New Roman"/>
          <w:b/>
          <w:sz w:val="28"/>
          <w:szCs w:val="28"/>
        </w:rPr>
      </w:pPr>
      <w:r w:rsidRPr="00851A5D">
        <w:rPr>
          <w:rFonts w:ascii="Times New Roman" w:eastAsia="Calibri" w:hAnsi="Times New Roman" w:cs="Times New Roman"/>
          <w:b/>
          <w:sz w:val="28"/>
          <w:szCs w:val="28"/>
        </w:rPr>
        <w:t>Министерство здравоохранения Республики Беларусь</w:t>
      </w:r>
    </w:p>
    <w:p w14:paraId="6CFCD2A8" w14:textId="34ECABF2" w:rsidR="00FA0A8B" w:rsidRPr="00851A5D" w:rsidRDefault="005F5FB6" w:rsidP="00661B15">
      <w:pPr>
        <w:tabs>
          <w:tab w:val="left" w:pos="14570"/>
        </w:tabs>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noProof/>
          <w:sz w:val="32"/>
          <w:szCs w:val="32"/>
          <w:lang w:eastAsia="ru-RU"/>
        </w:rPr>
        <w:drawing>
          <wp:anchor distT="0" distB="0" distL="114300" distR="114300" simplePos="0" relativeHeight="251675136" behindDoc="1" locked="0" layoutInCell="1" allowOverlap="1" wp14:anchorId="4BEBDDA4" wp14:editId="768D3CE6">
            <wp:simplePos x="0" y="0"/>
            <wp:positionH relativeFrom="page">
              <wp:align>left</wp:align>
            </wp:positionH>
            <wp:positionV relativeFrom="margin">
              <wp:posOffset>978535</wp:posOffset>
            </wp:positionV>
            <wp:extent cx="3228975" cy="1724025"/>
            <wp:effectExtent l="0" t="0" r="9525" b="952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мзрб.jpg"/>
                    <pic:cNvPicPr/>
                  </pic:nvPicPr>
                  <pic:blipFill>
                    <a:blip r:embed="rId11">
                      <a:extLst>
                        <a:ext uri="{28A0092B-C50C-407E-A947-70E740481C1C}">
                          <a14:useLocalDpi xmlns:a14="http://schemas.microsoft.com/office/drawing/2010/main" val="0"/>
                        </a:ext>
                      </a:extLst>
                    </a:blip>
                    <a:stretch>
                      <a:fillRect/>
                    </a:stretch>
                  </pic:blipFill>
                  <pic:spPr>
                    <a:xfrm>
                      <a:off x="0" y="0"/>
                      <a:ext cx="3228975" cy="1724025"/>
                    </a:xfrm>
                    <a:prstGeom prst="rect">
                      <a:avLst/>
                    </a:prstGeom>
                  </pic:spPr>
                </pic:pic>
              </a:graphicData>
            </a:graphic>
            <wp14:sizeRelH relativeFrom="page">
              <wp14:pctWidth>0</wp14:pctWidth>
            </wp14:sizeRelH>
            <wp14:sizeRelV relativeFrom="page">
              <wp14:pctHeight>0</wp14:pctHeight>
            </wp14:sizeRelV>
          </wp:anchor>
        </w:drawing>
      </w:r>
      <w:r w:rsidR="00D44F59" w:rsidRPr="00851A5D">
        <w:rPr>
          <w:rFonts w:ascii="Times New Roman" w:eastAsia="Calibri" w:hAnsi="Times New Roman" w:cs="Times New Roman"/>
          <w:b/>
          <w:sz w:val="28"/>
          <w:szCs w:val="28"/>
        </w:rPr>
        <w:t xml:space="preserve">  </w:t>
      </w:r>
      <w:r w:rsidR="00D96B3E" w:rsidRPr="00851A5D">
        <w:rPr>
          <w:rFonts w:ascii="Times New Roman" w:eastAsia="Calibri" w:hAnsi="Times New Roman" w:cs="Times New Roman"/>
          <w:b/>
          <w:sz w:val="28"/>
          <w:szCs w:val="28"/>
        </w:rPr>
        <w:t>ГУ «</w:t>
      </w:r>
      <w:proofErr w:type="spellStart"/>
      <w:r w:rsidR="00D96B3E" w:rsidRPr="00851A5D">
        <w:rPr>
          <w:rFonts w:ascii="Times New Roman" w:eastAsia="Calibri" w:hAnsi="Times New Roman" w:cs="Times New Roman"/>
          <w:b/>
          <w:sz w:val="28"/>
          <w:szCs w:val="28"/>
        </w:rPr>
        <w:t>Толочинский</w:t>
      </w:r>
      <w:proofErr w:type="spellEnd"/>
      <w:r w:rsidR="00D96B3E" w:rsidRPr="00851A5D">
        <w:rPr>
          <w:rFonts w:ascii="Times New Roman" w:eastAsia="Calibri" w:hAnsi="Times New Roman" w:cs="Times New Roman"/>
          <w:b/>
          <w:sz w:val="28"/>
          <w:szCs w:val="28"/>
        </w:rPr>
        <w:t xml:space="preserve"> районный центр гигиены и эпидемиологии»</w:t>
      </w:r>
    </w:p>
    <w:p w14:paraId="4235AC5B" w14:textId="257FDA76" w:rsidR="00FA0A8B" w:rsidRDefault="00851A5D" w:rsidP="00661B15">
      <w:pPr>
        <w:rPr>
          <w:rFonts w:ascii="Times New Roman" w:eastAsia="Calibri" w:hAnsi="Times New Roman" w:cs="Times New Roman"/>
          <w:sz w:val="32"/>
          <w:szCs w:val="32"/>
        </w:rPr>
      </w:pPr>
      <w:r>
        <w:rPr>
          <w:rFonts w:ascii="Times New Roman" w:eastAsia="Calibri" w:hAnsi="Times New Roman" w:cs="Times New Roman"/>
          <w:noProof/>
          <w:sz w:val="32"/>
          <w:szCs w:val="32"/>
          <w:lang w:eastAsia="ru-RU"/>
        </w:rPr>
        <w:drawing>
          <wp:anchor distT="0" distB="0" distL="114300" distR="114300" simplePos="0" relativeHeight="251671040" behindDoc="1" locked="0" layoutInCell="1" allowOverlap="1" wp14:anchorId="368176F1" wp14:editId="35F26BCA">
            <wp:simplePos x="0" y="0"/>
            <wp:positionH relativeFrom="margin">
              <wp:posOffset>6718300</wp:posOffset>
            </wp:positionH>
            <wp:positionV relativeFrom="paragraph">
              <wp:posOffset>202565</wp:posOffset>
            </wp:positionV>
            <wp:extent cx="2705100" cy="1352550"/>
            <wp:effectExtent l="0" t="0" r="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mblema-768x46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05100" cy="1352550"/>
                    </a:xfrm>
                    <a:prstGeom prst="rect">
                      <a:avLst/>
                    </a:prstGeom>
                  </pic:spPr>
                </pic:pic>
              </a:graphicData>
            </a:graphic>
            <wp14:sizeRelH relativeFrom="page">
              <wp14:pctWidth>0</wp14:pctWidth>
            </wp14:sizeRelH>
            <wp14:sizeRelV relativeFrom="page">
              <wp14:pctHeight>0</wp14:pctHeight>
            </wp14:sizeRelV>
          </wp:anchor>
        </w:drawing>
      </w:r>
    </w:p>
    <w:p w14:paraId="4BD5C5AD" w14:textId="281B541B" w:rsidR="00D96B3E" w:rsidRPr="00FA0A8B" w:rsidRDefault="00DA3675" w:rsidP="00661B15">
      <w:pPr>
        <w:tabs>
          <w:tab w:val="left" w:pos="1230"/>
        </w:tabs>
        <w:rPr>
          <w:rFonts w:ascii="Times New Roman" w:eastAsia="Calibri" w:hAnsi="Times New Roman" w:cs="Times New Roman"/>
          <w:sz w:val="32"/>
          <w:szCs w:val="32"/>
        </w:rPr>
      </w:pPr>
      <w:r>
        <w:rPr>
          <w:rFonts w:ascii="Times New Roman" w:eastAsia="Calibri" w:hAnsi="Times New Roman" w:cs="Times New Roman"/>
          <w:noProof/>
          <w:sz w:val="32"/>
          <w:szCs w:val="32"/>
          <w:lang w:eastAsia="ru-RU"/>
        </w:rPr>
        <w:drawing>
          <wp:anchor distT="0" distB="0" distL="114300" distR="114300" simplePos="0" relativeHeight="251667968" behindDoc="1" locked="0" layoutInCell="1" allowOverlap="1" wp14:anchorId="11F78C87" wp14:editId="54C7DF8B">
            <wp:simplePos x="0" y="0"/>
            <wp:positionH relativeFrom="margin">
              <wp:posOffset>-100966</wp:posOffset>
            </wp:positionH>
            <wp:positionV relativeFrom="paragraph">
              <wp:posOffset>2650490</wp:posOffset>
            </wp:positionV>
            <wp:extent cx="7343775" cy="2171700"/>
            <wp:effectExtent l="0" t="0" r="9525"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343775" cy="21717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51A5D">
        <w:rPr>
          <w:noProof/>
          <w:lang w:eastAsia="ru-RU"/>
        </w:rPr>
        <mc:AlternateContent>
          <mc:Choice Requires="wps">
            <w:drawing>
              <wp:anchor distT="0" distB="0" distL="114300" distR="114300" simplePos="0" relativeHeight="251662848" behindDoc="0" locked="0" layoutInCell="1" allowOverlap="1" wp14:anchorId="245220F6" wp14:editId="79E16F98">
                <wp:simplePos x="0" y="0"/>
                <wp:positionH relativeFrom="page">
                  <wp:align>center</wp:align>
                </wp:positionH>
                <mc:AlternateContent>
                  <mc:Choice Requires="wp14">
                    <wp:positionV relativeFrom="page">
                      <wp14:pctPosVOffset>30000</wp14:pctPosVOffset>
                    </wp:positionV>
                  </mc:Choice>
                  <mc:Fallback>
                    <wp:positionV relativeFrom="page">
                      <wp:posOffset>2267585</wp:posOffset>
                    </wp:positionV>
                  </mc:Fallback>
                </mc:AlternateContent>
                <wp:extent cx="7315200" cy="2133600"/>
                <wp:effectExtent l="0" t="0" r="0" b="0"/>
                <wp:wrapSquare wrapText="bothSides"/>
                <wp:docPr id="154" name="Текстовое поле 154"/>
                <wp:cNvGraphicFramePr/>
                <a:graphic xmlns:a="http://schemas.openxmlformats.org/drawingml/2006/main">
                  <a:graphicData uri="http://schemas.microsoft.com/office/word/2010/wordprocessingShape">
                    <wps:wsp>
                      <wps:cNvSpPr txBox="1"/>
                      <wps:spPr>
                        <a:xfrm>
                          <a:off x="0" y="0"/>
                          <a:ext cx="7315200" cy="2133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4F6D67" w14:textId="71A9A8C7" w:rsidR="00B00624" w:rsidRPr="00851A5D" w:rsidRDefault="00681BDE" w:rsidP="00851A5D">
                            <w:pPr>
                              <w:jc w:val="center"/>
                              <w:rPr>
                                <w:color w:val="4472C4" w:themeColor="accent1"/>
                                <w:sz w:val="40"/>
                                <w:szCs w:val="40"/>
                              </w:rPr>
                            </w:pPr>
                            <w:sdt>
                              <w:sdtPr>
                                <w:rPr>
                                  <w:b/>
                                  <w:color w:val="002060"/>
                                  <w:sz w:val="40"/>
                                  <w:szCs w:val="40"/>
                                </w:rPr>
                                <w:alias w:val="Название"/>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B00624" w:rsidRPr="00851A5D">
                                  <w:rPr>
                                    <w:rFonts w:hint="cs"/>
                                    <w:b/>
                                    <w:color w:val="002060"/>
                                    <w:sz w:val="40"/>
                                    <w:szCs w:val="40"/>
                                  </w:rPr>
                                  <w:t>ЗДОРОВЬЕ</w:t>
                                </w:r>
                                <w:r w:rsidR="00B00624" w:rsidRPr="00851A5D">
                                  <w:rPr>
                                    <w:b/>
                                    <w:color w:val="002060"/>
                                    <w:sz w:val="40"/>
                                    <w:szCs w:val="40"/>
                                  </w:rPr>
                                  <w:t xml:space="preserve"> </w:t>
                                </w:r>
                                <w:r w:rsidR="00B00624" w:rsidRPr="00851A5D">
                                  <w:rPr>
                                    <w:rFonts w:hint="cs"/>
                                    <w:b/>
                                    <w:color w:val="002060"/>
                                    <w:sz w:val="40"/>
                                    <w:szCs w:val="40"/>
                                  </w:rPr>
                                  <w:t>НАСЕЛЕНИЯ</w:t>
                                </w:r>
                                <w:r w:rsidR="00B00624" w:rsidRPr="00851A5D">
                                  <w:rPr>
                                    <w:b/>
                                    <w:color w:val="002060"/>
                                    <w:sz w:val="40"/>
                                    <w:szCs w:val="40"/>
                                  </w:rPr>
                                  <w:t xml:space="preserve"> </w:t>
                                </w:r>
                                <w:r w:rsidR="00B00624" w:rsidRPr="00851A5D">
                                  <w:rPr>
                                    <w:rFonts w:hint="cs"/>
                                    <w:b/>
                                    <w:color w:val="002060"/>
                                    <w:sz w:val="40"/>
                                    <w:szCs w:val="40"/>
                                  </w:rPr>
                                  <w:t>И</w:t>
                                </w:r>
                                <w:r w:rsidR="00B00624" w:rsidRPr="00851A5D">
                                  <w:rPr>
                                    <w:b/>
                                    <w:color w:val="002060"/>
                                    <w:sz w:val="40"/>
                                    <w:szCs w:val="40"/>
                                  </w:rPr>
                                  <w:t xml:space="preserve"> </w:t>
                                </w:r>
                                <w:r w:rsidR="00B00624" w:rsidRPr="00851A5D">
                                  <w:rPr>
                                    <w:rFonts w:hint="cs"/>
                                    <w:b/>
                                    <w:color w:val="002060"/>
                                    <w:sz w:val="40"/>
                                    <w:szCs w:val="40"/>
                                  </w:rPr>
                                  <w:t>ОКРУЖАЮЩАЯ</w:t>
                                </w:r>
                                <w:r w:rsidR="00B00624" w:rsidRPr="00851A5D">
                                  <w:rPr>
                                    <w:b/>
                                    <w:color w:val="002060"/>
                                    <w:sz w:val="40"/>
                                    <w:szCs w:val="40"/>
                                  </w:rPr>
                                  <w:t xml:space="preserve"> </w:t>
                                </w:r>
                                <w:r w:rsidR="00B00624" w:rsidRPr="00851A5D">
                                  <w:rPr>
                                    <w:rFonts w:hint="cs"/>
                                    <w:b/>
                                    <w:color w:val="002060"/>
                                    <w:sz w:val="40"/>
                                    <w:szCs w:val="40"/>
                                  </w:rPr>
                                  <w:t>СРЕДА</w:t>
                                </w:r>
                                <w:r w:rsidR="00B00624" w:rsidRPr="00851A5D">
                                  <w:rPr>
                                    <w:b/>
                                    <w:color w:val="002060"/>
                                    <w:sz w:val="40"/>
                                    <w:szCs w:val="40"/>
                                  </w:rPr>
                                  <w:t>:</w:t>
                                </w:r>
                              </w:sdtContent>
                            </w:sdt>
                          </w:p>
                          <w:p w14:paraId="7024EC72" w14:textId="313665C1" w:rsidR="00B00624" w:rsidRPr="00FA0A8B" w:rsidRDefault="00681BDE" w:rsidP="00851A5D">
                            <w:pPr>
                              <w:jc w:val="center"/>
                              <w:rPr>
                                <w:smallCaps/>
                                <w:color w:val="404040" w:themeColor="text1" w:themeTint="BF"/>
                                <w:sz w:val="40"/>
                                <w:szCs w:val="40"/>
                              </w:rPr>
                            </w:pPr>
                            <w:sdt>
                              <w:sdtPr>
                                <w:rPr>
                                  <w:rFonts w:ascii="Times New Roman" w:eastAsia="Times New Roman" w:hAnsi="Times New Roman" w:cs="Times New Roman"/>
                                  <w:b/>
                                  <w:bCs/>
                                  <w:i/>
                                  <w:color w:val="1F3864" w:themeColor="accent1" w:themeShade="80"/>
                                  <w:sz w:val="40"/>
                                  <w:szCs w:val="40"/>
                                  <w:lang w:eastAsia="ru-RU"/>
                                </w:rPr>
                                <w:alias w:val="Подзаголовок"/>
                                <w:tag w:val=""/>
                                <w:id w:val="1759551507"/>
                                <w:dataBinding w:prefixMappings="xmlns:ns0='http://purl.org/dc/elements/1.1/' xmlns:ns1='http://schemas.openxmlformats.org/package/2006/metadata/core-properties' " w:xpath="/ns1:coreProperties[1]/ns0:subject[1]" w:storeItemID="{6C3C8BC8-F283-45AE-878A-BAB7291924A1}"/>
                                <w:text/>
                              </w:sdtPr>
                              <w:sdtEndPr/>
                              <w:sdtContent>
                                <w:r w:rsidR="00B00624">
                                  <w:rPr>
                                    <w:rFonts w:ascii="Times New Roman" w:eastAsia="Times New Roman" w:hAnsi="Times New Roman" w:cs="Times New Roman"/>
                                    <w:b/>
                                    <w:bCs/>
                                    <w:i/>
                                    <w:color w:val="1F3864" w:themeColor="accent1" w:themeShade="80"/>
                                    <w:sz w:val="40"/>
                                    <w:szCs w:val="40"/>
                                    <w:lang w:eastAsia="ru-RU"/>
                                  </w:rPr>
                                  <w:t xml:space="preserve">мониторинг достижения Целей устойчивого развития </w:t>
                                </w:r>
                                <w:proofErr w:type="spellStart"/>
                                <w:r w:rsidR="00B00624">
                                  <w:rPr>
                                    <w:rFonts w:ascii="Times New Roman" w:eastAsia="Times New Roman" w:hAnsi="Times New Roman" w:cs="Times New Roman"/>
                                    <w:b/>
                                    <w:bCs/>
                                    <w:i/>
                                    <w:color w:val="1F3864" w:themeColor="accent1" w:themeShade="80"/>
                                    <w:sz w:val="40"/>
                                    <w:szCs w:val="40"/>
                                    <w:lang w:eastAsia="ru-RU"/>
                                  </w:rPr>
                                  <w:t>Толочинского</w:t>
                                </w:r>
                                <w:proofErr w:type="spellEnd"/>
                                <w:r w:rsidR="00B00624">
                                  <w:rPr>
                                    <w:rFonts w:ascii="Times New Roman" w:eastAsia="Times New Roman" w:hAnsi="Times New Roman" w:cs="Times New Roman"/>
                                    <w:b/>
                                    <w:bCs/>
                                    <w:i/>
                                    <w:color w:val="1F3864" w:themeColor="accent1" w:themeShade="80"/>
                                    <w:sz w:val="40"/>
                                    <w:szCs w:val="40"/>
                                    <w:lang w:eastAsia="ru-RU"/>
                                  </w:rPr>
                                  <w:t xml:space="preserve"> района</w:t>
                                </w:r>
                              </w:sdtContent>
                            </w:sdt>
                            <w:r w:rsidR="00B00624" w:rsidRPr="00FA0A8B">
                              <w:rPr>
                                <w:rFonts w:ascii="Times New Roman" w:eastAsia="Times New Roman" w:hAnsi="Times New Roman" w:cs="Times New Roman"/>
                                <w:b/>
                                <w:bCs/>
                                <w:i/>
                                <w:color w:val="1F3864" w:themeColor="accent1" w:themeShade="80"/>
                                <w:sz w:val="40"/>
                                <w:szCs w:val="40"/>
                                <w:lang w:eastAsia="ru-RU"/>
                              </w:rPr>
                              <w:t xml:space="preserve"> </w:t>
                            </w:r>
                            <w:r w:rsidR="00B00624">
                              <w:rPr>
                                <w:rFonts w:ascii="Times New Roman" w:eastAsia="Times New Roman" w:hAnsi="Times New Roman" w:cs="Times New Roman"/>
                                <w:b/>
                                <w:bCs/>
                                <w:i/>
                                <w:color w:val="1F3864" w:themeColor="accent1" w:themeShade="80"/>
                                <w:sz w:val="40"/>
                                <w:szCs w:val="40"/>
                                <w:lang w:eastAsia="ru-RU"/>
                              </w:rPr>
                              <w:t>за 2023 год.</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5220F6" id="Текстовое поле 154" o:spid="_x0000_s1027" type="#_x0000_t202" style="position:absolute;margin-left:0;margin-top:0;width:8in;height:168pt;z-index:251662848;visibility:visible;mso-wrap-style:square;mso-width-percent:941;mso-height-percent:0;mso-top-percent:300;mso-wrap-distance-left:9pt;mso-wrap-distance-top:0;mso-wrap-distance-right:9pt;mso-wrap-distance-bottom:0;mso-position-horizontal:center;mso-position-horizontal-relative:page;mso-position-vertical-relative:page;mso-width-percent:941;mso-height-percent:0;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" filled="f" stroked="f" strokeweight=".5pt">
                <v:textbox inset="126pt,0,54pt,0">
                  <w:txbxContent>
                    <w:p w14:paraId="464F6D67" w14:textId="71A9A8C7" w:rsidR="00B00624" w:rsidRPr="00851A5D" w:rsidRDefault="00000000" w:rsidP="00851A5D">
                      <w:pPr>
                        <w:jc w:val="center"/>
                        <w:rPr>
                          <w:color w:val="4472C4" w:themeColor="accent1"/>
                          <w:sz w:val="40"/>
                          <w:szCs w:val="40"/>
                        </w:rPr>
                      </w:pPr>
                      <w:sdt>
                        <w:sdtPr>
                          <w:rPr>
                            <w:b/>
                            <w:color w:val="002060"/>
                            <w:sz w:val="40"/>
                            <w:szCs w:val="40"/>
                          </w:rPr>
                          <w:alias w:val="Название"/>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00B00624" w:rsidRPr="00851A5D">
                            <w:rPr>
                              <w:rFonts w:hint="cs"/>
                              <w:b/>
                              <w:color w:val="002060"/>
                              <w:sz w:val="40"/>
                              <w:szCs w:val="40"/>
                            </w:rPr>
                            <w:t>ЗДОРОВЬЕ</w:t>
                          </w:r>
                          <w:r w:rsidR="00B00624" w:rsidRPr="00851A5D">
                            <w:rPr>
                              <w:b/>
                              <w:color w:val="002060"/>
                              <w:sz w:val="40"/>
                              <w:szCs w:val="40"/>
                            </w:rPr>
                            <w:t xml:space="preserve"> </w:t>
                          </w:r>
                          <w:r w:rsidR="00B00624" w:rsidRPr="00851A5D">
                            <w:rPr>
                              <w:rFonts w:hint="cs"/>
                              <w:b/>
                              <w:color w:val="002060"/>
                              <w:sz w:val="40"/>
                              <w:szCs w:val="40"/>
                            </w:rPr>
                            <w:t>НАСЕЛЕНИЯ</w:t>
                          </w:r>
                          <w:r w:rsidR="00B00624" w:rsidRPr="00851A5D">
                            <w:rPr>
                              <w:b/>
                              <w:color w:val="002060"/>
                              <w:sz w:val="40"/>
                              <w:szCs w:val="40"/>
                            </w:rPr>
                            <w:t xml:space="preserve"> </w:t>
                          </w:r>
                          <w:r w:rsidR="00B00624" w:rsidRPr="00851A5D">
                            <w:rPr>
                              <w:rFonts w:hint="cs"/>
                              <w:b/>
                              <w:color w:val="002060"/>
                              <w:sz w:val="40"/>
                              <w:szCs w:val="40"/>
                            </w:rPr>
                            <w:t>И</w:t>
                          </w:r>
                          <w:r w:rsidR="00B00624" w:rsidRPr="00851A5D">
                            <w:rPr>
                              <w:b/>
                              <w:color w:val="002060"/>
                              <w:sz w:val="40"/>
                              <w:szCs w:val="40"/>
                            </w:rPr>
                            <w:t xml:space="preserve"> </w:t>
                          </w:r>
                          <w:r w:rsidR="00B00624" w:rsidRPr="00851A5D">
                            <w:rPr>
                              <w:rFonts w:hint="cs"/>
                              <w:b/>
                              <w:color w:val="002060"/>
                              <w:sz w:val="40"/>
                              <w:szCs w:val="40"/>
                            </w:rPr>
                            <w:t>ОКРУЖАЮЩАЯ</w:t>
                          </w:r>
                          <w:r w:rsidR="00B00624" w:rsidRPr="00851A5D">
                            <w:rPr>
                              <w:b/>
                              <w:color w:val="002060"/>
                              <w:sz w:val="40"/>
                              <w:szCs w:val="40"/>
                            </w:rPr>
                            <w:t xml:space="preserve"> </w:t>
                          </w:r>
                          <w:r w:rsidR="00B00624" w:rsidRPr="00851A5D">
                            <w:rPr>
                              <w:rFonts w:hint="cs"/>
                              <w:b/>
                              <w:color w:val="002060"/>
                              <w:sz w:val="40"/>
                              <w:szCs w:val="40"/>
                            </w:rPr>
                            <w:t>СРЕДА</w:t>
                          </w:r>
                          <w:r w:rsidR="00B00624" w:rsidRPr="00851A5D">
                            <w:rPr>
                              <w:b/>
                              <w:color w:val="002060"/>
                              <w:sz w:val="40"/>
                              <w:szCs w:val="40"/>
                            </w:rPr>
                            <w:t>:</w:t>
                          </w:r>
                        </w:sdtContent>
                      </w:sdt>
                    </w:p>
                    <w:p w14:paraId="7024EC72" w14:textId="313665C1" w:rsidR="00B00624" w:rsidRPr="00FA0A8B" w:rsidRDefault="00000000" w:rsidP="00851A5D">
                      <w:pPr>
                        <w:jc w:val="center"/>
                        <w:rPr>
                          <w:smallCaps/>
                          <w:color w:val="404040" w:themeColor="text1" w:themeTint="BF"/>
                          <w:sz w:val="40"/>
                          <w:szCs w:val="40"/>
                        </w:rPr>
                      </w:pPr>
                      <w:sdt>
                        <w:sdtPr>
                          <w:rPr>
                            <w:rFonts w:ascii="Times New Roman" w:eastAsia="Times New Roman" w:hAnsi="Times New Roman" w:cs="Times New Roman"/>
                            <w:b/>
                            <w:bCs/>
                            <w:i/>
                            <w:color w:val="1F3864" w:themeColor="accent1" w:themeShade="80"/>
                            <w:sz w:val="40"/>
                            <w:szCs w:val="40"/>
                            <w:lang w:eastAsia="ru-RU"/>
                          </w:rPr>
                          <w:alias w:val="Подзаголовок"/>
                          <w:tag w:val=""/>
                          <w:id w:val="1759551507"/>
                          <w:dataBinding w:prefixMappings="xmlns:ns0='http://purl.org/dc/elements/1.1/' xmlns:ns1='http://schemas.openxmlformats.org/package/2006/metadata/core-properties' " w:xpath="/ns1:coreProperties[1]/ns0:subject[1]" w:storeItemID="{6C3C8BC8-F283-45AE-878A-BAB7291924A1}"/>
                          <w:text/>
                        </w:sdtPr>
                        <w:sdtContent>
                          <w:r w:rsidR="00B00624">
                            <w:rPr>
                              <w:rFonts w:ascii="Times New Roman" w:eastAsia="Times New Roman" w:hAnsi="Times New Roman" w:cs="Times New Roman"/>
                              <w:b/>
                              <w:bCs/>
                              <w:i/>
                              <w:color w:val="1F3864" w:themeColor="accent1" w:themeShade="80"/>
                              <w:sz w:val="40"/>
                              <w:szCs w:val="40"/>
                              <w:lang w:eastAsia="ru-RU"/>
                            </w:rPr>
                            <w:t>мониторинг достижения Целей устойчивого развития Толочинского района</w:t>
                          </w:r>
                        </w:sdtContent>
                      </w:sdt>
                      <w:r w:rsidR="00B00624" w:rsidRPr="00FA0A8B">
                        <w:rPr>
                          <w:rFonts w:ascii="Times New Roman" w:eastAsia="Times New Roman" w:hAnsi="Times New Roman" w:cs="Times New Roman"/>
                          <w:b/>
                          <w:bCs/>
                          <w:i/>
                          <w:color w:val="1F3864" w:themeColor="accent1" w:themeShade="80"/>
                          <w:sz w:val="40"/>
                          <w:szCs w:val="40"/>
                          <w:lang w:eastAsia="ru-RU"/>
                        </w:rPr>
                        <w:t xml:space="preserve"> </w:t>
                      </w:r>
                      <w:r w:rsidR="00B00624">
                        <w:rPr>
                          <w:rFonts w:ascii="Times New Roman" w:eastAsia="Times New Roman" w:hAnsi="Times New Roman" w:cs="Times New Roman"/>
                          <w:b/>
                          <w:bCs/>
                          <w:i/>
                          <w:color w:val="1F3864" w:themeColor="accent1" w:themeShade="80"/>
                          <w:sz w:val="40"/>
                          <w:szCs w:val="40"/>
                          <w:lang w:eastAsia="ru-RU"/>
                        </w:rPr>
                        <w:t>за 2023 год.</w:t>
                      </w:r>
                    </w:p>
                  </w:txbxContent>
                </v:textbox>
                <w10:wrap type="square" anchorx="page" anchory="page"/>
              </v:shape>
            </w:pict>
          </mc:Fallback>
        </mc:AlternateContent>
      </w:r>
      <w:r w:rsidR="00851A5D">
        <w:rPr>
          <w:rFonts w:ascii="Times New Roman" w:eastAsia="Calibri" w:hAnsi="Times New Roman" w:cs="Times New Roman"/>
          <w:noProof/>
          <w:sz w:val="32"/>
          <w:szCs w:val="32"/>
          <w:lang w:eastAsia="ru-RU"/>
        </w:rPr>
        <w:drawing>
          <wp:anchor distT="0" distB="0" distL="114300" distR="114300" simplePos="0" relativeHeight="251670016" behindDoc="0" locked="0" layoutInCell="1" allowOverlap="1" wp14:anchorId="10B025DB" wp14:editId="75F23CA6">
            <wp:simplePos x="0" y="0"/>
            <wp:positionH relativeFrom="margin">
              <wp:posOffset>6928485</wp:posOffset>
            </wp:positionH>
            <wp:positionV relativeFrom="margin">
              <wp:posOffset>4064635</wp:posOffset>
            </wp:positionV>
            <wp:extent cx="2466975" cy="1962150"/>
            <wp:effectExtent l="0" t="0" r="9525"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ЦУР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66975" cy="1962150"/>
                    </a:xfrm>
                    <a:prstGeom prst="rect">
                      <a:avLst/>
                    </a:prstGeom>
                  </pic:spPr>
                </pic:pic>
              </a:graphicData>
            </a:graphic>
            <wp14:sizeRelH relativeFrom="margin">
              <wp14:pctWidth>0</wp14:pctWidth>
            </wp14:sizeRelH>
            <wp14:sizeRelV relativeFrom="margin">
              <wp14:pctHeight>0</wp14:pctHeight>
            </wp14:sizeRelV>
          </wp:anchor>
        </w:drawing>
      </w:r>
      <w:r w:rsidR="00FA0A8B">
        <w:rPr>
          <w:noProof/>
          <w:lang w:eastAsia="ru-RU"/>
        </w:rPr>
        <mc:AlternateContent>
          <mc:Choice Requires="wps">
            <w:drawing>
              <wp:anchor distT="0" distB="0" distL="114300" distR="114300" simplePos="0" relativeHeight="251663872" behindDoc="0" locked="0" layoutInCell="1" allowOverlap="1" wp14:anchorId="00B8D28D" wp14:editId="60FA8AFC">
                <wp:simplePos x="0" y="0"/>
                <wp:positionH relativeFrom="page">
                  <wp:align>center</wp:align>
                </wp:positionH>
                <mc:AlternateContent>
                  <mc:Choice Requires="wp14">
                    <wp:positionV relativeFrom="page">
                      <wp14:pctPosVOffset>81800</wp14:pctPosVOffset>
                    </wp:positionV>
                  </mc:Choice>
                  <mc:Fallback>
                    <wp:positionV relativeFrom="page">
                      <wp:posOffset>6184265</wp:posOffset>
                    </wp:positionV>
                  </mc:Fallback>
                </mc:AlternateContent>
                <wp:extent cx="7315200" cy="885825"/>
                <wp:effectExtent l="0" t="0" r="0" b="9525"/>
                <wp:wrapSquare wrapText="bothSides"/>
                <wp:docPr id="152" name="Текстовое поле 152"/>
                <wp:cNvGraphicFramePr/>
                <a:graphic xmlns:a="http://schemas.openxmlformats.org/drawingml/2006/main">
                  <a:graphicData uri="http://schemas.microsoft.com/office/word/2010/wordprocessingShape">
                    <wps:wsp>
                      <wps:cNvSpPr txBox="1"/>
                      <wps:spPr>
                        <a:xfrm>
                          <a:off x="0" y="0"/>
                          <a:ext cx="7315200" cy="885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2EB1B0" w14:textId="77777777" w:rsidR="00B00624" w:rsidRDefault="00B00624" w:rsidP="00FA0A8B">
                            <w:pPr>
                              <w:pStyle w:val="af7"/>
                              <w:jc w:val="center"/>
                              <w:rPr>
                                <w:rFonts w:ascii="Times New Roman" w:hAnsi="Times New Roman"/>
                                <w:sz w:val="28"/>
                                <w:szCs w:val="28"/>
                              </w:rPr>
                            </w:pPr>
                          </w:p>
                          <w:p w14:paraId="4E87C313" w14:textId="77777777" w:rsidR="00B00624" w:rsidRDefault="00B00624" w:rsidP="00FA0A8B">
                            <w:pPr>
                              <w:pStyle w:val="af7"/>
                              <w:jc w:val="center"/>
                              <w:rPr>
                                <w:rFonts w:ascii="Times New Roman" w:hAnsi="Times New Roman"/>
                                <w:sz w:val="28"/>
                                <w:szCs w:val="28"/>
                              </w:rPr>
                            </w:pPr>
                          </w:p>
                          <w:p w14:paraId="2BF173B3" w14:textId="47C43DE8" w:rsidR="00B00624" w:rsidRPr="00851A5D" w:rsidRDefault="00B00624" w:rsidP="00FA0A8B">
                            <w:pPr>
                              <w:pStyle w:val="af7"/>
                              <w:jc w:val="center"/>
                              <w:rPr>
                                <w:rFonts w:ascii="Times New Roman" w:hAnsi="Times New Roman"/>
                                <w:b/>
                                <w:sz w:val="18"/>
                                <w:szCs w:val="18"/>
                              </w:rPr>
                            </w:pPr>
                            <w:r w:rsidRPr="00851A5D">
                              <w:rPr>
                                <w:rFonts w:ascii="Times New Roman" w:hAnsi="Times New Roman"/>
                                <w:b/>
                                <w:sz w:val="28"/>
                                <w:szCs w:val="28"/>
                              </w:rPr>
                              <w:t>г. Толочин 2024 год</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B8D28D" id="Текстовое поле 152" o:spid="_x0000_s1028" type="#_x0000_t202" style="position:absolute;margin-left:0;margin-top:0;width:8in;height:69.75pt;z-index:251663872;visibility:visible;mso-wrap-style:square;mso-width-percent:941;mso-height-percent:0;mso-top-percent:818;mso-wrap-distance-left:9pt;mso-wrap-distance-top:0;mso-wrap-distance-right:9pt;mso-wrap-distance-bottom:0;mso-position-horizontal:center;mso-position-horizontal-relative:page;mso-position-vertical-relative:page;mso-width-percent:941;mso-height-percent:0;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" filled="f" stroked="f" strokeweight=".5pt">
                <v:textbox inset="126pt,0,54pt,0">
                  <w:txbxContent>
                    <w:p w14:paraId="4B2EB1B0" w14:textId="77777777" w:rsidR="00B00624" w:rsidRDefault="00B00624" w:rsidP="00FA0A8B">
                      <w:pPr>
                        <w:pStyle w:val="af7"/>
                        <w:jc w:val="center"/>
                        <w:rPr>
                          <w:rFonts w:ascii="Times New Roman" w:hAnsi="Times New Roman"/>
                          <w:sz w:val="28"/>
                          <w:szCs w:val="28"/>
                        </w:rPr>
                      </w:pPr>
                    </w:p>
                    <w:p w14:paraId="4E87C313" w14:textId="77777777" w:rsidR="00B00624" w:rsidRDefault="00B00624" w:rsidP="00FA0A8B">
                      <w:pPr>
                        <w:pStyle w:val="af7"/>
                        <w:jc w:val="center"/>
                        <w:rPr>
                          <w:rFonts w:ascii="Times New Roman" w:hAnsi="Times New Roman"/>
                          <w:sz w:val="28"/>
                          <w:szCs w:val="28"/>
                        </w:rPr>
                      </w:pPr>
                    </w:p>
                    <w:p w14:paraId="2BF173B3" w14:textId="47C43DE8" w:rsidR="00B00624" w:rsidRPr="00851A5D" w:rsidRDefault="00B00624" w:rsidP="00FA0A8B">
                      <w:pPr>
                        <w:pStyle w:val="af7"/>
                        <w:jc w:val="center"/>
                        <w:rPr>
                          <w:rFonts w:ascii="Times New Roman" w:hAnsi="Times New Roman"/>
                          <w:b/>
                          <w:sz w:val="18"/>
                          <w:szCs w:val="18"/>
                        </w:rPr>
                      </w:pPr>
                      <w:r w:rsidRPr="00851A5D">
                        <w:rPr>
                          <w:rFonts w:ascii="Times New Roman" w:hAnsi="Times New Roman"/>
                          <w:b/>
                          <w:sz w:val="28"/>
                          <w:szCs w:val="28"/>
                        </w:rPr>
                        <w:t>г. Толочин 2024 год</w:t>
                      </w:r>
                    </w:p>
                  </w:txbxContent>
                </v:textbox>
                <w10:wrap type="square" anchorx="page" anchory="page"/>
              </v:shape>
            </w:pict>
          </mc:Fallback>
        </mc:AlternateContent>
      </w:r>
      <w:r w:rsidR="00FA0A8B">
        <w:rPr>
          <w:rFonts w:ascii="Times New Roman" w:eastAsia="Calibri" w:hAnsi="Times New Roman" w:cs="Times New Roman"/>
          <w:sz w:val="32"/>
          <w:szCs w:val="32"/>
        </w:rPr>
        <w:tab/>
      </w:r>
    </w:p>
    <w:p w14:paraId="0DCD1D55" w14:textId="0C2F8A70" w:rsidR="00D96B3E" w:rsidRDefault="00D96B3E" w:rsidP="00661B15">
      <w:pPr>
        <w:tabs>
          <w:tab w:val="left" w:pos="9290"/>
          <w:tab w:val="left" w:pos="14570"/>
        </w:tabs>
        <w:spacing w:after="0" w:line="240" w:lineRule="auto"/>
        <w:jc w:val="center"/>
        <w:rPr>
          <w:rFonts w:ascii="Times New Roman" w:eastAsia="Times New Roman" w:hAnsi="Times New Roman" w:cs="Times New Roman"/>
          <w:b/>
          <w:sz w:val="30"/>
          <w:szCs w:val="30"/>
          <w:lang w:eastAsia="ru-RU"/>
        </w:rPr>
      </w:pPr>
    </w:p>
    <w:p w14:paraId="5D112A13" w14:textId="49063A23" w:rsidR="00851A5D" w:rsidRDefault="00851A5D" w:rsidP="00661B15">
      <w:pPr>
        <w:tabs>
          <w:tab w:val="left" w:pos="9290"/>
          <w:tab w:val="left" w:pos="14570"/>
        </w:tabs>
        <w:spacing w:after="0" w:line="240" w:lineRule="auto"/>
        <w:jc w:val="center"/>
        <w:rPr>
          <w:rFonts w:ascii="Times New Roman" w:eastAsia="Times New Roman" w:hAnsi="Times New Roman" w:cs="Times New Roman"/>
          <w:b/>
          <w:sz w:val="30"/>
          <w:szCs w:val="30"/>
          <w:lang w:eastAsia="ru-RU"/>
        </w:rPr>
      </w:pPr>
    </w:p>
    <w:p w14:paraId="0EF12FBB" w14:textId="56ED41A4" w:rsidR="00851A5D" w:rsidRDefault="00851A5D" w:rsidP="00661B15">
      <w:pPr>
        <w:tabs>
          <w:tab w:val="left" w:pos="9290"/>
          <w:tab w:val="left" w:pos="14570"/>
        </w:tabs>
        <w:spacing w:after="0" w:line="240" w:lineRule="auto"/>
        <w:jc w:val="center"/>
        <w:rPr>
          <w:rFonts w:ascii="Times New Roman" w:eastAsia="Times New Roman" w:hAnsi="Times New Roman" w:cs="Times New Roman"/>
          <w:b/>
          <w:sz w:val="30"/>
          <w:szCs w:val="30"/>
          <w:lang w:eastAsia="ru-RU"/>
        </w:rPr>
      </w:pPr>
    </w:p>
    <w:p w14:paraId="66FC2790" w14:textId="326C9F8B" w:rsidR="00851A5D" w:rsidRDefault="00851A5D" w:rsidP="00661B15">
      <w:pPr>
        <w:tabs>
          <w:tab w:val="left" w:pos="9290"/>
          <w:tab w:val="left" w:pos="14570"/>
        </w:tabs>
        <w:spacing w:after="0" w:line="240" w:lineRule="auto"/>
        <w:jc w:val="center"/>
        <w:rPr>
          <w:rFonts w:ascii="Times New Roman" w:eastAsia="Times New Roman" w:hAnsi="Times New Roman" w:cs="Times New Roman"/>
          <w:b/>
          <w:sz w:val="30"/>
          <w:szCs w:val="30"/>
          <w:lang w:eastAsia="ru-RU"/>
        </w:rPr>
      </w:pPr>
    </w:p>
    <w:p w14:paraId="0C316EDE" w14:textId="2A3B191D" w:rsidR="00851A5D" w:rsidRDefault="00851A5D" w:rsidP="00661B15">
      <w:pPr>
        <w:tabs>
          <w:tab w:val="left" w:pos="9290"/>
          <w:tab w:val="left" w:pos="14570"/>
        </w:tabs>
        <w:spacing w:after="0" w:line="240" w:lineRule="auto"/>
        <w:jc w:val="center"/>
        <w:rPr>
          <w:rFonts w:ascii="Times New Roman" w:eastAsia="Times New Roman" w:hAnsi="Times New Roman" w:cs="Times New Roman"/>
          <w:b/>
          <w:sz w:val="30"/>
          <w:szCs w:val="30"/>
          <w:lang w:eastAsia="ru-RU"/>
        </w:rPr>
      </w:pPr>
    </w:p>
    <w:p w14:paraId="383F27AE" w14:textId="77777777" w:rsidR="00851A5D" w:rsidRPr="00D96B3E" w:rsidRDefault="00851A5D" w:rsidP="00661B15">
      <w:pPr>
        <w:tabs>
          <w:tab w:val="left" w:pos="9290"/>
          <w:tab w:val="left" w:pos="14570"/>
        </w:tabs>
        <w:spacing w:after="0" w:line="240" w:lineRule="auto"/>
        <w:jc w:val="center"/>
        <w:rPr>
          <w:rFonts w:ascii="Times New Roman" w:eastAsia="Times New Roman" w:hAnsi="Times New Roman" w:cs="Times New Roman"/>
          <w:b/>
          <w:sz w:val="30"/>
          <w:szCs w:val="30"/>
          <w:lang w:eastAsia="ru-RU"/>
        </w:rPr>
      </w:pPr>
    </w:p>
    <w:p w14:paraId="20BD919F" w14:textId="52B692BF" w:rsidR="002D5B43" w:rsidRDefault="002D5B43" w:rsidP="00661B15">
      <w:pPr>
        <w:tabs>
          <w:tab w:val="left" w:pos="9290"/>
          <w:tab w:val="left" w:pos="14570"/>
        </w:tabs>
        <w:spacing w:after="0" w:line="240" w:lineRule="auto"/>
        <w:rPr>
          <w:rFonts w:ascii="Times New Roman" w:eastAsia="Times New Roman" w:hAnsi="Times New Roman" w:cs="Times New Roman"/>
          <w:b/>
          <w:sz w:val="30"/>
          <w:szCs w:val="30"/>
          <w:lang w:eastAsia="ru-RU"/>
        </w:rPr>
      </w:pPr>
    </w:p>
    <w:p w14:paraId="238848FF" w14:textId="77777777" w:rsidR="00D96B3E" w:rsidRPr="00D96B3E" w:rsidRDefault="00D96B3E" w:rsidP="00661B15">
      <w:pPr>
        <w:tabs>
          <w:tab w:val="left" w:pos="9290"/>
          <w:tab w:val="left" w:pos="14570"/>
        </w:tabs>
        <w:spacing w:after="0" w:line="240" w:lineRule="auto"/>
        <w:jc w:val="center"/>
        <w:rPr>
          <w:rFonts w:ascii="Times New Roman" w:eastAsia="Times New Roman" w:hAnsi="Times New Roman" w:cs="Times New Roman"/>
          <w:b/>
          <w:sz w:val="30"/>
          <w:szCs w:val="30"/>
          <w:lang w:eastAsia="ru-RU"/>
        </w:rPr>
      </w:pPr>
      <w:r w:rsidRPr="00D96B3E">
        <w:rPr>
          <w:rFonts w:ascii="Times New Roman" w:eastAsia="Times New Roman" w:hAnsi="Times New Roman" w:cs="Times New Roman"/>
          <w:b/>
          <w:sz w:val="30"/>
          <w:szCs w:val="30"/>
          <w:lang w:eastAsia="ru-RU"/>
        </w:rPr>
        <w:lastRenderedPageBreak/>
        <w:t>СОДЕРЖАНИЕ</w:t>
      </w:r>
    </w:p>
    <w:p w14:paraId="3E651602" w14:textId="77777777" w:rsidR="00D96B3E" w:rsidRPr="00D96B3E" w:rsidRDefault="00D96B3E" w:rsidP="00661B15">
      <w:pPr>
        <w:tabs>
          <w:tab w:val="left" w:pos="9290"/>
          <w:tab w:val="left" w:pos="14570"/>
        </w:tabs>
        <w:spacing w:after="0" w:line="240" w:lineRule="auto"/>
        <w:jc w:val="both"/>
        <w:rPr>
          <w:rFonts w:ascii="Times New Roman" w:eastAsia="Times New Roman" w:hAnsi="Times New Roman" w:cs="Times New Roman"/>
          <w:b/>
          <w:sz w:val="16"/>
          <w:szCs w:val="16"/>
          <w:lang w:eastAsia="ru-RU"/>
        </w:rPr>
      </w:pPr>
    </w:p>
    <w:tbl>
      <w:tblPr>
        <w:tblW w:w="13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04"/>
        <w:gridCol w:w="1275"/>
      </w:tblGrid>
      <w:tr w:rsidR="00D96B3E" w:rsidRPr="00D96B3E" w14:paraId="79B488B5" w14:textId="77777777" w:rsidTr="00661B15">
        <w:trPr>
          <w:trHeight w:val="240"/>
          <w:jc w:val="center"/>
        </w:trPr>
        <w:tc>
          <w:tcPr>
            <w:tcW w:w="12304" w:type="dxa"/>
          </w:tcPr>
          <w:p w14:paraId="470A2D7B" w14:textId="77777777" w:rsidR="00D96B3E" w:rsidRPr="00D96B3E" w:rsidRDefault="00D96B3E" w:rsidP="00D96B3E">
            <w:pPr>
              <w:tabs>
                <w:tab w:val="left" w:pos="9290"/>
                <w:tab w:val="left" w:pos="14570"/>
              </w:tabs>
              <w:spacing w:after="0" w:line="240" w:lineRule="auto"/>
              <w:jc w:val="both"/>
              <w:rPr>
                <w:rFonts w:ascii="Times New Roman" w:eastAsia="Times New Roman" w:hAnsi="Times New Roman" w:cs="Times New Roman"/>
                <w:b/>
                <w:sz w:val="24"/>
                <w:szCs w:val="24"/>
                <w:lang w:eastAsia="ru-RU"/>
              </w:rPr>
            </w:pPr>
            <w:r w:rsidRPr="00D96B3E">
              <w:rPr>
                <w:rFonts w:ascii="Times New Roman" w:eastAsia="Times New Roman" w:hAnsi="Times New Roman" w:cs="Times New Roman"/>
                <w:b/>
                <w:sz w:val="24"/>
                <w:szCs w:val="24"/>
                <w:lang w:eastAsia="ru-RU"/>
              </w:rPr>
              <w:t>ТЕРМИНЫ И ОБОЗНАЧЕНИЯ</w:t>
            </w:r>
          </w:p>
        </w:tc>
        <w:tc>
          <w:tcPr>
            <w:tcW w:w="1275" w:type="dxa"/>
          </w:tcPr>
          <w:p w14:paraId="6C7FB0F5" w14:textId="590926C0" w:rsidR="00D96B3E" w:rsidRPr="00D96B3E" w:rsidRDefault="00C568C8" w:rsidP="00B0099F">
            <w:pPr>
              <w:tabs>
                <w:tab w:val="left" w:pos="9290"/>
                <w:tab w:val="left" w:pos="1457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r>
      <w:tr w:rsidR="00D96B3E" w:rsidRPr="00D96B3E" w14:paraId="67B444FA" w14:textId="77777777" w:rsidTr="00661B15">
        <w:trPr>
          <w:trHeight w:val="240"/>
          <w:jc w:val="center"/>
        </w:trPr>
        <w:tc>
          <w:tcPr>
            <w:tcW w:w="12304" w:type="dxa"/>
          </w:tcPr>
          <w:p w14:paraId="1DED8290" w14:textId="77777777" w:rsidR="00D96B3E" w:rsidRPr="00D96B3E" w:rsidRDefault="00D96B3E" w:rsidP="00D96B3E">
            <w:pPr>
              <w:tabs>
                <w:tab w:val="left" w:pos="9290"/>
                <w:tab w:val="left" w:pos="14570"/>
              </w:tabs>
              <w:spacing w:after="0" w:line="240" w:lineRule="auto"/>
              <w:jc w:val="both"/>
              <w:rPr>
                <w:rFonts w:ascii="Times New Roman" w:eastAsia="Times New Roman" w:hAnsi="Times New Roman" w:cs="Times New Roman"/>
                <w:b/>
                <w:sz w:val="24"/>
                <w:szCs w:val="24"/>
                <w:lang w:eastAsia="ru-RU"/>
              </w:rPr>
            </w:pPr>
            <w:r w:rsidRPr="00D96B3E">
              <w:rPr>
                <w:rFonts w:ascii="Times New Roman" w:eastAsia="Times New Roman" w:hAnsi="Times New Roman" w:cs="Times New Roman"/>
                <w:b/>
                <w:sz w:val="24"/>
                <w:szCs w:val="24"/>
                <w:lang w:val="en-US" w:eastAsia="ru-RU"/>
              </w:rPr>
              <w:t>I</w:t>
            </w:r>
            <w:r w:rsidRPr="00D96B3E">
              <w:rPr>
                <w:rFonts w:ascii="Times New Roman" w:eastAsia="Times New Roman" w:hAnsi="Times New Roman" w:cs="Times New Roman"/>
                <w:b/>
                <w:sz w:val="24"/>
                <w:szCs w:val="24"/>
                <w:lang w:eastAsia="ru-RU"/>
              </w:rPr>
              <w:t>. ВВЕДЕНИЕ</w:t>
            </w:r>
          </w:p>
        </w:tc>
        <w:tc>
          <w:tcPr>
            <w:tcW w:w="1275" w:type="dxa"/>
          </w:tcPr>
          <w:p w14:paraId="3BB69D10" w14:textId="4AE46218" w:rsidR="00D96B3E" w:rsidRPr="00D96B3E" w:rsidRDefault="00C568C8" w:rsidP="00B0099F">
            <w:pPr>
              <w:tabs>
                <w:tab w:val="left" w:pos="9290"/>
                <w:tab w:val="left" w:pos="1457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D96B3E" w:rsidRPr="00D96B3E" w14:paraId="497EC4ED" w14:textId="77777777" w:rsidTr="00661B15">
        <w:trPr>
          <w:trHeight w:val="240"/>
          <w:jc w:val="center"/>
        </w:trPr>
        <w:tc>
          <w:tcPr>
            <w:tcW w:w="12304" w:type="dxa"/>
          </w:tcPr>
          <w:p w14:paraId="09C726AE" w14:textId="26830032" w:rsidR="00D96B3E" w:rsidRPr="00D431A8" w:rsidRDefault="00D96B3E" w:rsidP="00D431A8">
            <w:pPr>
              <w:pStyle w:val="a8"/>
              <w:numPr>
                <w:ilvl w:val="1"/>
                <w:numId w:val="1"/>
              </w:numPr>
              <w:tabs>
                <w:tab w:val="left" w:pos="9290"/>
                <w:tab w:val="left" w:pos="14570"/>
              </w:tabs>
              <w:jc w:val="both"/>
              <w:rPr>
                <w:rFonts w:ascii="Times New Roman" w:hAnsi="Times New Roman"/>
                <w:sz w:val="24"/>
                <w:szCs w:val="24"/>
                <w:lang w:eastAsia="ru-RU"/>
              </w:rPr>
            </w:pPr>
            <w:r w:rsidRPr="00D431A8">
              <w:rPr>
                <w:rFonts w:ascii="Times New Roman" w:hAnsi="Times New Roman"/>
                <w:sz w:val="24"/>
                <w:szCs w:val="24"/>
                <w:lang w:eastAsia="ru-RU"/>
              </w:rPr>
              <w:t>Реализация государственной политики по укреплению здоровья</w:t>
            </w:r>
          </w:p>
        </w:tc>
        <w:tc>
          <w:tcPr>
            <w:tcW w:w="1275" w:type="dxa"/>
          </w:tcPr>
          <w:p w14:paraId="38239E5A" w14:textId="769D731E" w:rsidR="00D96B3E" w:rsidRPr="00D96B3E" w:rsidRDefault="00C568C8" w:rsidP="00B0099F">
            <w:pPr>
              <w:tabs>
                <w:tab w:val="left" w:pos="9290"/>
                <w:tab w:val="left" w:pos="1457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r>
      <w:tr w:rsidR="00D96B3E" w:rsidRPr="00D96B3E" w14:paraId="0B4008FD" w14:textId="77777777" w:rsidTr="00661B15">
        <w:trPr>
          <w:trHeight w:val="240"/>
          <w:jc w:val="center"/>
        </w:trPr>
        <w:tc>
          <w:tcPr>
            <w:tcW w:w="12304" w:type="dxa"/>
          </w:tcPr>
          <w:p w14:paraId="1F5596F6" w14:textId="6818798F" w:rsidR="00D96B3E" w:rsidRPr="00D96B3E" w:rsidRDefault="00D96B3E" w:rsidP="00D96B3E">
            <w:pPr>
              <w:tabs>
                <w:tab w:val="left" w:pos="9290"/>
                <w:tab w:val="left" w:pos="14570"/>
              </w:tabs>
              <w:spacing w:after="0" w:line="240" w:lineRule="auto"/>
              <w:jc w:val="both"/>
              <w:rPr>
                <w:rFonts w:ascii="Times New Roman" w:eastAsia="Times New Roman" w:hAnsi="Times New Roman" w:cs="Times New Roman"/>
                <w:sz w:val="24"/>
                <w:szCs w:val="24"/>
                <w:lang w:eastAsia="ru-RU"/>
              </w:rPr>
            </w:pPr>
            <w:r w:rsidRPr="00D96B3E">
              <w:rPr>
                <w:rFonts w:ascii="Times New Roman" w:eastAsia="Times New Roman" w:hAnsi="Times New Roman" w:cs="Times New Roman"/>
                <w:sz w:val="24"/>
                <w:szCs w:val="24"/>
                <w:lang w:val="be-BY" w:eastAsia="ru-RU"/>
              </w:rPr>
              <w:t>1.2.</w:t>
            </w:r>
            <w:r w:rsidR="00D431A8">
              <w:rPr>
                <w:rFonts w:ascii="Times New Roman" w:eastAsia="Times New Roman" w:hAnsi="Times New Roman" w:cs="Times New Roman"/>
                <w:sz w:val="24"/>
                <w:szCs w:val="24"/>
                <w:lang w:val="be-BY" w:eastAsia="ru-RU"/>
              </w:rPr>
              <w:t xml:space="preserve"> </w:t>
            </w:r>
            <w:r w:rsidRPr="00D96B3E">
              <w:rPr>
                <w:rFonts w:ascii="Times New Roman" w:eastAsia="Times New Roman" w:hAnsi="Times New Roman" w:cs="Times New Roman"/>
                <w:sz w:val="24"/>
                <w:szCs w:val="24"/>
                <w:lang w:val="be-BY" w:eastAsia="ru-RU"/>
              </w:rPr>
              <w:t>Реал</w:t>
            </w:r>
            <w:proofErr w:type="spellStart"/>
            <w:r w:rsidRPr="00D96B3E">
              <w:rPr>
                <w:rFonts w:ascii="Times New Roman" w:eastAsia="Times New Roman" w:hAnsi="Times New Roman" w:cs="Times New Roman"/>
                <w:sz w:val="24"/>
                <w:szCs w:val="24"/>
                <w:lang w:eastAsia="ru-RU"/>
              </w:rPr>
              <w:t>изация</w:t>
            </w:r>
            <w:proofErr w:type="spellEnd"/>
            <w:r w:rsidRPr="00D96B3E">
              <w:rPr>
                <w:rFonts w:ascii="Times New Roman" w:eastAsia="Times New Roman" w:hAnsi="Times New Roman" w:cs="Times New Roman"/>
                <w:sz w:val="24"/>
                <w:szCs w:val="24"/>
                <w:lang w:eastAsia="ru-RU"/>
              </w:rPr>
              <w:t xml:space="preserve"> Целей устойчивого развития</w:t>
            </w:r>
          </w:p>
        </w:tc>
        <w:tc>
          <w:tcPr>
            <w:tcW w:w="1275" w:type="dxa"/>
          </w:tcPr>
          <w:p w14:paraId="318D0D32" w14:textId="09239DEA" w:rsidR="00D96B3E" w:rsidRPr="00D96B3E" w:rsidRDefault="00C568C8" w:rsidP="00B0099F">
            <w:pPr>
              <w:tabs>
                <w:tab w:val="left" w:pos="9290"/>
                <w:tab w:val="left" w:pos="1457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r>
      <w:tr w:rsidR="00D96B3E" w:rsidRPr="00D96B3E" w14:paraId="4AA3D2EC" w14:textId="77777777" w:rsidTr="00661B15">
        <w:trPr>
          <w:trHeight w:val="240"/>
          <w:jc w:val="center"/>
        </w:trPr>
        <w:tc>
          <w:tcPr>
            <w:tcW w:w="12304" w:type="dxa"/>
          </w:tcPr>
          <w:p w14:paraId="32A592E0" w14:textId="4A48DB78" w:rsidR="00D96B3E" w:rsidRPr="00D96B3E" w:rsidRDefault="00D96B3E" w:rsidP="00D96B3E">
            <w:pPr>
              <w:tabs>
                <w:tab w:val="left" w:pos="9290"/>
                <w:tab w:val="left" w:pos="14570"/>
              </w:tabs>
              <w:spacing w:after="0" w:line="240" w:lineRule="auto"/>
              <w:jc w:val="both"/>
              <w:rPr>
                <w:rFonts w:ascii="Times New Roman" w:eastAsia="Times New Roman" w:hAnsi="Times New Roman" w:cs="Times New Roman"/>
                <w:sz w:val="24"/>
                <w:szCs w:val="24"/>
                <w:lang w:eastAsia="ru-RU"/>
              </w:rPr>
            </w:pPr>
            <w:r w:rsidRPr="00D96B3E">
              <w:rPr>
                <w:rFonts w:ascii="Times New Roman" w:eastAsia="Times New Roman" w:hAnsi="Times New Roman" w:cs="Times New Roman"/>
                <w:sz w:val="24"/>
                <w:szCs w:val="24"/>
                <w:lang w:eastAsia="ru-RU"/>
              </w:rPr>
              <w:t>1.3.</w:t>
            </w:r>
            <w:r w:rsidR="00D431A8">
              <w:rPr>
                <w:rFonts w:ascii="Times New Roman" w:eastAsia="Times New Roman" w:hAnsi="Times New Roman" w:cs="Times New Roman"/>
                <w:sz w:val="24"/>
                <w:szCs w:val="24"/>
                <w:lang w:eastAsia="ru-RU"/>
              </w:rPr>
              <w:t xml:space="preserve"> </w:t>
            </w:r>
            <w:r w:rsidRPr="00D96B3E">
              <w:rPr>
                <w:rFonts w:ascii="Times New Roman" w:eastAsia="Times New Roman" w:hAnsi="Times New Roman" w:cs="Times New Roman"/>
                <w:sz w:val="24"/>
                <w:szCs w:val="24"/>
                <w:lang w:eastAsia="ru-RU"/>
              </w:rPr>
              <w:t>Интегральные оценки уровня здоровья населения</w:t>
            </w:r>
          </w:p>
        </w:tc>
        <w:tc>
          <w:tcPr>
            <w:tcW w:w="1275" w:type="dxa"/>
          </w:tcPr>
          <w:p w14:paraId="1500615C" w14:textId="228F64E9" w:rsidR="00D96B3E" w:rsidRPr="00D96B3E" w:rsidRDefault="00D96B3E" w:rsidP="00B0099F">
            <w:pPr>
              <w:tabs>
                <w:tab w:val="left" w:pos="9290"/>
                <w:tab w:val="left" w:pos="14570"/>
              </w:tabs>
              <w:spacing w:after="0" w:line="240" w:lineRule="auto"/>
              <w:jc w:val="center"/>
              <w:rPr>
                <w:rFonts w:ascii="Times New Roman" w:eastAsia="Times New Roman" w:hAnsi="Times New Roman" w:cs="Times New Roman"/>
                <w:sz w:val="24"/>
                <w:szCs w:val="24"/>
                <w:lang w:eastAsia="ru-RU"/>
              </w:rPr>
            </w:pPr>
            <w:r w:rsidRPr="00D96B3E">
              <w:rPr>
                <w:rFonts w:ascii="Times New Roman" w:eastAsia="Times New Roman" w:hAnsi="Times New Roman" w:cs="Times New Roman"/>
                <w:sz w:val="24"/>
                <w:szCs w:val="24"/>
                <w:lang w:eastAsia="ru-RU"/>
              </w:rPr>
              <w:t>1</w:t>
            </w:r>
            <w:r w:rsidR="001C793B">
              <w:rPr>
                <w:rFonts w:ascii="Times New Roman" w:eastAsia="Times New Roman" w:hAnsi="Times New Roman" w:cs="Times New Roman"/>
                <w:sz w:val="24"/>
                <w:szCs w:val="24"/>
                <w:lang w:eastAsia="ru-RU"/>
              </w:rPr>
              <w:t>0</w:t>
            </w:r>
          </w:p>
        </w:tc>
      </w:tr>
      <w:tr w:rsidR="00D96B3E" w:rsidRPr="00D96B3E" w14:paraId="02BE30D2" w14:textId="77777777" w:rsidTr="00661B15">
        <w:trPr>
          <w:trHeight w:val="240"/>
          <w:jc w:val="center"/>
        </w:trPr>
        <w:tc>
          <w:tcPr>
            <w:tcW w:w="12304" w:type="dxa"/>
          </w:tcPr>
          <w:p w14:paraId="09DF9309" w14:textId="77777777" w:rsidR="00D96B3E" w:rsidRPr="00D96B3E" w:rsidRDefault="00D96B3E" w:rsidP="00D96B3E">
            <w:pPr>
              <w:tabs>
                <w:tab w:val="left" w:pos="14570"/>
              </w:tabs>
              <w:spacing w:after="0" w:line="240" w:lineRule="auto"/>
              <w:jc w:val="both"/>
              <w:rPr>
                <w:rFonts w:ascii="Times New Roman" w:eastAsia="Times New Roman" w:hAnsi="Times New Roman" w:cs="Times New Roman"/>
                <w:b/>
                <w:sz w:val="24"/>
                <w:szCs w:val="24"/>
                <w:lang w:eastAsia="ru-RU"/>
              </w:rPr>
            </w:pPr>
            <w:r w:rsidRPr="00D96B3E">
              <w:rPr>
                <w:rFonts w:ascii="Times New Roman" w:eastAsia="Times New Roman" w:hAnsi="Times New Roman" w:cs="Times New Roman"/>
                <w:b/>
                <w:sz w:val="24"/>
                <w:szCs w:val="24"/>
                <w:lang w:eastAsia="ru-RU"/>
              </w:rPr>
              <w:t xml:space="preserve">II. СОСТОЯНИЕ ЗДОРОВЬЯ НАСЕЛЕНИЯ И РИСКИ </w:t>
            </w:r>
          </w:p>
        </w:tc>
        <w:tc>
          <w:tcPr>
            <w:tcW w:w="1275" w:type="dxa"/>
          </w:tcPr>
          <w:p w14:paraId="611877F1" w14:textId="3EDF42E8" w:rsidR="00D96B3E" w:rsidRPr="00D96B3E" w:rsidRDefault="00D96B3E" w:rsidP="00B0099F">
            <w:pPr>
              <w:tabs>
                <w:tab w:val="left" w:pos="9290"/>
                <w:tab w:val="left" w:pos="14570"/>
              </w:tabs>
              <w:spacing w:after="0" w:line="240" w:lineRule="auto"/>
              <w:jc w:val="center"/>
              <w:rPr>
                <w:rFonts w:ascii="Times New Roman" w:eastAsia="Times New Roman" w:hAnsi="Times New Roman" w:cs="Times New Roman"/>
                <w:sz w:val="24"/>
                <w:szCs w:val="24"/>
                <w:lang w:eastAsia="ru-RU"/>
              </w:rPr>
            </w:pPr>
            <w:r w:rsidRPr="00D96B3E">
              <w:rPr>
                <w:rFonts w:ascii="Times New Roman" w:eastAsia="Times New Roman" w:hAnsi="Times New Roman" w:cs="Times New Roman"/>
                <w:sz w:val="24"/>
                <w:szCs w:val="24"/>
                <w:lang w:eastAsia="ru-RU"/>
              </w:rPr>
              <w:t>1</w:t>
            </w:r>
            <w:r w:rsidR="001C793B">
              <w:rPr>
                <w:rFonts w:ascii="Times New Roman" w:eastAsia="Times New Roman" w:hAnsi="Times New Roman" w:cs="Times New Roman"/>
                <w:sz w:val="24"/>
                <w:szCs w:val="24"/>
                <w:lang w:eastAsia="ru-RU"/>
              </w:rPr>
              <w:t>0</w:t>
            </w:r>
          </w:p>
        </w:tc>
      </w:tr>
      <w:tr w:rsidR="00D96B3E" w:rsidRPr="00D96B3E" w14:paraId="6E6BDA4C" w14:textId="77777777" w:rsidTr="00661B15">
        <w:trPr>
          <w:trHeight w:val="240"/>
          <w:jc w:val="center"/>
        </w:trPr>
        <w:tc>
          <w:tcPr>
            <w:tcW w:w="12304" w:type="dxa"/>
          </w:tcPr>
          <w:p w14:paraId="55639AB7" w14:textId="58658915" w:rsidR="00D96B3E" w:rsidRPr="00D96B3E" w:rsidRDefault="00D96B3E" w:rsidP="00D96B3E">
            <w:pPr>
              <w:tabs>
                <w:tab w:val="left" w:pos="9290"/>
                <w:tab w:val="left" w:pos="14570"/>
              </w:tabs>
              <w:spacing w:after="0" w:line="240" w:lineRule="auto"/>
              <w:jc w:val="both"/>
              <w:rPr>
                <w:rFonts w:ascii="Times New Roman" w:eastAsia="Times New Roman" w:hAnsi="Times New Roman" w:cs="Times New Roman"/>
                <w:sz w:val="24"/>
                <w:szCs w:val="24"/>
                <w:lang w:eastAsia="ru-RU"/>
              </w:rPr>
            </w:pPr>
            <w:r w:rsidRPr="00D96B3E">
              <w:rPr>
                <w:rFonts w:ascii="Times New Roman" w:eastAsia="Times New Roman" w:hAnsi="Times New Roman" w:cs="Times New Roman"/>
                <w:sz w:val="24"/>
                <w:szCs w:val="24"/>
                <w:lang w:eastAsia="ru-RU"/>
              </w:rPr>
              <w:t>2.1.</w:t>
            </w:r>
            <w:r w:rsidR="00D431A8">
              <w:rPr>
                <w:rFonts w:ascii="Times New Roman" w:eastAsia="Times New Roman" w:hAnsi="Times New Roman" w:cs="Times New Roman"/>
                <w:sz w:val="24"/>
                <w:szCs w:val="24"/>
                <w:lang w:eastAsia="ru-RU"/>
              </w:rPr>
              <w:t xml:space="preserve"> </w:t>
            </w:r>
            <w:r w:rsidRPr="00D96B3E">
              <w:rPr>
                <w:rFonts w:ascii="Times New Roman" w:eastAsia="Times New Roman" w:hAnsi="Times New Roman" w:cs="Times New Roman"/>
                <w:sz w:val="24"/>
                <w:szCs w:val="24"/>
                <w:lang w:eastAsia="ru-RU"/>
              </w:rPr>
              <w:t>Состояние популяционного здоровья</w:t>
            </w:r>
          </w:p>
        </w:tc>
        <w:tc>
          <w:tcPr>
            <w:tcW w:w="1275" w:type="dxa"/>
          </w:tcPr>
          <w:p w14:paraId="693341B0" w14:textId="012E2B24" w:rsidR="00D96B3E" w:rsidRPr="00D96B3E" w:rsidRDefault="001C793B" w:rsidP="00B0099F">
            <w:pPr>
              <w:tabs>
                <w:tab w:val="left" w:pos="9290"/>
                <w:tab w:val="left" w:pos="1457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r>
      <w:tr w:rsidR="00D96B3E" w:rsidRPr="00D96B3E" w14:paraId="331E7EE3" w14:textId="77777777" w:rsidTr="00661B15">
        <w:trPr>
          <w:trHeight w:val="240"/>
          <w:jc w:val="center"/>
        </w:trPr>
        <w:tc>
          <w:tcPr>
            <w:tcW w:w="12304" w:type="dxa"/>
          </w:tcPr>
          <w:p w14:paraId="3AA27BE3" w14:textId="08CDC0AE" w:rsidR="00D96B3E" w:rsidRPr="00D96B3E" w:rsidRDefault="00D96B3E" w:rsidP="00D96B3E">
            <w:pPr>
              <w:tabs>
                <w:tab w:val="left" w:pos="9290"/>
                <w:tab w:val="left" w:pos="14570"/>
              </w:tabs>
              <w:spacing w:after="0" w:line="240" w:lineRule="auto"/>
              <w:jc w:val="both"/>
              <w:rPr>
                <w:rFonts w:ascii="Times New Roman" w:eastAsia="Times New Roman" w:hAnsi="Times New Roman" w:cs="Times New Roman"/>
                <w:sz w:val="24"/>
                <w:szCs w:val="24"/>
                <w:lang w:eastAsia="ru-RU"/>
              </w:rPr>
            </w:pPr>
            <w:r w:rsidRPr="00D96B3E">
              <w:rPr>
                <w:rFonts w:ascii="Times New Roman" w:eastAsia="Times New Roman" w:hAnsi="Times New Roman" w:cs="Times New Roman"/>
                <w:sz w:val="24"/>
                <w:szCs w:val="24"/>
                <w:lang w:eastAsia="ru-RU"/>
              </w:rPr>
              <w:t>2.1.1.</w:t>
            </w:r>
            <w:r w:rsidR="00D431A8">
              <w:rPr>
                <w:rFonts w:ascii="Times New Roman" w:eastAsia="Times New Roman" w:hAnsi="Times New Roman" w:cs="Times New Roman"/>
                <w:sz w:val="24"/>
                <w:szCs w:val="24"/>
                <w:lang w:eastAsia="ru-RU"/>
              </w:rPr>
              <w:t xml:space="preserve"> </w:t>
            </w:r>
            <w:r w:rsidRPr="00D96B3E">
              <w:rPr>
                <w:rFonts w:ascii="Times New Roman" w:eastAsia="Times New Roman" w:hAnsi="Times New Roman" w:cs="Times New Roman"/>
                <w:sz w:val="24"/>
                <w:szCs w:val="24"/>
                <w:lang w:eastAsia="ru-RU"/>
              </w:rPr>
              <w:t>Медико-демографический статус</w:t>
            </w:r>
          </w:p>
        </w:tc>
        <w:tc>
          <w:tcPr>
            <w:tcW w:w="1275" w:type="dxa"/>
          </w:tcPr>
          <w:p w14:paraId="06778B0F" w14:textId="1A699C31" w:rsidR="00D96B3E" w:rsidRPr="00D96B3E" w:rsidRDefault="001C793B" w:rsidP="00B0099F">
            <w:pPr>
              <w:tabs>
                <w:tab w:val="left" w:pos="9290"/>
                <w:tab w:val="left" w:pos="1457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r>
      <w:tr w:rsidR="00D96B3E" w:rsidRPr="00D96B3E" w14:paraId="5BAFD04E" w14:textId="77777777" w:rsidTr="00661B15">
        <w:trPr>
          <w:trHeight w:val="240"/>
          <w:jc w:val="center"/>
        </w:trPr>
        <w:tc>
          <w:tcPr>
            <w:tcW w:w="12304" w:type="dxa"/>
          </w:tcPr>
          <w:p w14:paraId="33F6AC66" w14:textId="33135C6E" w:rsidR="00D96B3E" w:rsidRPr="00D96B3E" w:rsidRDefault="00D96B3E" w:rsidP="00D96B3E">
            <w:pPr>
              <w:tabs>
                <w:tab w:val="left" w:pos="9290"/>
                <w:tab w:val="left" w:pos="14570"/>
              </w:tabs>
              <w:spacing w:after="0" w:line="240" w:lineRule="auto"/>
              <w:jc w:val="both"/>
              <w:rPr>
                <w:rFonts w:ascii="Times New Roman" w:eastAsia="Times New Roman" w:hAnsi="Times New Roman" w:cs="Times New Roman"/>
                <w:sz w:val="24"/>
                <w:szCs w:val="24"/>
                <w:lang w:eastAsia="ru-RU"/>
              </w:rPr>
            </w:pPr>
            <w:r w:rsidRPr="00D96B3E">
              <w:rPr>
                <w:rFonts w:ascii="Times New Roman" w:eastAsia="Times New Roman" w:hAnsi="Times New Roman" w:cs="Times New Roman"/>
                <w:sz w:val="24"/>
                <w:szCs w:val="24"/>
                <w:lang w:eastAsia="ru-RU"/>
              </w:rPr>
              <w:t>2.1.2.</w:t>
            </w:r>
            <w:r w:rsidR="00D431A8">
              <w:rPr>
                <w:rFonts w:ascii="Times New Roman" w:eastAsia="Times New Roman" w:hAnsi="Times New Roman" w:cs="Times New Roman"/>
                <w:sz w:val="24"/>
                <w:szCs w:val="24"/>
                <w:lang w:eastAsia="ru-RU"/>
              </w:rPr>
              <w:t xml:space="preserve"> </w:t>
            </w:r>
            <w:r w:rsidRPr="00D96B3E">
              <w:rPr>
                <w:rFonts w:ascii="Times New Roman" w:eastAsia="Times New Roman" w:hAnsi="Times New Roman" w:cs="Times New Roman"/>
                <w:sz w:val="24"/>
                <w:szCs w:val="24"/>
                <w:lang w:eastAsia="ru-RU"/>
              </w:rPr>
              <w:t>Заболеваемость населения, обусловленная социально-гигиеническими факторами среды жизнедеятельности</w:t>
            </w:r>
          </w:p>
        </w:tc>
        <w:tc>
          <w:tcPr>
            <w:tcW w:w="1275" w:type="dxa"/>
          </w:tcPr>
          <w:p w14:paraId="1940880B" w14:textId="1C380C4B" w:rsidR="00D96B3E" w:rsidRPr="00D96B3E" w:rsidRDefault="001C793B" w:rsidP="00B0099F">
            <w:pPr>
              <w:tabs>
                <w:tab w:val="left" w:pos="9290"/>
                <w:tab w:val="left" w:pos="1457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r>
      <w:tr w:rsidR="00D96B3E" w:rsidRPr="00D96B3E" w14:paraId="1F83931E" w14:textId="77777777" w:rsidTr="00661B15">
        <w:trPr>
          <w:trHeight w:val="304"/>
          <w:jc w:val="center"/>
        </w:trPr>
        <w:tc>
          <w:tcPr>
            <w:tcW w:w="12304" w:type="dxa"/>
          </w:tcPr>
          <w:p w14:paraId="02D73707" w14:textId="4214CD43" w:rsidR="00D96B3E" w:rsidRPr="00D96B3E" w:rsidRDefault="00D96B3E" w:rsidP="00D96B3E">
            <w:pPr>
              <w:tabs>
                <w:tab w:val="left" w:pos="9290"/>
                <w:tab w:val="left" w:pos="14570"/>
              </w:tabs>
              <w:spacing w:after="0" w:line="240" w:lineRule="auto"/>
              <w:jc w:val="both"/>
              <w:rPr>
                <w:rFonts w:ascii="Times New Roman" w:eastAsia="Times New Roman" w:hAnsi="Times New Roman" w:cs="Times New Roman"/>
                <w:sz w:val="24"/>
                <w:szCs w:val="24"/>
                <w:lang w:eastAsia="ru-RU"/>
              </w:rPr>
            </w:pPr>
            <w:r w:rsidRPr="00D96B3E">
              <w:rPr>
                <w:rFonts w:ascii="Times New Roman" w:eastAsia="Times New Roman" w:hAnsi="Times New Roman" w:cs="Times New Roman"/>
                <w:sz w:val="24"/>
                <w:szCs w:val="24"/>
                <w:lang w:eastAsia="ru-RU"/>
              </w:rPr>
              <w:t>2.2.</w:t>
            </w:r>
            <w:r w:rsidR="00D431A8">
              <w:rPr>
                <w:rFonts w:ascii="Times New Roman" w:eastAsia="Times New Roman" w:hAnsi="Times New Roman" w:cs="Times New Roman"/>
                <w:sz w:val="24"/>
                <w:szCs w:val="24"/>
                <w:lang w:eastAsia="ru-RU"/>
              </w:rPr>
              <w:t xml:space="preserve"> </w:t>
            </w:r>
            <w:r w:rsidRPr="00D96B3E">
              <w:rPr>
                <w:rFonts w:ascii="Times New Roman" w:eastAsia="Times New Roman" w:hAnsi="Times New Roman" w:cs="Times New Roman"/>
                <w:sz w:val="24"/>
                <w:szCs w:val="24"/>
                <w:lang w:eastAsia="ru-RU"/>
              </w:rPr>
              <w:t xml:space="preserve">Качество среды обитания по гигиеническим параметрам безопасности для здоровья населения </w:t>
            </w:r>
          </w:p>
        </w:tc>
        <w:tc>
          <w:tcPr>
            <w:tcW w:w="1275" w:type="dxa"/>
          </w:tcPr>
          <w:p w14:paraId="1566B03B" w14:textId="1A3DE318" w:rsidR="00D96B3E" w:rsidRPr="00D96B3E" w:rsidRDefault="00D775EC" w:rsidP="00B0099F">
            <w:pPr>
              <w:tabs>
                <w:tab w:val="left" w:pos="9290"/>
                <w:tab w:val="left" w:pos="1457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p>
        </w:tc>
      </w:tr>
      <w:tr w:rsidR="00D96B3E" w:rsidRPr="00D96B3E" w14:paraId="4D89D814" w14:textId="77777777" w:rsidTr="00661B15">
        <w:trPr>
          <w:trHeight w:val="101"/>
          <w:jc w:val="center"/>
        </w:trPr>
        <w:tc>
          <w:tcPr>
            <w:tcW w:w="12304" w:type="dxa"/>
          </w:tcPr>
          <w:p w14:paraId="15AF9B8D" w14:textId="46E45EC7" w:rsidR="00D96B3E" w:rsidRPr="00D96B3E" w:rsidRDefault="00D96B3E" w:rsidP="00D96B3E">
            <w:pPr>
              <w:tabs>
                <w:tab w:val="left" w:pos="9290"/>
                <w:tab w:val="left" w:pos="14570"/>
              </w:tabs>
              <w:spacing w:after="0" w:line="240" w:lineRule="auto"/>
              <w:jc w:val="both"/>
              <w:rPr>
                <w:rFonts w:ascii="Times New Roman" w:eastAsia="Times New Roman" w:hAnsi="Times New Roman" w:cs="Times New Roman"/>
                <w:sz w:val="24"/>
                <w:szCs w:val="24"/>
                <w:lang w:eastAsia="ru-RU"/>
              </w:rPr>
            </w:pPr>
            <w:r w:rsidRPr="00D96B3E">
              <w:rPr>
                <w:rFonts w:ascii="Times New Roman" w:eastAsia="Times New Roman" w:hAnsi="Times New Roman" w:cs="Times New Roman"/>
                <w:sz w:val="24"/>
                <w:szCs w:val="24"/>
                <w:lang w:eastAsia="ru-RU"/>
              </w:rPr>
              <w:t>2.3</w:t>
            </w:r>
            <w:r w:rsidR="00D431A8">
              <w:rPr>
                <w:rFonts w:ascii="Times New Roman" w:eastAsia="Times New Roman" w:hAnsi="Times New Roman" w:cs="Times New Roman"/>
                <w:sz w:val="24"/>
                <w:szCs w:val="24"/>
                <w:lang w:eastAsia="ru-RU"/>
              </w:rPr>
              <w:t xml:space="preserve">. </w:t>
            </w:r>
            <w:r w:rsidRPr="00D96B3E">
              <w:rPr>
                <w:rFonts w:ascii="Times New Roman" w:eastAsia="Times New Roman" w:hAnsi="Times New Roman" w:cs="Times New Roman"/>
                <w:sz w:val="24"/>
                <w:szCs w:val="24"/>
                <w:lang w:eastAsia="ru-RU"/>
              </w:rPr>
              <w:t xml:space="preserve">Социально-экономическая индикация качества среды жизнедеятельности </w:t>
            </w:r>
          </w:p>
        </w:tc>
        <w:tc>
          <w:tcPr>
            <w:tcW w:w="1275" w:type="dxa"/>
          </w:tcPr>
          <w:p w14:paraId="0CEF25CD" w14:textId="77777777" w:rsidR="00D96B3E" w:rsidRPr="00D96B3E" w:rsidRDefault="00274F86" w:rsidP="00B0099F">
            <w:pPr>
              <w:tabs>
                <w:tab w:val="left" w:pos="9290"/>
                <w:tab w:val="left" w:pos="1457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w:t>
            </w:r>
          </w:p>
        </w:tc>
      </w:tr>
      <w:tr w:rsidR="0066664D" w:rsidRPr="00D96B3E" w14:paraId="3865072B" w14:textId="77777777" w:rsidTr="00661B15">
        <w:trPr>
          <w:trHeight w:val="101"/>
          <w:jc w:val="center"/>
        </w:trPr>
        <w:tc>
          <w:tcPr>
            <w:tcW w:w="12304" w:type="dxa"/>
          </w:tcPr>
          <w:p w14:paraId="3C33505B" w14:textId="77777777" w:rsidR="0066664D" w:rsidRPr="00D96B3E" w:rsidRDefault="0066664D" w:rsidP="00D96B3E">
            <w:pPr>
              <w:tabs>
                <w:tab w:val="left" w:pos="9290"/>
                <w:tab w:val="left" w:pos="14570"/>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 Анализ рисков</w:t>
            </w:r>
          </w:p>
        </w:tc>
        <w:tc>
          <w:tcPr>
            <w:tcW w:w="1275" w:type="dxa"/>
          </w:tcPr>
          <w:p w14:paraId="179E8BC7" w14:textId="5AEF4708" w:rsidR="0066664D" w:rsidRDefault="00D775EC" w:rsidP="00B0099F">
            <w:pPr>
              <w:tabs>
                <w:tab w:val="left" w:pos="9290"/>
                <w:tab w:val="left" w:pos="1457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r>
      <w:tr w:rsidR="00D96B3E" w:rsidRPr="00D96B3E" w14:paraId="6FC941EF" w14:textId="77777777" w:rsidTr="00661B15">
        <w:trPr>
          <w:trHeight w:val="240"/>
          <w:jc w:val="center"/>
        </w:trPr>
        <w:tc>
          <w:tcPr>
            <w:tcW w:w="12304" w:type="dxa"/>
          </w:tcPr>
          <w:p w14:paraId="16D0C71A" w14:textId="77777777" w:rsidR="00D96B3E" w:rsidRPr="00D96B3E" w:rsidRDefault="00D96B3E" w:rsidP="00D96B3E">
            <w:pPr>
              <w:tabs>
                <w:tab w:val="left" w:pos="9290"/>
                <w:tab w:val="left" w:pos="14570"/>
              </w:tabs>
              <w:spacing w:after="0" w:line="240" w:lineRule="auto"/>
              <w:jc w:val="both"/>
              <w:rPr>
                <w:rFonts w:ascii="Times New Roman" w:eastAsia="Times New Roman" w:hAnsi="Times New Roman" w:cs="Times New Roman"/>
                <w:b/>
                <w:sz w:val="24"/>
                <w:szCs w:val="24"/>
                <w:lang w:eastAsia="ru-RU"/>
              </w:rPr>
            </w:pPr>
            <w:r w:rsidRPr="00D96B3E">
              <w:rPr>
                <w:rFonts w:ascii="Times New Roman" w:eastAsia="Times New Roman" w:hAnsi="Times New Roman" w:cs="Times New Roman"/>
                <w:b/>
                <w:bCs/>
                <w:sz w:val="24"/>
                <w:szCs w:val="24"/>
                <w:lang w:eastAsia="ru-RU"/>
              </w:rPr>
              <w:t xml:space="preserve">III. ГИГИЕНИЧЕСКИЕ АСПЕКТЫ ОБЕСПЕЧЕНИЯ УСТОЙЧИВОГО РАЗВИТИЯ ТЕРРИТОРИИ </w:t>
            </w:r>
          </w:p>
        </w:tc>
        <w:tc>
          <w:tcPr>
            <w:tcW w:w="1275" w:type="dxa"/>
          </w:tcPr>
          <w:p w14:paraId="6272F90D" w14:textId="7570309D" w:rsidR="00D96B3E" w:rsidRPr="00D96B3E" w:rsidRDefault="00A67382" w:rsidP="00B0099F">
            <w:pPr>
              <w:tabs>
                <w:tab w:val="left" w:pos="9290"/>
                <w:tab w:val="left" w:pos="1457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p>
        </w:tc>
      </w:tr>
      <w:tr w:rsidR="00D96B3E" w:rsidRPr="00D96B3E" w14:paraId="1A84744D" w14:textId="77777777" w:rsidTr="00661B15">
        <w:trPr>
          <w:trHeight w:val="240"/>
          <w:jc w:val="center"/>
        </w:trPr>
        <w:tc>
          <w:tcPr>
            <w:tcW w:w="12304" w:type="dxa"/>
          </w:tcPr>
          <w:p w14:paraId="16F36257" w14:textId="7B70E5BF" w:rsidR="00D96B3E" w:rsidRPr="00D96B3E" w:rsidRDefault="00D96B3E" w:rsidP="00D96B3E">
            <w:pPr>
              <w:tabs>
                <w:tab w:val="left" w:pos="9290"/>
                <w:tab w:val="left" w:pos="14570"/>
              </w:tabs>
              <w:spacing w:after="0" w:line="240" w:lineRule="auto"/>
              <w:jc w:val="both"/>
              <w:rPr>
                <w:rFonts w:ascii="Times New Roman" w:eastAsia="Times New Roman" w:hAnsi="Times New Roman" w:cs="Times New Roman"/>
                <w:sz w:val="24"/>
                <w:szCs w:val="24"/>
                <w:lang w:eastAsia="ru-RU"/>
              </w:rPr>
            </w:pPr>
            <w:r w:rsidRPr="00D96B3E">
              <w:rPr>
                <w:rFonts w:ascii="Times New Roman" w:eastAsia="Times New Roman" w:hAnsi="Times New Roman" w:cs="Times New Roman"/>
                <w:bCs/>
                <w:sz w:val="24"/>
                <w:szCs w:val="24"/>
                <w:lang w:eastAsia="ru-RU"/>
              </w:rPr>
              <w:t>3.1.</w:t>
            </w:r>
            <w:r w:rsidR="00D431A8">
              <w:rPr>
                <w:rFonts w:ascii="Times New Roman" w:eastAsia="Times New Roman" w:hAnsi="Times New Roman" w:cs="Times New Roman"/>
                <w:bCs/>
                <w:sz w:val="24"/>
                <w:szCs w:val="24"/>
                <w:lang w:eastAsia="ru-RU"/>
              </w:rPr>
              <w:t xml:space="preserve"> </w:t>
            </w:r>
            <w:r w:rsidRPr="00D96B3E">
              <w:rPr>
                <w:rFonts w:ascii="Times New Roman" w:eastAsia="Times New Roman" w:hAnsi="Times New Roman" w:cs="Times New Roman"/>
                <w:bCs/>
                <w:sz w:val="24"/>
                <w:szCs w:val="24"/>
                <w:lang w:eastAsia="ru-RU"/>
              </w:rPr>
              <w:t>Гигиена воспитания и обучения детей и подростков</w:t>
            </w:r>
          </w:p>
        </w:tc>
        <w:tc>
          <w:tcPr>
            <w:tcW w:w="1275" w:type="dxa"/>
          </w:tcPr>
          <w:p w14:paraId="12106878" w14:textId="409EF9F9" w:rsidR="00D96B3E" w:rsidRPr="00D96B3E" w:rsidRDefault="00A67382" w:rsidP="00B0099F">
            <w:pPr>
              <w:tabs>
                <w:tab w:val="left" w:pos="9290"/>
                <w:tab w:val="left" w:pos="1457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p>
        </w:tc>
      </w:tr>
      <w:tr w:rsidR="00D96B3E" w:rsidRPr="00D96B3E" w14:paraId="59980773" w14:textId="77777777" w:rsidTr="00661B15">
        <w:trPr>
          <w:trHeight w:val="240"/>
          <w:jc w:val="center"/>
        </w:trPr>
        <w:tc>
          <w:tcPr>
            <w:tcW w:w="12304" w:type="dxa"/>
          </w:tcPr>
          <w:p w14:paraId="666E63FE" w14:textId="156C6BD1" w:rsidR="00D96B3E" w:rsidRPr="00D96B3E" w:rsidRDefault="00D96B3E" w:rsidP="00D96B3E">
            <w:pPr>
              <w:tabs>
                <w:tab w:val="left" w:pos="9290"/>
                <w:tab w:val="left" w:pos="14570"/>
              </w:tabs>
              <w:spacing w:after="0" w:line="240" w:lineRule="auto"/>
              <w:jc w:val="both"/>
              <w:rPr>
                <w:rFonts w:ascii="Times New Roman" w:eastAsia="Times New Roman" w:hAnsi="Times New Roman" w:cs="Times New Roman"/>
                <w:sz w:val="24"/>
                <w:szCs w:val="24"/>
                <w:lang w:eastAsia="ru-RU"/>
              </w:rPr>
            </w:pPr>
            <w:r w:rsidRPr="00D96B3E">
              <w:rPr>
                <w:rFonts w:ascii="Times New Roman" w:eastAsia="Times New Roman" w:hAnsi="Times New Roman" w:cs="Times New Roman"/>
                <w:bCs/>
                <w:sz w:val="24"/>
                <w:szCs w:val="24"/>
                <w:lang w:eastAsia="ru-RU"/>
              </w:rPr>
              <w:t>3.2.</w:t>
            </w:r>
            <w:r w:rsidR="00D431A8">
              <w:rPr>
                <w:rFonts w:ascii="Times New Roman" w:eastAsia="Times New Roman" w:hAnsi="Times New Roman" w:cs="Times New Roman"/>
                <w:bCs/>
                <w:sz w:val="24"/>
                <w:szCs w:val="24"/>
                <w:lang w:eastAsia="ru-RU"/>
              </w:rPr>
              <w:t xml:space="preserve"> </w:t>
            </w:r>
            <w:r w:rsidRPr="00D96B3E">
              <w:rPr>
                <w:rFonts w:ascii="Times New Roman" w:eastAsia="Times New Roman" w:hAnsi="Times New Roman" w:cs="Times New Roman"/>
                <w:bCs/>
                <w:sz w:val="24"/>
                <w:szCs w:val="24"/>
                <w:lang w:eastAsia="ru-RU"/>
              </w:rPr>
              <w:t>Гигиена производственной среды</w:t>
            </w:r>
          </w:p>
        </w:tc>
        <w:tc>
          <w:tcPr>
            <w:tcW w:w="1275" w:type="dxa"/>
          </w:tcPr>
          <w:p w14:paraId="33FF060E" w14:textId="4E8DE022" w:rsidR="00D96B3E" w:rsidRPr="00D96B3E" w:rsidRDefault="00A67382" w:rsidP="00B0099F">
            <w:pPr>
              <w:tabs>
                <w:tab w:val="left" w:pos="9290"/>
                <w:tab w:val="left" w:pos="1457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r>
      <w:tr w:rsidR="00D96B3E" w:rsidRPr="00D96B3E" w14:paraId="4DDB834A" w14:textId="77777777" w:rsidTr="00661B15">
        <w:trPr>
          <w:trHeight w:val="240"/>
          <w:jc w:val="center"/>
        </w:trPr>
        <w:tc>
          <w:tcPr>
            <w:tcW w:w="12304" w:type="dxa"/>
          </w:tcPr>
          <w:p w14:paraId="3862A1BE" w14:textId="73F83DEC" w:rsidR="00D96B3E" w:rsidRPr="00D96B3E" w:rsidRDefault="00D96B3E" w:rsidP="00D96B3E">
            <w:pPr>
              <w:tabs>
                <w:tab w:val="left" w:pos="9290"/>
                <w:tab w:val="left" w:pos="14570"/>
              </w:tabs>
              <w:spacing w:after="0" w:line="240" w:lineRule="auto"/>
              <w:jc w:val="both"/>
              <w:rPr>
                <w:rFonts w:ascii="Times New Roman" w:eastAsia="Times New Roman" w:hAnsi="Times New Roman" w:cs="Times New Roman"/>
                <w:sz w:val="24"/>
                <w:szCs w:val="24"/>
                <w:lang w:eastAsia="ru-RU"/>
              </w:rPr>
            </w:pPr>
            <w:r w:rsidRPr="00D96B3E">
              <w:rPr>
                <w:rFonts w:ascii="Times New Roman" w:eastAsia="Times New Roman" w:hAnsi="Times New Roman" w:cs="Times New Roman"/>
                <w:bCs/>
                <w:sz w:val="24"/>
                <w:szCs w:val="24"/>
                <w:lang w:eastAsia="ru-RU"/>
              </w:rPr>
              <w:t>3.3.</w:t>
            </w:r>
            <w:r w:rsidR="00D431A8">
              <w:rPr>
                <w:rFonts w:ascii="Times New Roman" w:eastAsia="Times New Roman" w:hAnsi="Times New Roman" w:cs="Times New Roman"/>
                <w:bCs/>
                <w:sz w:val="24"/>
                <w:szCs w:val="24"/>
                <w:lang w:eastAsia="ru-RU"/>
              </w:rPr>
              <w:t xml:space="preserve"> </w:t>
            </w:r>
            <w:r w:rsidRPr="00D96B3E">
              <w:rPr>
                <w:rFonts w:ascii="Times New Roman" w:eastAsia="Times New Roman" w:hAnsi="Times New Roman" w:cs="Times New Roman"/>
                <w:bCs/>
                <w:sz w:val="24"/>
                <w:szCs w:val="24"/>
                <w:lang w:eastAsia="ru-RU"/>
              </w:rPr>
              <w:t>Гигиена питания и потребления населения</w:t>
            </w:r>
          </w:p>
        </w:tc>
        <w:tc>
          <w:tcPr>
            <w:tcW w:w="1275" w:type="dxa"/>
          </w:tcPr>
          <w:p w14:paraId="3AE3BD22" w14:textId="7A0AC53D" w:rsidR="00D96B3E" w:rsidRPr="00D96B3E" w:rsidRDefault="00A67382" w:rsidP="00B0099F">
            <w:pPr>
              <w:tabs>
                <w:tab w:val="left" w:pos="9290"/>
                <w:tab w:val="left" w:pos="1457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p>
        </w:tc>
      </w:tr>
      <w:tr w:rsidR="00D96B3E" w:rsidRPr="00D96B3E" w14:paraId="06009B07" w14:textId="77777777" w:rsidTr="00661B15">
        <w:trPr>
          <w:trHeight w:val="240"/>
          <w:jc w:val="center"/>
        </w:trPr>
        <w:tc>
          <w:tcPr>
            <w:tcW w:w="12304" w:type="dxa"/>
          </w:tcPr>
          <w:p w14:paraId="794881B9" w14:textId="2790AAE1" w:rsidR="00D96B3E" w:rsidRPr="00D96B3E" w:rsidRDefault="00D96B3E" w:rsidP="00D96B3E">
            <w:pPr>
              <w:tabs>
                <w:tab w:val="left" w:pos="9290"/>
                <w:tab w:val="left" w:pos="14570"/>
              </w:tabs>
              <w:spacing w:after="0" w:line="240" w:lineRule="auto"/>
              <w:jc w:val="both"/>
              <w:rPr>
                <w:rFonts w:ascii="Times New Roman" w:eastAsia="Times New Roman" w:hAnsi="Times New Roman" w:cs="Times New Roman"/>
                <w:bCs/>
                <w:sz w:val="24"/>
                <w:szCs w:val="24"/>
                <w:lang w:eastAsia="ru-RU"/>
              </w:rPr>
            </w:pPr>
            <w:r w:rsidRPr="00D96B3E">
              <w:rPr>
                <w:rFonts w:ascii="Times New Roman" w:eastAsia="Calibri" w:hAnsi="Times New Roman" w:cs="Times New Roman"/>
                <w:bCs/>
                <w:sz w:val="24"/>
                <w:szCs w:val="24"/>
              </w:rPr>
              <w:t>3.4.</w:t>
            </w:r>
            <w:r w:rsidR="00D431A8">
              <w:rPr>
                <w:rFonts w:ascii="Times New Roman" w:eastAsia="Calibri" w:hAnsi="Times New Roman" w:cs="Times New Roman"/>
                <w:bCs/>
                <w:sz w:val="24"/>
                <w:szCs w:val="24"/>
              </w:rPr>
              <w:t xml:space="preserve"> </w:t>
            </w:r>
            <w:r w:rsidRPr="00D96B3E">
              <w:rPr>
                <w:rFonts w:ascii="Times New Roman" w:eastAsia="Calibri" w:hAnsi="Times New Roman" w:cs="Times New Roman"/>
                <w:bCs/>
                <w:sz w:val="24"/>
                <w:szCs w:val="24"/>
              </w:rPr>
              <w:t>Гигиена коммунально-бытового обеспечения населения</w:t>
            </w:r>
          </w:p>
        </w:tc>
        <w:tc>
          <w:tcPr>
            <w:tcW w:w="1275" w:type="dxa"/>
          </w:tcPr>
          <w:p w14:paraId="6DA5A039" w14:textId="31C9208B" w:rsidR="00D96B3E" w:rsidRPr="00D96B3E" w:rsidRDefault="00A67382" w:rsidP="00B0099F">
            <w:pPr>
              <w:tabs>
                <w:tab w:val="left" w:pos="9290"/>
                <w:tab w:val="left" w:pos="1457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p>
        </w:tc>
      </w:tr>
      <w:tr w:rsidR="00D96B3E" w:rsidRPr="00D96B3E" w14:paraId="76D5990D" w14:textId="77777777" w:rsidTr="00661B15">
        <w:trPr>
          <w:trHeight w:val="240"/>
          <w:jc w:val="center"/>
        </w:trPr>
        <w:tc>
          <w:tcPr>
            <w:tcW w:w="12304" w:type="dxa"/>
          </w:tcPr>
          <w:p w14:paraId="604819CF" w14:textId="03E9488B" w:rsidR="00D96B3E" w:rsidRPr="00D96B3E" w:rsidRDefault="00D96B3E" w:rsidP="00D96B3E">
            <w:pPr>
              <w:tabs>
                <w:tab w:val="left" w:pos="9290"/>
                <w:tab w:val="left" w:pos="14570"/>
              </w:tabs>
              <w:spacing w:after="0" w:line="240" w:lineRule="auto"/>
              <w:jc w:val="both"/>
              <w:rPr>
                <w:rFonts w:ascii="Times New Roman" w:eastAsia="Times New Roman" w:hAnsi="Times New Roman" w:cs="Times New Roman"/>
                <w:sz w:val="24"/>
                <w:szCs w:val="24"/>
                <w:lang w:eastAsia="ru-RU"/>
              </w:rPr>
            </w:pPr>
            <w:r w:rsidRPr="00D96B3E">
              <w:rPr>
                <w:rFonts w:ascii="Times New Roman" w:eastAsia="Calibri" w:hAnsi="Times New Roman" w:cs="Times New Roman"/>
                <w:sz w:val="24"/>
                <w:szCs w:val="24"/>
              </w:rPr>
              <w:t>3.5.</w:t>
            </w:r>
            <w:r w:rsidR="00D431A8">
              <w:rPr>
                <w:rFonts w:ascii="Times New Roman" w:eastAsia="Calibri" w:hAnsi="Times New Roman" w:cs="Times New Roman"/>
                <w:sz w:val="24"/>
                <w:szCs w:val="24"/>
              </w:rPr>
              <w:t xml:space="preserve"> </w:t>
            </w:r>
            <w:r w:rsidRPr="00D96B3E">
              <w:rPr>
                <w:rFonts w:ascii="Times New Roman" w:eastAsia="Calibri" w:hAnsi="Times New Roman" w:cs="Times New Roman"/>
                <w:sz w:val="24"/>
                <w:szCs w:val="24"/>
              </w:rPr>
              <w:t>Гигиена радиационной защиты населения</w:t>
            </w:r>
          </w:p>
        </w:tc>
        <w:tc>
          <w:tcPr>
            <w:tcW w:w="1275" w:type="dxa"/>
          </w:tcPr>
          <w:p w14:paraId="4912F1DD" w14:textId="1DEEC476" w:rsidR="00D96B3E" w:rsidRPr="00D96B3E" w:rsidRDefault="00A67382" w:rsidP="00B0099F">
            <w:pPr>
              <w:tabs>
                <w:tab w:val="left" w:pos="9290"/>
                <w:tab w:val="left" w:pos="1457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p>
        </w:tc>
      </w:tr>
      <w:tr w:rsidR="00D96B3E" w:rsidRPr="00D96B3E" w14:paraId="1F052B3D" w14:textId="77777777" w:rsidTr="00661B15">
        <w:trPr>
          <w:trHeight w:val="240"/>
          <w:jc w:val="center"/>
        </w:trPr>
        <w:tc>
          <w:tcPr>
            <w:tcW w:w="12304" w:type="dxa"/>
          </w:tcPr>
          <w:p w14:paraId="7B5D8BE5" w14:textId="79671DA5" w:rsidR="00D96B3E" w:rsidRPr="00D96B3E" w:rsidRDefault="00D96B3E" w:rsidP="00D96B3E">
            <w:pPr>
              <w:tabs>
                <w:tab w:val="left" w:pos="14570"/>
              </w:tabs>
              <w:spacing w:after="0" w:line="240" w:lineRule="auto"/>
              <w:jc w:val="both"/>
              <w:rPr>
                <w:rFonts w:ascii="Times New Roman" w:eastAsia="Calibri" w:hAnsi="Times New Roman" w:cs="Times New Roman"/>
                <w:sz w:val="24"/>
                <w:szCs w:val="24"/>
              </w:rPr>
            </w:pPr>
            <w:r w:rsidRPr="00D96B3E">
              <w:rPr>
                <w:rFonts w:ascii="Times New Roman" w:eastAsia="Calibri" w:hAnsi="Times New Roman" w:cs="Times New Roman"/>
                <w:sz w:val="24"/>
                <w:szCs w:val="24"/>
              </w:rPr>
              <w:t>3.6.</w:t>
            </w:r>
            <w:r w:rsidR="00D431A8">
              <w:rPr>
                <w:rFonts w:ascii="Times New Roman" w:eastAsia="Calibri" w:hAnsi="Times New Roman" w:cs="Times New Roman"/>
                <w:sz w:val="24"/>
                <w:szCs w:val="24"/>
              </w:rPr>
              <w:t xml:space="preserve"> </w:t>
            </w:r>
            <w:r w:rsidRPr="00D96B3E">
              <w:rPr>
                <w:rFonts w:ascii="Times New Roman" w:eastAsia="Calibri" w:hAnsi="Times New Roman" w:cs="Times New Roman"/>
                <w:sz w:val="24"/>
                <w:szCs w:val="24"/>
              </w:rPr>
              <w:t>Гигиена организаций здравоохранения</w:t>
            </w:r>
          </w:p>
        </w:tc>
        <w:tc>
          <w:tcPr>
            <w:tcW w:w="1275" w:type="dxa"/>
          </w:tcPr>
          <w:p w14:paraId="4ECCB9EA" w14:textId="59BC58DD" w:rsidR="00D96B3E" w:rsidRPr="00D96B3E" w:rsidRDefault="00A67382" w:rsidP="00B0099F">
            <w:pPr>
              <w:tabs>
                <w:tab w:val="left" w:pos="9290"/>
                <w:tab w:val="left" w:pos="1457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p>
        </w:tc>
      </w:tr>
      <w:tr w:rsidR="00D96B3E" w:rsidRPr="00D96B3E" w14:paraId="535301A8" w14:textId="77777777" w:rsidTr="00661B15">
        <w:trPr>
          <w:trHeight w:val="240"/>
          <w:jc w:val="center"/>
        </w:trPr>
        <w:tc>
          <w:tcPr>
            <w:tcW w:w="12304" w:type="dxa"/>
          </w:tcPr>
          <w:p w14:paraId="245885D9" w14:textId="77777777" w:rsidR="00D96B3E" w:rsidRPr="00D96B3E" w:rsidRDefault="00D96B3E" w:rsidP="00D96B3E">
            <w:pPr>
              <w:tabs>
                <w:tab w:val="left" w:pos="14570"/>
              </w:tabs>
              <w:spacing w:after="0" w:line="240" w:lineRule="auto"/>
              <w:jc w:val="both"/>
              <w:rPr>
                <w:rFonts w:ascii="Times New Roman" w:eastAsia="Times New Roman" w:hAnsi="Times New Roman" w:cs="Times New Roman"/>
                <w:sz w:val="24"/>
                <w:szCs w:val="24"/>
                <w:lang w:eastAsia="ru-RU"/>
              </w:rPr>
            </w:pPr>
            <w:r w:rsidRPr="00D96B3E">
              <w:rPr>
                <w:rFonts w:ascii="Times New Roman" w:eastAsia="Times New Roman" w:hAnsi="Times New Roman" w:cs="Times New Roman"/>
                <w:b/>
                <w:bCs/>
                <w:sz w:val="24"/>
                <w:szCs w:val="24"/>
                <w:lang w:eastAsia="ru-RU"/>
              </w:rPr>
              <w:t xml:space="preserve">IV.ОБЕСПЕЧЕНИЕ САНИТАРНО-ПРОТИВОЭПИДЕМИЧЕСКОЙ УСТОЙЧИВОСТИ ТЕРРИТОРИИ </w:t>
            </w:r>
          </w:p>
        </w:tc>
        <w:tc>
          <w:tcPr>
            <w:tcW w:w="1275" w:type="dxa"/>
          </w:tcPr>
          <w:p w14:paraId="7313A2A1" w14:textId="11288E6A" w:rsidR="00D96B3E" w:rsidRPr="00D96B3E" w:rsidRDefault="00826356" w:rsidP="00B0099F">
            <w:pPr>
              <w:tabs>
                <w:tab w:val="left" w:pos="9290"/>
                <w:tab w:val="left" w:pos="1457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p>
        </w:tc>
      </w:tr>
      <w:tr w:rsidR="00D96B3E" w:rsidRPr="00D96B3E" w14:paraId="69428BEA" w14:textId="77777777" w:rsidTr="00661B15">
        <w:trPr>
          <w:trHeight w:val="240"/>
          <w:jc w:val="center"/>
        </w:trPr>
        <w:tc>
          <w:tcPr>
            <w:tcW w:w="12304" w:type="dxa"/>
          </w:tcPr>
          <w:p w14:paraId="32737DF2" w14:textId="4B82F112" w:rsidR="00827D33" w:rsidRPr="00827D33" w:rsidRDefault="00D96B3E" w:rsidP="00D96B3E">
            <w:pPr>
              <w:tabs>
                <w:tab w:val="left" w:pos="9290"/>
                <w:tab w:val="left" w:pos="14570"/>
              </w:tabs>
              <w:spacing w:after="0" w:line="240" w:lineRule="auto"/>
              <w:jc w:val="both"/>
              <w:rPr>
                <w:rFonts w:ascii="Times New Roman" w:eastAsia="Times New Roman" w:hAnsi="Times New Roman" w:cs="Times New Roman"/>
                <w:bCs/>
                <w:sz w:val="24"/>
                <w:szCs w:val="24"/>
                <w:lang w:eastAsia="ru-RU"/>
              </w:rPr>
            </w:pPr>
            <w:r w:rsidRPr="00D96B3E">
              <w:rPr>
                <w:rFonts w:ascii="Times New Roman" w:eastAsia="Times New Roman" w:hAnsi="Times New Roman" w:cs="Times New Roman"/>
                <w:bCs/>
                <w:sz w:val="24"/>
                <w:szCs w:val="24"/>
                <w:lang w:eastAsia="ru-RU"/>
              </w:rPr>
              <w:t>4.1.</w:t>
            </w:r>
            <w:r w:rsidR="00D431A8">
              <w:rPr>
                <w:rFonts w:ascii="Times New Roman" w:eastAsia="Times New Roman" w:hAnsi="Times New Roman" w:cs="Times New Roman"/>
                <w:bCs/>
                <w:sz w:val="24"/>
                <w:szCs w:val="24"/>
                <w:lang w:eastAsia="ru-RU"/>
              </w:rPr>
              <w:t xml:space="preserve"> </w:t>
            </w:r>
            <w:r w:rsidRPr="00D96B3E">
              <w:rPr>
                <w:rFonts w:ascii="Times New Roman" w:eastAsia="Times New Roman" w:hAnsi="Times New Roman" w:cs="Times New Roman"/>
                <w:bCs/>
                <w:sz w:val="24"/>
                <w:szCs w:val="24"/>
                <w:lang w:eastAsia="ru-RU"/>
              </w:rPr>
              <w:t>Эпидемиологический анализ инфекционной заболеваемости</w:t>
            </w:r>
          </w:p>
        </w:tc>
        <w:tc>
          <w:tcPr>
            <w:tcW w:w="1275" w:type="dxa"/>
          </w:tcPr>
          <w:p w14:paraId="13B386AE" w14:textId="22A6C1B9" w:rsidR="00D96B3E" w:rsidRPr="00D96B3E" w:rsidRDefault="00826356" w:rsidP="00B0099F">
            <w:pPr>
              <w:tabs>
                <w:tab w:val="left" w:pos="9290"/>
                <w:tab w:val="left" w:pos="1457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p>
        </w:tc>
      </w:tr>
      <w:tr w:rsidR="00827D33" w:rsidRPr="00D96B3E" w14:paraId="3B1C21E5" w14:textId="77777777" w:rsidTr="00661B15">
        <w:trPr>
          <w:trHeight w:val="240"/>
          <w:jc w:val="center"/>
        </w:trPr>
        <w:tc>
          <w:tcPr>
            <w:tcW w:w="12304" w:type="dxa"/>
          </w:tcPr>
          <w:p w14:paraId="38FE6D85" w14:textId="77777777" w:rsidR="00827D33" w:rsidRPr="00D96B3E" w:rsidRDefault="00827D33" w:rsidP="00D96B3E">
            <w:pPr>
              <w:tabs>
                <w:tab w:val="left" w:pos="9290"/>
                <w:tab w:val="left" w:pos="14570"/>
              </w:tabs>
              <w:spacing w:after="0" w:line="24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4.2. Эпидемиологический прогноз</w:t>
            </w:r>
          </w:p>
        </w:tc>
        <w:tc>
          <w:tcPr>
            <w:tcW w:w="1275" w:type="dxa"/>
          </w:tcPr>
          <w:p w14:paraId="13BC552C" w14:textId="72288AA7" w:rsidR="00827D33" w:rsidRDefault="00435D86" w:rsidP="00B0099F">
            <w:pPr>
              <w:tabs>
                <w:tab w:val="left" w:pos="9290"/>
                <w:tab w:val="left" w:pos="1457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38</w:t>
            </w:r>
          </w:p>
        </w:tc>
      </w:tr>
      <w:tr w:rsidR="00D96B3E" w:rsidRPr="00D96B3E" w14:paraId="5CB01D50" w14:textId="77777777" w:rsidTr="00661B15">
        <w:trPr>
          <w:trHeight w:val="240"/>
          <w:jc w:val="center"/>
        </w:trPr>
        <w:tc>
          <w:tcPr>
            <w:tcW w:w="12304" w:type="dxa"/>
          </w:tcPr>
          <w:p w14:paraId="414D2EC6" w14:textId="77777777" w:rsidR="00D96B3E" w:rsidRPr="00D96B3E" w:rsidRDefault="00D96B3E" w:rsidP="00D96B3E">
            <w:pPr>
              <w:tabs>
                <w:tab w:val="left" w:pos="14570"/>
              </w:tabs>
              <w:spacing w:after="0" w:line="240" w:lineRule="auto"/>
              <w:jc w:val="both"/>
              <w:rPr>
                <w:rFonts w:ascii="Times New Roman" w:eastAsia="Calibri" w:hAnsi="Times New Roman" w:cs="Times New Roman"/>
              </w:rPr>
            </w:pPr>
            <w:r w:rsidRPr="00D96B3E">
              <w:rPr>
                <w:rFonts w:ascii="Times New Roman" w:eastAsia="Times New Roman" w:hAnsi="Times New Roman" w:cs="Times New Roman"/>
                <w:b/>
                <w:bCs/>
                <w:sz w:val="24"/>
                <w:szCs w:val="24"/>
                <w:lang w:eastAsia="ru-RU"/>
              </w:rPr>
              <w:t>V</w:t>
            </w:r>
            <w:r w:rsidRPr="00D96B3E">
              <w:rPr>
                <w:rFonts w:ascii="Times New Roman" w:eastAsia="Calibri" w:hAnsi="Times New Roman" w:cs="Times New Roman"/>
                <w:b/>
                <w:sz w:val="24"/>
              </w:rPr>
              <w:t xml:space="preserve"> ФОРМИРОВАНИЕ ЗДОРОВОГО ОБРАЗА ЖИЗНИ НАСЕЛЕНИЯ</w:t>
            </w:r>
          </w:p>
        </w:tc>
        <w:tc>
          <w:tcPr>
            <w:tcW w:w="1275" w:type="dxa"/>
          </w:tcPr>
          <w:p w14:paraId="490840F0" w14:textId="575966DA" w:rsidR="00D96B3E" w:rsidRPr="00D96B3E" w:rsidRDefault="00435D86" w:rsidP="00B0099F">
            <w:pPr>
              <w:tabs>
                <w:tab w:val="left" w:pos="9290"/>
                <w:tab w:val="left" w:pos="1457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w:t>
            </w:r>
          </w:p>
        </w:tc>
      </w:tr>
      <w:tr w:rsidR="00D96B3E" w:rsidRPr="00D96B3E" w14:paraId="2C936A11" w14:textId="77777777" w:rsidTr="00661B15">
        <w:trPr>
          <w:trHeight w:val="240"/>
          <w:jc w:val="center"/>
        </w:trPr>
        <w:tc>
          <w:tcPr>
            <w:tcW w:w="12304" w:type="dxa"/>
          </w:tcPr>
          <w:p w14:paraId="6B617601" w14:textId="77777777" w:rsidR="00D96B3E" w:rsidRPr="00D96B3E" w:rsidRDefault="00D96B3E" w:rsidP="00D96B3E">
            <w:pPr>
              <w:tabs>
                <w:tab w:val="left" w:pos="9290"/>
                <w:tab w:val="left" w:pos="14570"/>
              </w:tabs>
              <w:spacing w:after="0" w:line="240" w:lineRule="auto"/>
              <w:jc w:val="both"/>
              <w:rPr>
                <w:rFonts w:ascii="Times New Roman" w:eastAsia="Times New Roman" w:hAnsi="Times New Roman" w:cs="Times New Roman"/>
                <w:sz w:val="24"/>
                <w:szCs w:val="24"/>
                <w:lang w:eastAsia="ru-RU"/>
              </w:rPr>
            </w:pPr>
            <w:r w:rsidRPr="00D96B3E">
              <w:rPr>
                <w:rFonts w:ascii="Times New Roman" w:eastAsia="Times New Roman" w:hAnsi="Times New Roman" w:cs="Times New Roman"/>
                <w:b/>
                <w:bCs/>
                <w:sz w:val="24"/>
                <w:szCs w:val="24"/>
                <w:lang w:eastAsia="ru-RU"/>
              </w:rPr>
              <w:t>V</w:t>
            </w:r>
            <w:r w:rsidRPr="00D96B3E">
              <w:rPr>
                <w:rFonts w:ascii="Times New Roman" w:eastAsia="Times New Roman" w:hAnsi="Times New Roman" w:cs="Times New Roman"/>
                <w:b/>
                <w:bCs/>
                <w:sz w:val="24"/>
                <w:szCs w:val="24"/>
                <w:lang w:val="en-US" w:eastAsia="ru-RU"/>
              </w:rPr>
              <w:t>I</w:t>
            </w:r>
            <w:r w:rsidRPr="00D96B3E">
              <w:rPr>
                <w:rFonts w:ascii="Times New Roman" w:eastAsia="Times New Roman" w:hAnsi="Times New Roman" w:cs="Times New Roman"/>
                <w:b/>
                <w:bCs/>
                <w:sz w:val="24"/>
                <w:szCs w:val="24"/>
                <w:lang w:eastAsia="ru-RU"/>
              </w:rPr>
              <w:t>.</w:t>
            </w:r>
            <w:r w:rsidRPr="00D96B3E">
              <w:rPr>
                <w:rFonts w:ascii="Times New Roman" w:eastAsia="Times New Roman" w:hAnsi="Times New Roman" w:cs="Times New Roman"/>
                <w:b/>
                <w:sz w:val="24"/>
                <w:szCs w:val="24"/>
                <w:lang w:eastAsia="ru-RU"/>
              </w:rPr>
              <w:t>ОСНОВНЫЕ НАПРАВЛЕНИЯ ДЕЯТЕЛЬНОСТИ ПО УКРЕПЛЕНИЮ ЗДОРОВЬЯ НАСЕЛЕНИЯ ДЛЯ ДОСТИЖЕНИЯ ПОКАЗАТЕЛЕЙ ЦЕЛЕЙ УСТОЙЧИВОГО РАЗВИТИЯ</w:t>
            </w:r>
          </w:p>
        </w:tc>
        <w:tc>
          <w:tcPr>
            <w:tcW w:w="1275" w:type="dxa"/>
          </w:tcPr>
          <w:p w14:paraId="14F8EC71" w14:textId="40ACB8BB" w:rsidR="00D96B3E" w:rsidRPr="00D96B3E" w:rsidRDefault="00425A93" w:rsidP="00B0099F">
            <w:pPr>
              <w:tabs>
                <w:tab w:val="left" w:pos="9290"/>
                <w:tab w:val="left" w:pos="1457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w:t>
            </w:r>
          </w:p>
        </w:tc>
      </w:tr>
      <w:tr w:rsidR="00D96B3E" w:rsidRPr="00D96B3E" w14:paraId="1014CB77" w14:textId="77777777" w:rsidTr="00661B15">
        <w:trPr>
          <w:trHeight w:val="240"/>
          <w:jc w:val="center"/>
        </w:trPr>
        <w:tc>
          <w:tcPr>
            <w:tcW w:w="12304" w:type="dxa"/>
          </w:tcPr>
          <w:p w14:paraId="2E58DECD" w14:textId="2C1F656E" w:rsidR="00D96B3E" w:rsidRPr="00D96B3E" w:rsidRDefault="00D96B3E" w:rsidP="00D96B3E">
            <w:pPr>
              <w:tabs>
                <w:tab w:val="left" w:pos="9290"/>
                <w:tab w:val="left" w:pos="14570"/>
              </w:tabs>
              <w:spacing w:after="0" w:line="240" w:lineRule="auto"/>
              <w:jc w:val="both"/>
              <w:rPr>
                <w:rFonts w:ascii="Times New Roman" w:eastAsia="Times New Roman" w:hAnsi="Times New Roman" w:cs="Times New Roman"/>
                <w:sz w:val="24"/>
                <w:szCs w:val="24"/>
                <w:lang w:eastAsia="ru-RU"/>
              </w:rPr>
            </w:pPr>
            <w:r w:rsidRPr="00D96B3E">
              <w:rPr>
                <w:rFonts w:ascii="Times New Roman" w:eastAsia="Times New Roman" w:hAnsi="Times New Roman" w:cs="Times New Roman"/>
                <w:sz w:val="24"/>
                <w:szCs w:val="24"/>
                <w:lang w:eastAsia="ru-RU"/>
              </w:rPr>
              <w:t>6.1.</w:t>
            </w:r>
            <w:r w:rsidR="00D431A8">
              <w:rPr>
                <w:rFonts w:ascii="Times New Roman" w:eastAsia="Times New Roman" w:hAnsi="Times New Roman" w:cs="Times New Roman"/>
                <w:sz w:val="24"/>
                <w:szCs w:val="24"/>
                <w:lang w:eastAsia="ru-RU"/>
              </w:rPr>
              <w:t xml:space="preserve"> </w:t>
            </w:r>
            <w:r w:rsidRPr="00D96B3E">
              <w:rPr>
                <w:rFonts w:ascii="Times New Roman" w:eastAsia="Times New Roman" w:hAnsi="Times New Roman" w:cs="Times New Roman"/>
                <w:sz w:val="24"/>
                <w:szCs w:val="24"/>
                <w:lang w:eastAsia="ru-RU"/>
              </w:rPr>
              <w:t>Заключение о состоянии популяционного здоровья и среды обитания населения</w:t>
            </w:r>
          </w:p>
        </w:tc>
        <w:tc>
          <w:tcPr>
            <w:tcW w:w="1275" w:type="dxa"/>
          </w:tcPr>
          <w:p w14:paraId="22682309" w14:textId="22525E81" w:rsidR="00D96B3E" w:rsidRPr="00D96B3E" w:rsidRDefault="00425A93" w:rsidP="00B0099F">
            <w:pPr>
              <w:tabs>
                <w:tab w:val="left" w:pos="9290"/>
                <w:tab w:val="left" w:pos="1457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w:t>
            </w:r>
          </w:p>
        </w:tc>
      </w:tr>
      <w:tr w:rsidR="00D96B3E" w:rsidRPr="00D96B3E" w14:paraId="7DA38B36" w14:textId="77777777" w:rsidTr="00661B15">
        <w:trPr>
          <w:trHeight w:val="240"/>
          <w:jc w:val="center"/>
        </w:trPr>
        <w:tc>
          <w:tcPr>
            <w:tcW w:w="12304" w:type="dxa"/>
          </w:tcPr>
          <w:p w14:paraId="08CE5ABE" w14:textId="7E26A89C" w:rsidR="00D96B3E" w:rsidRPr="00D96B3E" w:rsidRDefault="00D96B3E" w:rsidP="00D96B3E">
            <w:pPr>
              <w:tabs>
                <w:tab w:val="left" w:pos="9290"/>
                <w:tab w:val="left" w:pos="14570"/>
              </w:tabs>
              <w:spacing w:after="0" w:line="240" w:lineRule="auto"/>
              <w:jc w:val="both"/>
              <w:rPr>
                <w:rFonts w:ascii="Times New Roman" w:eastAsia="Times New Roman" w:hAnsi="Times New Roman" w:cs="Times New Roman"/>
                <w:sz w:val="24"/>
                <w:szCs w:val="24"/>
                <w:lang w:eastAsia="ru-RU"/>
              </w:rPr>
            </w:pPr>
            <w:r w:rsidRPr="00D96B3E">
              <w:rPr>
                <w:rFonts w:ascii="Times New Roman" w:eastAsia="Times New Roman" w:hAnsi="Times New Roman" w:cs="Times New Roman"/>
                <w:sz w:val="24"/>
                <w:szCs w:val="24"/>
                <w:lang w:eastAsia="ru-RU"/>
              </w:rPr>
              <w:t>6.2.</w:t>
            </w:r>
            <w:r w:rsidR="00D431A8">
              <w:rPr>
                <w:rFonts w:ascii="Times New Roman" w:eastAsia="Times New Roman" w:hAnsi="Times New Roman" w:cs="Times New Roman"/>
                <w:sz w:val="24"/>
                <w:szCs w:val="24"/>
                <w:lang w:eastAsia="ru-RU"/>
              </w:rPr>
              <w:t xml:space="preserve"> </w:t>
            </w:r>
            <w:r w:rsidRPr="00D96B3E">
              <w:rPr>
                <w:rFonts w:ascii="Times New Roman" w:eastAsia="Times New Roman" w:hAnsi="Times New Roman" w:cs="Times New Roman"/>
                <w:sz w:val="24"/>
                <w:szCs w:val="24"/>
                <w:lang w:eastAsia="ru-RU"/>
              </w:rPr>
              <w:t>Проблемно-целевой анализ достижения показателей и индикаторов ЦУР по вопросам здоровья населения</w:t>
            </w:r>
          </w:p>
        </w:tc>
        <w:tc>
          <w:tcPr>
            <w:tcW w:w="1275" w:type="dxa"/>
          </w:tcPr>
          <w:p w14:paraId="6F7BDB93" w14:textId="30C5E83F" w:rsidR="00D96B3E" w:rsidRPr="00D96B3E" w:rsidRDefault="00425A93" w:rsidP="00B0099F">
            <w:pPr>
              <w:tabs>
                <w:tab w:val="left" w:pos="9290"/>
                <w:tab w:val="left" w:pos="1457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47</w:t>
            </w:r>
          </w:p>
        </w:tc>
      </w:tr>
      <w:tr w:rsidR="00D96B3E" w:rsidRPr="00D96B3E" w14:paraId="76C2EF91" w14:textId="77777777" w:rsidTr="00661B15">
        <w:trPr>
          <w:trHeight w:val="240"/>
          <w:jc w:val="center"/>
        </w:trPr>
        <w:tc>
          <w:tcPr>
            <w:tcW w:w="12304" w:type="dxa"/>
          </w:tcPr>
          <w:p w14:paraId="06209DB7" w14:textId="348C1C4E" w:rsidR="00D96B3E" w:rsidRPr="00D96B3E" w:rsidRDefault="00D96B3E" w:rsidP="00D96B3E">
            <w:pPr>
              <w:tabs>
                <w:tab w:val="left" w:pos="9290"/>
                <w:tab w:val="left" w:pos="14570"/>
              </w:tabs>
              <w:spacing w:after="0" w:line="240" w:lineRule="auto"/>
              <w:jc w:val="both"/>
              <w:rPr>
                <w:rFonts w:ascii="Times New Roman" w:eastAsia="Times New Roman" w:hAnsi="Times New Roman" w:cs="Times New Roman"/>
                <w:sz w:val="24"/>
                <w:szCs w:val="24"/>
                <w:lang w:eastAsia="ru-RU"/>
              </w:rPr>
            </w:pPr>
            <w:r w:rsidRPr="00D96B3E">
              <w:rPr>
                <w:rFonts w:ascii="Times New Roman" w:eastAsia="Calibri" w:hAnsi="Times New Roman" w:cs="Times New Roman"/>
                <w:bCs/>
                <w:sz w:val="24"/>
                <w:szCs w:val="28"/>
              </w:rPr>
              <w:t>6.3.</w:t>
            </w:r>
            <w:r w:rsidR="00D431A8">
              <w:rPr>
                <w:rFonts w:ascii="Times New Roman" w:eastAsia="Calibri" w:hAnsi="Times New Roman" w:cs="Times New Roman"/>
                <w:bCs/>
                <w:sz w:val="24"/>
                <w:szCs w:val="28"/>
              </w:rPr>
              <w:t xml:space="preserve"> </w:t>
            </w:r>
            <w:r w:rsidRPr="00D96B3E">
              <w:rPr>
                <w:rFonts w:ascii="Times New Roman" w:eastAsia="Calibri" w:hAnsi="Times New Roman" w:cs="Times New Roman"/>
                <w:bCs/>
                <w:sz w:val="24"/>
                <w:szCs w:val="28"/>
              </w:rPr>
              <w:t>Основные приоритетные направления деятельности на 2021 год по улучшению популяционного здоровья и среды обитания для достижения показателей Целей устойчивого развития</w:t>
            </w:r>
          </w:p>
        </w:tc>
        <w:tc>
          <w:tcPr>
            <w:tcW w:w="1275" w:type="dxa"/>
          </w:tcPr>
          <w:p w14:paraId="2C4F3C24" w14:textId="2153AB93" w:rsidR="00D96B3E" w:rsidRPr="00D96B3E" w:rsidRDefault="00425A93" w:rsidP="00B0099F">
            <w:pPr>
              <w:tabs>
                <w:tab w:val="left" w:pos="9290"/>
                <w:tab w:val="left" w:pos="1457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52</w:t>
            </w:r>
          </w:p>
        </w:tc>
      </w:tr>
      <w:tr w:rsidR="0026774C" w:rsidRPr="00D96B3E" w14:paraId="5869900D" w14:textId="77777777" w:rsidTr="00661B15">
        <w:trPr>
          <w:trHeight w:val="240"/>
          <w:jc w:val="center"/>
        </w:trPr>
        <w:tc>
          <w:tcPr>
            <w:tcW w:w="12304" w:type="dxa"/>
          </w:tcPr>
          <w:p w14:paraId="2F6D7A40" w14:textId="77777777" w:rsidR="0026774C" w:rsidRPr="008D174C" w:rsidRDefault="008D174C" w:rsidP="00D96B3E">
            <w:pPr>
              <w:tabs>
                <w:tab w:val="left" w:pos="9290"/>
                <w:tab w:val="left" w:pos="14570"/>
              </w:tabs>
              <w:spacing w:after="0" w:line="240" w:lineRule="auto"/>
              <w:jc w:val="both"/>
              <w:rPr>
                <w:rFonts w:ascii="Times New Roman" w:eastAsia="Calibri" w:hAnsi="Times New Roman" w:cs="Times New Roman"/>
                <w:bCs/>
                <w:sz w:val="24"/>
                <w:szCs w:val="24"/>
              </w:rPr>
            </w:pPr>
            <w:r w:rsidRPr="008D174C">
              <w:rPr>
                <w:rFonts w:ascii="Times New Roman" w:eastAsia="Calibri" w:hAnsi="Times New Roman" w:cs="Times New Roman"/>
                <w:bCs/>
                <w:sz w:val="24"/>
                <w:szCs w:val="24"/>
              </w:rPr>
              <w:t>Приложение 1</w:t>
            </w:r>
          </w:p>
        </w:tc>
        <w:tc>
          <w:tcPr>
            <w:tcW w:w="1275" w:type="dxa"/>
          </w:tcPr>
          <w:p w14:paraId="15F7A45F" w14:textId="380D34A3" w:rsidR="0026774C" w:rsidRDefault="00425A93" w:rsidP="00B0099F">
            <w:pPr>
              <w:tabs>
                <w:tab w:val="left" w:pos="9290"/>
                <w:tab w:val="left" w:pos="1457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58</w:t>
            </w:r>
          </w:p>
        </w:tc>
      </w:tr>
      <w:tr w:rsidR="008D174C" w:rsidRPr="00D96B3E" w14:paraId="37DFE830" w14:textId="77777777" w:rsidTr="00661B15">
        <w:trPr>
          <w:trHeight w:val="240"/>
          <w:jc w:val="center"/>
        </w:trPr>
        <w:tc>
          <w:tcPr>
            <w:tcW w:w="12304" w:type="dxa"/>
          </w:tcPr>
          <w:p w14:paraId="64C81DC2" w14:textId="77777777" w:rsidR="008D174C" w:rsidRPr="008D174C" w:rsidRDefault="008D174C" w:rsidP="00D96B3E">
            <w:pPr>
              <w:tabs>
                <w:tab w:val="left" w:pos="9290"/>
                <w:tab w:val="left" w:pos="14570"/>
              </w:tabs>
              <w:spacing w:after="0" w:line="240" w:lineRule="auto"/>
              <w:jc w:val="both"/>
              <w:rPr>
                <w:rFonts w:ascii="Times New Roman" w:eastAsia="Calibri" w:hAnsi="Times New Roman" w:cs="Times New Roman"/>
                <w:bCs/>
                <w:sz w:val="24"/>
                <w:szCs w:val="24"/>
              </w:rPr>
            </w:pPr>
            <w:r w:rsidRPr="008D174C">
              <w:rPr>
                <w:rFonts w:ascii="Times New Roman" w:eastAsia="Calibri" w:hAnsi="Times New Roman" w:cs="Times New Roman"/>
                <w:bCs/>
                <w:sz w:val="24"/>
                <w:szCs w:val="24"/>
              </w:rPr>
              <w:t>Приложение 2</w:t>
            </w:r>
          </w:p>
        </w:tc>
        <w:tc>
          <w:tcPr>
            <w:tcW w:w="1275" w:type="dxa"/>
          </w:tcPr>
          <w:p w14:paraId="6C2A8FEA" w14:textId="4BAC8553" w:rsidR="008D174C" w:rsidRDefault="00425A93" w:rsidP="00B0099F">
            <w:pPr>
              <w:tabs>
                <w:tab w:val="left" w:pos="9290"/>
                <w:tab w:val="left" w:pos="14570"/>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w:t>
            </w:r>
          </w:p>
        </w:tc>
      </w:tr>
    </w:tbl>
    <w:p w14:paraId="23DB4DBC" w14:textId="77777777" w:rsidR="00D96B3E" w:rsidRPr="00D96B3E" w:rsidRDefault="00D96B3E" w:rsidP="00661B15">
      <w:pPr>
        <w:tabs>
          <w:tab w:val="left" w:pos="14570"/>
        </w:tabs>
        <w:autoSpaceDE w:val="0"/>
        <w:autoSpaceDN w:val="0"/>
        <w:adjustRightInd w:val="0"/>
        <w:spacing w:after="0" w:line="240" w:lineRule="auto"/>
        <w:jc w:val="both"/>
        <w:rPr>
          <w:rFonts w:ascii="Times New Roman" w:eastAsia="Calibri" w:hAnsi="Times New Roman" w:cs="Times New Roman"/>
          <w:sz w:val="28"/>
          <w:szCs w:val="28"/>
        </w:rPr>
      </w:pPr>
    </w:p>
    <w:p w14:paraId="2F41E609" w14:textId="77777777" w:rsidR="00EA467E" w:rsidRDefault="00EA467E" w:rsidP="00661B15">
      <w:pPr>
        <w:tabs>
          <w:tab w:val="left" w:pos="14570"/>
        </w:tabs>
        <w:autoSpaceDE w:val="0"/>
        <w:autoSpaceDN w:val="0"/>
        <w:adjustRightInd w:val="0"/>
        <w:spacing w:after="0" w:line="240" w:lineRule="auto"/>
        <w:ind w:firstLine="708"/>
        <w:jc w:val="both"/>
        <w:rPr>
          <w:rFonts w:ascii="Times New Roman" w:eastAsia="Calibri" w:hAnsi="Times New Roman" w:cs="Times New Roman"/>
          <w:sz w:val="28"/>
          <w:szCs w:val="28"/>
        </w:rPr>
      </w:pPr>
    </w:p>
    <w:p w14:paraId="0E22BEB7" w14:textId="77777777" w:rsidR="00D96B3E" w:rsidRPr="009E037A" w:rsidRDefault="00D96B3E" w:rsidP="00661B15">
      <w:pPr>
        <w:tabs>
          <w:tab w:val="left" w:pos="14570"/>
        </w:tabs>
        <w:autoSpaceDE w:val="0"/>
        <w:autoSpaceDN w:val="0"/>
        <w:adjustRightInd w:val="0"/>
        <w:spacing w:after="0" w:line="240" w:lineRule="auto"/>
        <w:ind w:firstLine="708"/>
        <w:jc w:val="both"/>
        <w:rPr>
          <w:rFonts w:ascii="Times New Roman" w:eastAsia="Calibri" w:hAnsi="Times New Roman" w:cs="Times New Roman"/>
          <w:sz w:val="28"/>
          <w:szCs w:val="28"/>
        </w:rPr>
      </w:pPr>
      <w:r w:rsidRPr="009E037A">
        <w:rPr>
          <w:rFonts w:ascii="Times New Roman" w:eastAsia="Calibri" w:hAnsi="Times New Roman" w:cs="Times New Roman"/>
          <w:sz w:val="28"/>
          <w:szCs w:val="28"/>
        </w:rPr>
        <w:t xml:space="preserve">Информационно-аналитический бюллетень «Здоровье населения и окружающая среда </w:t>
      </w:r>
      <w:proofErr w:type="spellStart"/>
      <w:r w:rsidRPr="009E037A">
        <w:rPr>
          <w:rFonts w:ascii="Times New Roman" w:eastAsia="Calibri" w:hAnsi="Times New Roman" w:cs="Times New Roman"/>
          <w:sz w:val="28"/>
          <w:szCs w:val="28"/>
        </w:rPr>
        <w:t>Толочинского</w:t>
      </w:r>
      <w:proofErr w:type="spellEnd"/>
      <w:r w:rsidRPr="009E037A">
        <w:rPr>
          <w:rFonts w:ascii="Times New Roman" w:eastAsia="Calibri" w:hAnsi="Times New Roman" w:cs="Times New Roman"/>
          <w:sz w:val="28"/>
          <w:szCs w:val="28"/>
        </w:rPr>
        <w:t xml:space="preserve"> района»: достижение Целей устойчивого развития» (далее – Бюллетень) предназначен для информационно-аналитической поддержки межведомственного взаимодействия при решении вопросов профилактики болезней, формирования здорового образа жизни среди населения в контексте достижения показателей и индикаторов Целей устойчивого развития (далее - показатели ЦУР) на территории </w:t>
      </w:r>
      <w:proofErr w:type="spellStart"/>
      <w:r w:rsidRPr="009E037A">
        <w:rPr>
          <w:rFonts w:ascii="Times New Roman" w:eastAsia="Calibri" w:hAnsi="Times New Roman" w:cs="Times New Roman"/>
          <w:sz w:val="28"/>
          <w:szCs w:val="28"/>
        </w:rPr>
        <w:t>Толочинского</w:t>
      </w:r>
      <w:proofErr w:type="spellEnd"/>
      <w:r w:rsidRPr="009E037A">
        <w:rPr>
          <w:rFonts w:ascii="Times New Roman" w:eastAsia="Calibri" w:hAnsi="Times New Roman" w:cs="Times New Roman"/>
          <w:sz w:val="28"/>
          <w:szCs w:val="28"/>
        </w:rPr>
        <w:t xml:space="preserve"> района.</w:t>
      </w:r>
    </w:p>
    <w:p w14:paraId="65FB24FB" w14:textId="70D3E6D5" w:rsidR="00D96B3E" w:rsidRPr="009E037A" w:rsidRDefault="00D96B3E" w:rsidP="00661B15">
      <w:pPr>
        <w:tabs>
          <w:tab w:val="left" w:pos="14570"/>
        </w:tabs>
        <w:autoSpaceDE w:val="0"/>
        <w:autoSpaceDN w:val="0"/>
        <w:adjustRightInd w:val="0"/>
        <w:spacing w:after="0" w:line="240" w:lineRule="auto"/>
        <w:ind w:firstLine="708"/>
        <w:jc w:val="both"/>
        <w:rPr>
          <w:rFonts w:ascii="Times New Roman" w:eastAsia="Calibri" w:hAnsi="Times New Roman" w:cs="Times New Roman"/>
          <w:sz w:val="28"/>
          <w:szCs w:val="28"/>
        </w:rPr>
      </w:pPr>
      <w:r w:rsidRPr="009E037A">
        <w:rPr>
          <w:rFonts w:ascii="Times New Roman" w:eastAsia="Calibri" w:hAnsi="Times New Roman" w:cs="Times New Roman"/>
          <w:sz w:val="28"/>
          <w:szCs w:val="28"/>
        </w:rPr>
        <w:t xml:space="preserve">При подготовке сборника использованы официальные статистические данные Национального статистического комитета Республики Беларусь, Главного статистического управления Витебской области, учреждений здравоохранения «Витебская областная клиническая больница», «Витебский областной детский клинический центр», «Витебский областной клинический онкологический диспансер», «Витебский областной клинический центр психиатрии и наркологии», Медико-реабилитационная экспертная комиссия Витебской области, а также базы данных социально-гигиенического мониторинга государственного учреждения «Витебский областной центр гигиены, эпидемиологии и общественного здоровья», официальных статистических данных </w:t>
      </w:r>
      <w:proofErr w:type="spellStart"/>
      <w:r w:rsidRPr="009E037A">
        <w:rPr>
          <w:rFonts w:ascii="Times New Roman" w:eastAsia="Calibri" w:hAnsi="Times New Roman" w:cs="Times New Roman"/>
          <w:sz w:val="28"/>
          <w:szCs w:val="28"/>
        </w:rPr>
        <w:t>Толочинского</w:t>
      </w:r>
      <w:proofErr w:type="spellEnd"/>
      <w:r w:rsidRPr="009E037A">
        <w:rPr>
          <w:rFonts w:ascii="Times New Roman" w:eastAsia="Calibri" w:hAnsi="Times New Roman" w:cs="Times New Roman"/>
          <w:sz w:val="28"/>
          <w:szCs w:val="28"/>
        </w:rPr>
        <w:t xml:space="preserve"> районного исполнительного комитета, Учреждения здравоохранения «</w:t>
      </w:r>
      <w:proofErr w:type="spellStart"/>
      <w:r w:rsidRPr="009E037A">
        <w:rPr>
          <w:rFonts w:ascii="Times New Roman" w:eastAsia="Calibri" w:hAnsi="Times New Roman" w:cs="Times New Roman"/>
          <w:sz w:val="28"/>
          <w:szCs w:val="28"/>
        </w:rPr>
        <w:t>Толочинская</w:t>
      </w:r>
      <w:proofErr w:type="spellEnd"/>
      <w:r w:rsidRPr="009E037A">
        <w:rPr>
          <w:rFonts w:ascii="Times New Roman" w:eastAsia="Calibri" w:hAnsi="Times New Roman" w:cs="Times New Roman"/>
          <w:sz w:val="28"/>
          <w:szCs w:val="28"/>
        </w:rPr>
        <w:t xml:space="preserve"> центральная районная больница» (далее</w:t>
      </w:r>
      <w:r w:rsidR="00D645C1" w:rsidRPr="00D645C1">
        <w:rPr>
          <w:rFonts w:ascii="Times New Roman" w:eastAsia="Calibri" w:hAnsi="Times New Roman" w:cs="Times New Roman"/>
          <w:sz w:val="28"/>
          <w:szCs w:val="28"/>
        </w:rPr>
        <w:t xml:space="preserve"> </w:t>
      </w:r>
      <w:r w:rsidR="00AA3B7D">
        <w:rPr>
          <w:rFonts w:ascii="Times New Roman" w:eastAsia="Calibri" w:hAnsi="Times New Roman" w:cs="Times New Roman"/>
          <w:sz w:val="28"/>
          <w:szCs w:val="28"/>
        </w:rPr>
        <w:t>–</w:t>
      </w:r>
      <w:r w:rsidRPr="009E037A">
        <w:rPr>
          <w:rFonts w:ascii="Times New Roman" w:eastAsia="Calibri" w:hAnsi="Times New Roman" w:cs="Times New Roman"/>
          <w:sz w:val="28"/>
          <w:szCs w:val="28"/>
        </w:rPr>
        <w:t xml:space="preserve"> УЗ «</w:t>
      </w:r>
      <w:proofErr w:type="spellStart"/>
      <w:r w:rsidRPr="009E037A">
        <w:rPr>
          <w:rFonts w:ascii="Times New Roman" w:eastAsia="Calibri" w:hAnsi="Times New Roman" w:cs="Times New Roman"/>
          <w:sz w:val="28"/>
          <w:szCs w:val="28"/>
        </w:rPr>
        <w:t>Толочинская</w:t>
      </w:r>
      <w:proofErr w:type="spellEnd"/>
      <w:r w:rsidRPr="009E037A">
        <w:rPr>
          <w:rFonts w:ascii="Times New Roman" w:eastAsia="Calibri" w:hAnsi="Times New Roman" w:cs="Times New Roman"/>
          <w:sz w:val="28"/>
          <w:szCs w:val="28"/>
        </w:rPr>
        <w:t xml:space="preserve"> ЦРБ»), отчетных, информационно-аналитических сведений государственного учреждения «</w:t>
      </w:r>
      <w:proofErr w:type="spellStart"/>
      <w:r w:rsidRPr="009E037A">
        <w:rPr>
          <w:rFonts w:ascii="Times New Roman" w:eastAsia="Calibri" w:hAnsi="Times New Roman" w:cs="Times New Roman"/>
          <w:sz w:val="28"/>
          <w:szCs w:val="28"/>
        </w:rPr>
        <w:t>Толочинский</w:t>
      </w:r>
      <w:proofErr w:type="spellEnd"/>
      <w:r w:rsidRPr="009E037A">
        <w:rPr>
          <w:rFonts w:ascii="Times New Roman" w:eastAsia="Calibri" w:hAnsi="Times New Roman" w:cs="Times New Roman"/>
          <w:sz w:val="28"/>
          <w:szCs w:val="28"/>
        </w:rPr>
        <w:t xml:space="preserve"> районный центр гигиены и эпидемиологии» (далее </w:t>
      </w:r>
      <w:r w:rsidR="00D645C1" w:rsidRPr="00D645C1">
        <w:rPr>
          <w:rFonts w:ascii="Times New Roman" w:eastAsia="Calibri" w:hAnsi="Times New Roman" w:cs="Times New Roman"/>
          <w:sz w:val="28"/>
          <w:szCs w:val="28"/>
        </w:rPr>
        <w:t xml:space="preserve">- </w:t>
      </w:r>
      <w:r w:rsidRPr="009E037A">
        <w:rPr>
          <w:rFonts w:ascii="Times New Roman" w:eastAsia="Calibri" w:hAnsi="Times New Roman" w:cs="Times New Roman"/>
          <w:sz w:val="28"/>
          <w:szCs w:val="28"/>
        </w:rPr>
        <w:t>ГУ «</w:t>
      </w:r>
      <w:proofErr w:type="spellStart"/>
      <w:r w:rsidRPr="009E037A">
        <w:rPr>
          <w:rFonts w:ascii="Times New Roman" w:eastAsia="Calibri" w:hAnsi="Times New Roman" w:cs="Times New Roman"/>
          <w:sz w:val="28"/>
          <w:szCs w:val="28"/>
        </w:rPr>
        <w:t>Толочинский</w:t>
      </w:r>
      <w:proofErr w:type="spellEnd"/>
      <w:r w:rsidRPr="009E037A">
        <w:rPr>
          <w:rFonts w:ascii="Times New Roman" w:eastAsia="Calibri" w:hAnsi="Times New Roman" w:cs="Times New Roman"/>
          <w:sz w:val="28"/>
          <w:szCs w:val="28"/>
        </w:rPr>
        <w:t xml:space="preserve"> рай ЦГЭ»). </w:t>
      </w:r>
    </w:p>
    <w:p w14:paraId="6EC69B5B" w14:textId="77777777" w:rsidR="00D96B3E" w:rsidRPr="009E037A" w:rsidRDefault="00D96B3E" w:rsidP="00661B15">
      <w:pPr>
        <w:tabs>
          <w:tab w:val="left" w:pos="14570"/>
        </w:tabs>
        <w:autoSpaceDE w:val="0"/>
        <w:autoSpaceDN w:val="0"/>
        <w:adjustRightInd w:val="0"/>
        <w:spacing w:after="0" w:line="240" w:lineRule="auto"/>
        <w:ind w:firstLine="708"/>
        <w:jc w:val="both"/>
        <w:rPr>
          <w:rFonts w:ascii="Times New Roman" w:eastAsia="Calibri" w:hAnsi="Times New Roman" w:cs="Times New Roman"/>
          <w:sz w:val="28"/>
          <w:szCs w:val="28"/>
        </w:rPr>
      </w:pPr>
    </w:p>
    <w:p w14:paraId="5442DAA8" w14:textId="23E6CCE3" w:rsidR="00D96B3E" w:rsidRPr="009E037A" w:rsidRDefault="00D96B3E" w:rsidP="00661B15">
      <w:pPr>
        <w:tabs>
          <w:tab w:val="left" w:pos="14570"/>
        </w:tabs>
        <w:autoSpaceDE w:val="0"/>
        <w:autoSpaceDN w:val="0"/>
        <w:adjustRightInd w:val="0"/>
        <w:spacing w:after="0" w:line="240" w:lineRule="auto"/>
        <w:ind w:firstLine="708"/>
        <w:jc w:val="both"/>
        <w:rPr>
          <w:rFonts w:ascii="Times New Roman" w:eastAsia="Calibri" w:hAnsi="Times New Roman" w:cs="Times New Roman"/>
          <w:sz w:val="28"/>
          <w:szCs w:val="28"/>
        </w:rPr>
      </w:pPr>
      <w:r w:rsidRPr="009E037A">
        <w:rPr>
          <w:rFonts w:ascii="Times New Roman" w:eastAsia="Calibri" w:hAnsi="Times New Roman" w:cs="Times New Roman"/>
          <w:sz w:val="28"/>
          <w:szCs w:val="28"/>
        </w:rPr>
        <w:t>В подготовке бюллетеня принимали участие специалисты ГУ «</w:t>
      </w:r>
      <w:proofErr w:type="spellStart"/>
      <w:r w:rsidRPr="009E037A">
        <w:rPr>
          <w:rFonts w:ascii="Times New Roman" w:eastAsia="Calibri" w:hAnsi="Times New Roman" w:cs="Times New Roman"/>
          <w:sz w:val="28"/>
          <w:szCs w:val="28"/>
        </w:rPr>
        <w:t>Толочинский</w:t>
      </w:r>
      <w:proofErr w:type="spellEnd"/>
      <w:r w:rsidRPr="009E037A">
        <w:rPr>
          <w:rFonts w:ascii="Times New Roman" w:eastAsia="Calibri" w:hAnsi="Times New Roman" w:cs="Times New Roman"/>
          <w:sz w:val="28"/>
          <w:szCs w:val="28"/>
        </w:rPr>
        <w:t xml:space="preserve"> рай ЦГЭ»: </w:t>
      </w:r>
      <w:proofErr w:type="spellStart"/>
      <w:r w:rsidRPr="009E037A">
        <w:rPr>
          <w:rFonts w:ascii="Times New Roman" w:eastAsia="Calibri" w:hAnsi="Times New Roman" w:cs="Times New Roman"/>
          <w:sz w:val="28"/>
          <w:szCs w:val="28"/>
        </w:rPr>
        <w:t>Пасютина</w:t>
      </w:r>
      <w:proofErr w:type="spellEnd"/>
      <w:r w:rsidRPr="009E037A">
        <w:rPr>
          <w:rFonts w:ascii="Times New Roman" w:eastAsia="Calibri" w:hAnsi="Times New Roman" w:cs="Times New Roman"/>
          <w:sz w:val="28"/>
          <w:szCs w:val="28"/>
        </w:rPr>
        <w:t xml:space="preserve"> О.Н. </w:t>
      </w:r>
      <w:r w:rsidR="004B213C">
        <w:rPr>
          <w:rFonts w:ascii="Times New Roman" w:eastAsia="Calibri" w:hAnsi="Times New Roman" w:cs="Times New Roman"/>
          <w:sz w:val="28"/>
          <w:szCs w:val="28"/>
        </w:rPr>
        <w:t>–</w:t>
      </w:r>
      <w:r w:rsidR="00FF53A1" w:rsidRPr="009E037A">
        <w:rPr>
          <w:rFonts w:ascii="Times New Roman" w:eastAsia="Calibri" w:hAnsi="Times New Roman" w:cs="Times New Roman"/>
          <w:sz w:val="28"/>
          <w:szCs w:val="28"/>
        </w:rPr>
        <w:t xml:space="preserve"> </w:t>
      </w:r>
      <w:r w:rsidRPr="009E037A">
        <w:rPr>
          <w:rFonts w:ascii="Times New Roman" w:eastAsia="Calibri" w:hAnsi="Times New Roman" w:cs="Times New Roman"/>
          <w:sz w:val="28"/>
          <w:szCs w:val="28"/>
        </w:rPr>
        <w:t xml:space="preserve">главный врач; </w:t>
      </w:r>
      <w:r w:rsidR="00FF53A1" w:rsidRPr="009E037A">
        <w:rPr>
          <w:rFonts w:ascii="Times New Roman" w:eastAsia="Calibri" w:hAnsi="Times New Roman" w:cs="Times New Roman"/>
          <w:sz w:val="28"/>
          <w:szCs w:val="28"/>
        </w:rPr>
        <w:t>Савицкая Т.А.</w:t>
      </w:r>
      <w:r w:rsidR="00E80FC4">
        <w:rPr>
          <w:rFonts w:ascii="Times New Roman" w:eastAsia="Calibri" w:hAnsi="Times New Roman" w:cs="Times New Roman"/>
          <w:sz w:val="28"/>
          <w:szCs w:val="28"/>
        </w:rPr>
        <w:t xml:space="preserve"> </w:t>
      </w:r>
      <w:r w:rsidR="004B213C">
        <w:rPr>
          <w:rFonts w:ascii="Times New Roman" w:eastAsia="Calibri" w:hAnsi="Times New Roman" w:cs="Times New Roman"/>
          <w:sz w:val="28"/>
          <w:szCs w:val="28"/>
        </w:rPr>
        <w:t>–</w:t>
      </w:r>
      <w:r w:rsidR="00FF53A1" w:rsidRPr="009E037A">
        <w:rPr>
          <w:rFonts w:ascii="Times New Roman" w:eastAsia="Calibri" w:hAnsi="Times New Roman" w:cs="Times New Roman"/>
          <w:sz w:val="28"/>
          <w:szCs w:val="28"/>
        </w:rPr>
        <w:t xml:space="preserve"> помощник врача-гигиениста, </w:t>
      </w:r>
      <w:r w:rsidR="00980087" w:rsidRPr="009E037A">
        <w:rPr>
          <w:rFonts w:ascii="Times New Roman" w:eastAsia="Calibri" w:hAnsi="Times New Roman" w:cs="Times New Roman"/>
          <w:sz w:val="28"/>
          <w:szCs w:val="28"/>
        </w:rPr>
        <w:t>Васильева Г.И.</w:t>
      </w:r>
      <w:r w:rsidR="00E80FC4">
        <w:rPr>
          <w:rFonts w:ascii="Times New Roman" w:eastAsia="Calibri" w:hAnsi="Times New Roman" w:cs="Times New Roman"/>
          <w:sz w:val="28"/>
          <w:szCs w:val="28"/>
        </w:rPr>
        <w:t xml:space="preserve"> </w:t>
      </w:r>
      <w:r w:rsidR="004B213C">
        <w:rPr>
          <w:rFonts w:ascii="Times New Roman" w:eastAsia="Calibri" w:hAnsi="Times New Roman" w:cs="Times New Roman"/>
          <w:sz w:val="28"/>
          <w:szCs w:val="28"/>
        </w:rPr>
        <w:t>–</w:t>
      </w:r>
      <w:r w:rsidR="00980087" w:rsidRPr="009E037A">
        <w:rPr>
          <w:rFonts w:ascii="Times New Roman" w:eastAsia="Calibri" w:hAnsi="Times New Roman" w:cs="Times New Roman"/>
          <w:sz w:val="28"/>
          <w:szCs w:val="28"/>
        </w:rPr>
        <w:t xml:space="preserve"> </w:t>
      </w:r>
      <w:r w:rsidR="00BC387E" w:rsidRPr="009E037A">
        <w:rPr>
          <w:rFonts w:ascii="Times New Roman" w:eastAsia="Calibri" w:hAnsi="Times New Roman" w:cs="Times New Roman"/>
          <w:sz w:val="28"/>
          <w:szCs w:val="28"/>
        </w:rPr>
        <w:t>инструктор-</w:t>
      </w:r>
      <w:proofErr w:type="spellStart"/>
      <w:r w:rsidR="00BC387E" w:rsidRPr="009E037A">
        <w:rPr>
          <w:rFonts w:ascii="Times New Roman" w:eastAsia="Calibri" w:hAnsi="Times New Roman" w:cs="Times New Roman"/>
          <w:sz w:val="28"/>
          <w:szCs w:val="28"/>
        </w:rPr>
        <w:t>валеолог</w:t>
      </w:r>
      <w:proofErr w:type="spellEnd"/>
      <w:r w:rsidR="00BC387E" w:rsidRPr="009E037A">
        <w:rPr>
          <w:rFonts w:ascii="Times New Roman" w:eastAsia="Calibri" w:hAnsi="Times New Roman" w:cs="Times New Roman"/>
          <w:sz w:val="28"/>
          <w:szCs w:val="28"/>
        </w:rPr>
        <w:t>.</w:t>
      </w:r>
    </w:p>
    <w:p w14:paraId="23CB4EC0" w14:textId="77777777" w:rsidR="00D96B3E" w:rsidRPr="009E037A" w:rsidRDefault="00D96B3E" w:rsidP="00661B15">
      <w:pPr>
        <w:tabs>
          <w:tab w:val="left" w:pos="14570"/>
        </w:tabs>
        <w:autoSpaceDE w:val="0"/>
        <w:autoSpaceDN w:val="0"/>
        <w:adjustRightInd w:val="0"/>
        <w:spacing w:after="0" w:line="240" w:lineRule="auto"/>
        <w:ind w:firstLine="708"/>
        <w:jc w:val="both"/>
        <w:rPr>
          <w:rFonts w:ascii="Times New Roman" w:eastAsia="Calibri" w:hAnsi="Times New Roman" w:cs="Times New Roman"/>
          <w:sz w:val="28"/>
          <w:szCs w:val="28"/>
        </w:rPr>
      </w:pPr>
      <w:r w:rsidRPr="009E037A">
        <w:rPr>
          <w:rFonts w:ascii="Times New Roman" w:eastAsia="Calibri" w:hAnsi="Times New Roman" w:cs="Times New Roman"/>
          <w:sz w:val="28"/>
          <w:szCs w:val="28"/>
        </w:rPr>
        <w:t>Контактный телефон/факс 8 02136 5 79 71</w:t>
      </w:r>
    </w:p>
    <w:p w14:paraId="4998EEEC" w14:textId="77777777" w:rsidR="00D96B3E" w:rsidRPr="009E037A" w:rsidRDefault="00D96B3E" w:rsidP="00661B15">
      <w:pPr>
        <w:tabs>
          <w:tab w:val="left" w:pos="14570"/>
        </w:tabs>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rPr>
      </w:pPr>
      <w:r w:rsidRPr="009E037A">
        <w:rPr>
          <w:rFonts w:ascii="Times New Roman" w:eastAsia="Calibri" w:hAnsi="Times New Roman" w:cs="Times New Roman"/>
          <w:sz w:val="28"/>
          <w:szCs w:val="28"/>
          <w:lang w:val="en-US"/>
        </w:rPr>
        <w:t>E</w:t>
      </w:r>
      <w:r w:rsidRPr="009E037A">
        <w:rPr>
          <w:rFonts w:ascii="Times New Roman" w:eastAsia="Calibri" w:hAnsi="Times New Roman" w:cs="Times New Roman"/>
          <w:sz w:val="28"/>
          <w:szCs w:val="28"/>
        </w:rPr>
        <w:t>-</w:t>
      </w:r>
      <w:r w:rsidRPr="009E037A">
        <w:rPr>
          <w:rFonts w:ascii="Times New Roman" w:eastAsia="Calibri" w:hAnsi="Times New Roman" w:cs="Times New Roman"/>
          <w:sz w:val="28"/>
          <w:szCs w:val="28"/>
          <w:lang w:val="en-US"/>
        </w:rPr>
        <w:t>mail</w:t>
      </w:r>
      <w:r w:rsidRPr="009E037A">
        <w:rPr>
          <w:rFonts w:ascii="Times New Roman" w:eastAsia="Calibri" w:hAnsi="Times New Roman" w:cs="Times New Roman"/>
          <w:sz w:val="28"/>
          <w:szCs w:val="28"/>
        </w:rPr>
        <w:t xml:space="preserve">: </w:t>
      </w:r>
      <w:hyperlink r:id="rId15" w:history="1">
        <w:r w:rsidRPr="009E037A">
          <w:rPr>
            <w:rFonts w:ascii="Times New Roman" w:eastAsia="Times New Roman" w:hAnsi="Times New Roman" w:cs="Times New Roman"/>
            <w:color w:val="0000FF"/>
            <w:sz w:val="28"/>
            <w:szCs w:val="28"/>
            <w:u w:val="single"/>
            <w:lang w:val="en-US" w:eastAsia="ru-RU"/>
          </w:rPr>
          <w:t>tolgig</w:t>
        </w:r>
        <w:r w:rsidRPr="009E037A">
          <w:rPr>
            <w:rFonts w:ascii="Times New Roman" w:eastAsia="Times New Roman" w:hAnsi="Times New Roman" w:cs="Times New Roman"/>
            <w:color w:val="0000FF"/>
            <w:sz w:val="28"/>
            <w:szCs w:val="28"/>
            <w:u w:val="single"/>
            <w:lang w:eastAsia="ru-RU"/>
          </w:rPr>
          <w:t>@</w:t>
        </w:r>
        <w:r w:rsidRPr="009E037A">
          <w:rPr>
            <w:rFonts w:ascii="Times New Roman" w:eastAsia="Times New Roman" w:hAnsi="Times New Roman" w:cs="Times New Roman"/>
            <w:color w:val="0000FF"/>
            <w:sz w:val="28"/>
            <w:szCs w:val="28"/>
            <w:u w:val="single"/>
            <w:lang w:val="en-US" w:eastAsia="ru-RU"/>
          </w:rPr>
          <w:t>vitebsk</w:t>
        </w:r>
        <w:r w:rsidRPr="009E037A">
          <w:rPr>
            <w:rFonts w:ascii="Times New Roman" w:eastAsia="Times New Roman" w:hAnsi="Times New Roman" w:cs="Times New Roman"/>
            <w:color w:val="0000FF"/>
            <w:sz w:val="28"/>
            <w:szCs w:val="28"/>
            <w:u w:val="single"/>
            <w:lang w:eastAsia="ru-RU"/>
          </w:rPr>
          <w:t>.</w:t>
        </w:r>
        <w:r w:rsidRPr="009E037A">
          <w:rPr>
            <w:rFonts w:ascii="Times New Roman" w:eastAsia="Times New Roman" w:hAnsi="Times New Roman" w:cs="Times New Roman"/>
            <w:color w:val="0000FF"/>
            <w:sz w:val="28"/>
            <w:szCs w:val="28"/>
            <w:u w:val="single"/>
            <w:lang w:val="en-US" w:eastAsia="ru-RU"/>
          </w:rPr>
          <w:t>by</w:t>
        </w:r>
      </w:hyperlink>
    </w:p>
    <w:p w14:paraId="0B129F0A" w14:textId="77777777" w:rsidR="00D96B3E" w:rsidRPr="009E037A" w:rsidRDefault="00D96B3E" w:rsidP="00661B15">
      <w:pPr>
        <w:tabs>
          <w:tab w:val="left" w:pos="14570"/>
        </w:tabs>
        <w:autoSpaceDE w:val="0"/>
        <w:autoSpaceDN w:val="0"/>
        <w:adjustRightInd w:val="0"/>
        <w:spacing w:after="0" w:line="240" w:lineRule="auto"/>
        <w:ind w:firstLine="708"/>
        <w:jc w:val="both"/>
        <w:rPr>
          <w:rFonts w:ascii="Times New Roman" w:eastAsia="Calibri" w:hAnsi="Times New Roman" w:cs="Times New Roman"/>
          <w:sz w:val="28"/>
          <w:szCs w:val="28"/>
        </w:rPr>
      </w:pPr>
      <w:r w:rsidRPr="009E037A">
        <w:rPr>
          <w:rFonts w:ascii="Times New Roman" w:eastAsia="Calibri" w:hAnsi="Times New Roman" w:cs="Times New Roman"/>
          <w:sz w:val="28"/>
          <w:szCs w:val="28"/>
        </w:rPr>
        <w:t>Бюллетень размещен на интернет страничке ГУ «</w:t>
      </w:r>
      <w:proofErr w:type="spellStart"/>
      <w:r w:rsidRPr="009E037A">
        <w:rPr>
          <w:rFonts w:ascii="Times New Roman" w:eastAsia="Calibri" w:hAnsi="Times New Roman" w:cs="Times New Roman"/>
          <w:sz w:val="28"/>
          <w:szCs w:val="28"/>
        </w:rPr>
        <w:t>Толочинский</w:t>
      </w:r>
      <w:proofErr w:type="spellEnd"/>
      <w:r w:rsidRPr="009E037A">
        <w:rPr>
          <w:rFonts w:ascii="Times New Roman" w:eastAsia="Calibri" w:hAnsi="Times New Roman" w:cs="Times New Roman"/>
          <w:sz w:val="28"/>
          <w:szCs w:val="28"/>
        </w:rPr>
        <w:t xml:space="preserve"> рай</w:t>
      </w:r>
      <w:r w:rsidR="0026774C" w:rsidRPr="009E037A">
        <w:rPr>
          <w:rFonts w:ascii="Times New Roman" w:eastAsia="Calibri" w:hAnsi="Times New Roman" w:cs="Times New Roman"/>
          <w:sz w:val="28"/>
          <w:szCs w:val="28"/>
        </w:rPr>
        <w:t xml:space="preserve"> </w:t>
      </w:r>
      <w:r w:rsidRPr="009E037A">
        <w:rPr>
          <w:rFonts w:ascii="Times New Roman" w:eastAsia="Calibri" w:hAnsi="Times New Roman" w:cs="Times New Roman"/>
          <w:sz w:val="28"/>
          <w:szCs w:val="28"/>
        </w:rPr>
        <w:t xml:space="preserve">ЦГЭ» на официальном сайте </w:t>
      </w:r>
      <w:proofErr w:type="spellStart"/>
      <w:r w:rsidRPr="009E037A">
        <w:rPr>
          <w:rFonts w:ascii="Times New Roman" w:eastAsia="Calibri" w:hAnsi="Times New Roman" w:cs="Times New Roman"/>
          <w:sz w:val="28"/>
          <w:szCs w:val="28"/>
        </w:rPr>
        <w:t>Толочинского</w:t>
      </w:r>
      <w:proofErr w:type="spellEnd"/>
      <w:r w:rsidRPr="009E037A">
        <w:rPr>
          <w:rFonts w:ascii="Times New Roman" w:eastAsia="Calibri" w:hAnsi="Times New Roman" w:cs="Times New Roman"/>
          <w:sz w:val="28"/>
          <w:szCs w:val="28"/>
        </w:rPr>
        <w:t xml:space="preserve"> районного исполнительного комитета </w:t>
      </w:r>
      <w:hyperlink r:id="rId16" w:history="1">
        <w:r w:rsidRPr="009E037A">
          <w:rPr>
            <w:rFonts w:ascii="Times New Roman" w:eastAsia="Calibri" w:hAnsi="Times New Roman" w:cs="Times New Roman"/>
            <w:color w:val="0000FF"/>
            <w:sz w:val="28"/>
            <w:szCs w:val="28"/>
            <w:u w:val="single"/>
          </w:rPr>
          <w:t>https://tolochin.vitebsk-region.gov.by</w:t>
        </w:r>
      </w:hyperlink>
      <w:r w:rsidRPr="009E037A">
        <w:rPr>
          <w:rFonts w:ascii="Times New Roman" w:eastAsia="Calibri" w:hAnsi="Times New Roman" w:cs="Times New Roman"/>
          <w:sz w:val="28"/>
          <w:szCs w:val="28"/>
        </w:rPr>
        <w:t xml:space="preserve"> </w:t>
      </w:r>
    </w:p>
    <w:p w14:paraId="646C0B29" w14:textId="77777777" w:rsidR="00D96B3E" w:rsidRPr="009E037A" w:rsidRDefault="00D96B3E" w:rsidP="00661B15">
      <w:pPr>
        <w:tabs>
          <w:tab w:val="left" w:pos="14570"/>
        </w:tabs>
        <w:spacing w:after="0" w:line="240" w:lineRule="auto"/>
        <w:jc w:val="both"/>
        <w:rPr>
          <w:rFonts w:ascii="Times New Roman" w:eastAsia="Calibri" w:hAnsi="Times New Roman" w:cs="Times New Roman"/>
          <w:b/>
          <w:sz w:val="28"/>
          <w:szCs w:val="28"/>
        </w:rPr>
      </w:pPr>
    </w:p>
    <w:p w14:paraId="1FF51D81" w14:textId="77777777" w:rsidR="00D96B3E" w:rsidRPr="00D96B3E" w:rsidRDefault="00D96B3E" w:rsidP="00661B15">
      <w:pPr>
        <w:tabs>
          <w:tab w:val="left" w:pos="14570"/>
        </w:tabs>
        <w:spacing w:after="0" w:line="240" w:lineRule="auto"/>
        <w:jc w:val="both"/>
        <w:rPr>
          <w:rFonts w:ascii="Calibri" w:eastAsia="Calibri" w:hAnsi="Calibri" w:cs="Times New Roman"/>
          <w:b/>
          <w:sz w:val="30"/>
          <w:szCs w:val="30"/>
        </w:rPr>
      </w:pPr>
    </w:p>
    <w:p w14:paraId="1979B023" w14:textId="5F938F3C" w:rsidR="00D96B3E" w:rsidRDefault="00D96B3E" w:rsidP="00661B15">
      <w:pPr>
        <w:tabs>
          <w:tab w:val="left" w:pos="14570"/>
        </w:tabs>
        <w:spacing w:after="0" w:line="240" w:lineRule="auto"/>
        <w:rPr>
          <w:rFonts w:ascii="Times New Roman" w:eastAsia="Times New Roman" w:hAnsi="Times New Roman" w:cs="Times New Roman"/>
          <w:sz w:val="28"/>
          <w:szCs w:val="28"/>
          <w:lang w:eastAsia="ru-RU"/>
        </w:rPr>
      </w:pPr>
    </w:p>
    <w:p w14:paraId="3AEAD7E6" w14:textId="77777777" w:rsidR="00E05AF8" w:rsidRDefault="00E05AF8" w:rsidP="00661B15">
      <w:pPr>
        <w:tabs>
          <w:tab w:val="left" w:pos="14570"/>
        </w:tabs>
        <w:spacing w:after="0" w:line="240" w:lineRule="auto"/>
        <w:rPr>
          <w:rFonts w:ascii="Times New Roman" w:eastAsia="Times New Roman" w:hAnsi="Times New Roman" w:cs="Times New Roman"/>
          <w:sz w:val="28"/>
          <w:szCs w:val="28"/>
          <w:lang w:eastAsia="ru-RU"/>
        </w:rPr>
      </w:pPr>
    </w:p>
    <w:p w14:paraId="25C0C9B7" w14:textId="77777777" w:rsidR="008A1213" w:rsidRDefault="008A1213" w:rsidP="00661B15">
      <w:pPr>
        <w:tabs>
          <w:tab w:val="left" w:pos="14570"/>
        </w:tabs>
        <w:spacing w:after="0" w:line="240" w:lineRule="auto"/>
        <w:rPr>
          <w:rFonts w:ascii="Times New Roman" w:eastAsia="Times New Roman" w:hAnsi="Times New Roman" w:cs="Times New Roman"/>
          <w:sz w:val="28"/>
          <w:szCs w:val="28"/>
          <w:lang w:eastAsia="ru-RU"/>
        </w:rPr>
      </w:pPr>
    </w:p>
    <w:p w14:paraId="6C66F31F" w14:textId="77777777" w:rsidR="00BC387E" w:rsidRDefault="00BC387E" w:rsidP="00661B15">
      <w:pPr>
        <w:tabs>
          <w:tab w:val="left" w:pos="14570"/>
        </w:tabs>
        <w:spacing w:after="0" w:line="240" w:lineRule="auto"/>
        <w:rPr>
          <w:rFonts w:ascii="Times New Roman" w:eastAsia="Times New Roman" w:hAnsi="Times New Roman" w:cs="Times New Roman"/>
          <w:sz w:val="28"/>
          <w:szCs w:val="28"/>
          <w:lang w:eastAsia="ru-RU"/>
        </w:rPr>
      </w:pPr>
    </w:p>
    <w:p w14:paraId="4489E63F" w14:textId="77777777" w:rsidR="00952CFD" w:rsidRPr="00D96B3E" w:rsidRDefault="00952CFD" w:rsidP="00661B15">
      <w:pPr>
        <w:tabs>
          <w:tab w:val="left" w:pos="14570"/>
        </w:tabs>
        <w:spacing w:after="0" w:line="240" w:lineRule="auto"/>
        <w:rPr>
          <w:rFonts w:ascii="Times New Roman" w:eastAsia="Times New Roman" w:hAnsi="Times New Roman" w:cs="Times New Roman"/>
          <w:sz w:val="28"/>
          <w:szCs w:val="28"/>
          <w:lang w:eastAsia="ru-RU"/>
        </w:rPr>
      </w:pPr>
    </w:p>
    <w:p w14:paraId="7952CDA2" w14:textId="77777777" w:rsidR="00D96B3E" w:rsidRPr="00C93B0D" w:rsidRDefault="00D96B3E" w:rsidP="00661B15">
      <w:pPr>
        <w:tabs>
          <w:tab w:val="left" w:pos="14570"/>
        </w:tabs>
        <w:spacing w:after="0" w:line="240" w:lineRule="auto"/>
        <w:jc w:val="center"/>
        <w:rPr>
          <w:rFonts w:ascii="Times New Roman" w:eastAsia="Times New Roman" w:hAnsi="Times New Roman" w:cs="Times New Roman"/>
          <w:b/>
          <w:sz w:val="28"/>
          <w:szCs w:val="28"/>
          <w:lang w:eastAsia="ru-RU"/>
        </w:rPr>
      </w:pPr>
      <w:r w:rsidRPr="00C93B0D">
        <w:rPr>
          <w:rFonts w:ascii="Times New Roman" w:eastAsia="Times New Roman" w:hAnsi="Times New Roman" w:cs="Times New Roman"/>
          <w:b/>
          <w:sz w:val="28"/>
          <w:szCs w:val="28"/>
          <w:lang w:eastAsia="ru-RU"/>
        </w:rPr>
        <w:lastRenderedPageBreak/>
        <w:t>ТЕРМИНЫ И ОБОЗНАЧЕНИЯ</w:t>
      </w:r>
    </w:p>
    <w:p w14:paraId="78A7BC61" w14:textId="77777777" w:rsidR="00D96B3E" w:rsidRPr="00D96B3E" w:rsidRDefault="00D96B3E" w:rsidP="00661B15">
      <w:pPr>
        <w:tabs>
          <w:tab w:val="left" w:pos="14570"/>
        </w:tabs>
        <w:spacing w:after="0" w:line="240" w:lineRule="auto"/>
        <w:jc w:val="both"/>
        <w:rPr>
          <w:rFonts w:ascii="Times New Roman" w:eastAsia="Times New Roman" w:hAnsi="Times New Roman" w:cs="Times New Roman"/>
          <w:sz w:val="28"/>
          <w:szCs w:val="28"/>
          <w:lang w:eastAsia="ru-RU"/>
        </w:rPr>
      </w:pPr>
      <w:r w:rsidRPr="00D96B3E">
        <w:rPr>
          <w:rFonts w:ascii="Times New Roman" w:eastAsia="Times New Roman" w:hAnsi="Times New Roman" w:cs="Times New Roman"/>
          <w:sz w:val="28"/>
          <w:szCs w:val="28"/>
          <w:lang w:eastAsia="ru-RU"/>
        </w:rPr>
        <w:t xml:space="preserve"> </w:t>
      </w:r>
    </w:p>
    <w:p w14:paraId="55F2D13E" w14:textId="77777777" w:rsidR="00D96B3E" w:rsidRPr="00D96B3E" w:rsidRDefault="00D96B3E" w:rsidP="00661B15">
      <w:pPr>
        <w:tabs>
          <w:tab w:val="left" w:pos="14570"/>
        </w:tabs>
        <w:spacing w:after="0" w:line="240" w:lineRule="auto"/>
        <w:ind w:firstLine="709"/>
        <w:jc w:val="both"/>
        <w:rPr>
          <w:rFonts w:ascii="Times New Roman" w:eastAsia="Times New Roman" w:hAnsi="Times New Roman" w:cs="Times New Roman"/>
          <w:sz w:val="28"/>
          <w:szCs w:val="28"/>
          <w:lang w:eastAsia="ru-RU"/>
        </w:rPr>
      </w:pPr>
      <w:r w:rsidRPr="00D96B3E">
        <w:rPr>
          <w:rFonts w:ascii="Times New Roman" w:eastAsia="Times New Roman" w:hAnsi="Times New Roman" w:cs="Times New Roman"/>
          <w:i/>
          <w:iCs/>
          <w:sz w:val="28"/>
          <w:szCs w:val="28"/>
          <w:lang w:eastAsia="ru-RU"/>
        </w:rPr>
        <w:t>Коэффициент рождаемости</w:t>
      </w:r>
      <w:r w:rsidRPr="00D96B3E">
        <w:rPr>
          <w:rFonts w:ascii="Times New Roman" w:eastAsia="Times New Roman" w:hAnsi="Times New Roman" w:cs="Times New Roman"/>
          <w:sz w:val="28"/>
          <w:szCs w:val="28"/>
          <w:lang w:eastAsia="ru-RU"/>
        </w:rPr>
        <w:t xml:space="preserve"> – отношение числа живорождённых в течении данного года на 1000 человек из среднегодовой численности населения.</w:t>
      </w:r>
    </w:p>
    <w:p w14:paraId="5F52290A" w14:textId="77777777" w:rsidR="00D96B3E" w:rsidRPr="00D96B3E" w:rsidRDefault="00D96B3E" w:rsidP="00661B15">
      <w:pPr>
        <w:tabs>
          <w:tab w:val="left" w:pos="14570"/>
        </w:tabs>
        <w:spacing w:after="0" w:line="240" w:lineRule="auto"/>
        <w:ind w:firstLine="709"/>
        <w:jc w:val="both"/>
        <w:rPr>
          <w:rFonts w:ascii="Times New Roman" w:eastAsia="Times New Roman" w:hAnsi="Times New Roman" w:cs="Times New Roman"/>
          <w:sz w:val="28"/>
          <w:szCs w:val="28"/>
          <w:lang w:eastAsia="ru-RU"/>
        </w:rPr>
      </w:pPr>
      <w:r w:rsidRPr="00D96B3E">
        <w:rPr>
          <w:rFonts w:ascii="Times New Roman" w:eastAsia="Times New Roman" w:hAnsi="Times New Roman" w:cs="Times New Roman"/>
          <w:i/>
          <w:iCs/>
          <w:sz w:val="28"/>
          <w:szCs w:val="28"/>
          <w:lang w:eastAsia="ru-RU"/>
        </w:rPr>
        <w:t xml:space="preserve">Коэффициент смертности </w:t>
      </w:r>
      <w:r w:rsidRPr="00D96B3E">
        <w:rPr>
          <w:rFonts w:ascii="Times New Roman" w:eastAsia="Times New Roman" w:hAnsi="Times New Roman" w:cs="Times New Roman"/>
          <w:sz w:val="28"/>
          <w:szCs w:val="28"/>
          <w:lang w:eastAsia="ru-RU"/>
        </w:rPr>
        <w:t>– отношение числа умерших в течении данного года на 1000 человек из среднегодовой численности населения.</w:t>
      </w:r>
    </w:p>
    <w:p w14:paraId="6DFD4596" w14:textId="77777777" w:rsidR="00D96B3E" w:rsidRPr="00D96B3E" w:rsidRDefault="00D96B3E" w:rsidP="00661B15">
      <w:pPr>
        <w:tabs>
          <w:tab w:val="left" w:pos="14570"/>
        </w:tabs>
        <w:spacing w:after="0" w:line="240" w:lineRule="auto"/>
        <w:ind w:firstLine="709"/>
        <w:jc w:val="both"/>
        <w:rPr>
          <w:rFonts w:ascii="Times New Roman" w:eastAsia="Times New Roman" w:hAnsi="Times New Roman" w:cs="Times New Roman"/>
          <w:sz w:val="28"/>
          <w:szCs w:val="28"/>
          <w:lang w:eastAsia="ru-RU"/>
        </w:rPr>
      </w:pPr>
      <w:r w:rsidRPr="00D96B3E">
        <w:rPr>
          <w:rFonts w:ascii="Times New Roman" w:eastAsia="Times New Roman" w:hAnsi="Times New Roman" w:cs="Times New Roman"/>
          <w:i/>
          <w:iCs/>
          <w:sz w:val="28"/>
          <w:szCs w:val="28"/>
          <w:lang w:eastAsia="ru-RU"/>
        </w:rPr>
        <w:t>Среднегодовая численность</w:t>
      </w:r>
      <w:r w:rsidRPr="00D96B3E">
        <w:rPr>
          <w:rFonts w:ascii="Times New Roman" w:eastAsia="Times New Roman" w:hAnsi="Times New Roman" w:cs="Times New Roman"/>
          <w:sz w:val="28"/>
          <w:szCs w:val="28"/>
          <w:lang w:eastAsia="ru-RU"/>
        </w:rPr>
        <w:t xml:space="preserve"> – среднеарифметическая величина численности населения на начало текущего года и начало следующего года.</w:t>
      </w:r>
    </w:p>
    <w:p w14:paraId="28638D58" w14:textId="77777777" w:rsidR="00D96B3E" w:rsidRPr="00D96B3E" w:rsidRDefault="00D96B3E" w:rsidP="00661B15">
      <w:pPr>
        <w:tabs>
          <w:tab w:val="left" w:pos="14570"/>
        </w:tabs>
        <w:spacing w:after="0" w:line="240" w:lineRule="auto"/>
        <w:ind w:firstLine="709"/>
        <w:jc w:val="both"/>
        <w:rPr>
          <w:rFonts w:ascii="Times New Roman" w:eastAsia="Times New Roman" w:hAnsi="Times New Roman" w:cs="Times New Roman"/>
          <w:sz w:val="28"/>
          <w:szCs w:val="28"/>
          <w:lang w:eastAsia="ru-RU"/>
        </w:rPr>
      </w:pPr>
      <w:r w:rsidRPr="00D96B3E">
        <w:rPr>
          <w:rFonts w:ascii="Times New Roman" w:eastAsia="Times New Roman" w:hAnsi="Times New Roman" w:cs="Times New Roman"/>
          <w:i/>
          <w:iCs/>
          <w:sz w:val="28"/>
          <w:szCs w:val="28"/>
          <w:lang w:eastAsia="ru-RU"/>
        </w:rPr>
        <w:t>Заболеваемость</w:t>
      </w:r>
      <w:r w:rsidRPr="00D96B3E">
        <w:rPr>
          <w:rFonts w:ascii="Times New Roman" w:eastAsia="Times New Roman" w:hAnsi="Times New Roman" w:cs="Times New Roman"/>
          <w:sz w:val="28"/>
          <w:szCs w:val="28"/>
          <w:lang w:eastAsia="ru-RU"/>
        </w:rPr>
        <w:t xml:space="preserve"> – медико-статистический показатель, определяющий число заболеваний, зарегистрированных за календарный год среди населения (число заболеваний, зарегистрированных как вновь возникших, так и ранее существовавших – </w:t>
      </w:r>
      <w:r w:rsidRPr="00D96B3E">
        <w:rPr>
          <w:rFonts w:ascii="Times New Roman" w:eastAsia="Times New Roman" w:hAnsi="Times New Roman" w:cs="Times New Roman"/>
          <w:i/>
          <w:iCs/>
          <w:sz w:val="28"/>
          <w:szCs w:val="28"/>
          <w:lang w:eastAsia="ru-RU"/>
        </w:rPr>
        <w:t>общая заболеваемость</w:t>
      </w:r>
      <w:r w:rsidRPr="00D96B3E">
        <w:rPr>
          <w:rFonts w:ascii="Times New Roman" w:eastAsia="Times New Roman" w:hAnsi="Times New Roman" w:cs="Times New Roman"/>
          <w:sz w:val="28"/>
          <w:szCs w:val="28"/>
          <w:lang w:eastAsia="ru-RU"/>
        </w:rPr>
        <w:t xml:space="preserve">, число заболеваний, впервые зарегистрированных – </w:t>
      </w:r>
      <w:r w:rsidRPr="00D96B3E">
        <w:rPr>
          <w:rFonts w:ascii="Times New Roman" w:eastAsia="Times New Roman" w:hAnsi="Times New Roman" w:cs="Times New Roman"/>
          <w:i/>
          <w:iCs/>
          <w:sz w:val="28"/>
          <w:szCs w:val="28"/>
          <w:lang w:eastAsia="ru-RU"/>
        </w:rPr>
        <w:t>первичная заболеваемость</w:t>
      </w:r>
      <w:r w:rsidRPr="00D96B3E">
        <w:rPr>
          <w:rFonts w:ascii="Times New Roman" w:eastAsia="Times New Roman" w:hAnsi="Times New Roman" w:cs="Times New Roman"/>
          <w:sz w:val="28"/>
          <w:szCs w:val="28"/>
          <w:lang w:eastAsia="ru-RU"/>
        </w:rPr>
        <w:t xml:space="preserve">), выражается числом заболевших на 1000, 10000, 100000 человек из среднегодовой численности населения: </w:t>
      </w:r>
      <w:r w:rsidRPr="00D96B3E">
        <w:rPr>
          <w:rFonts w:ascii="Times New Roman" w:eastAsia="Times New Roman" w:hAnsi="Times New Roman" w:cs="Times New Roman"/>
          <w:sz w:val="28"/>
          <w:szCs w:val="28"/>
          <w:vertAlign w:val="superscript"/>
          <w:lang w:eastAsia="ru-RU"/>
        </w:rPr>
        <w:t>0</w:t>
      </w:r>
      <w:r w:rsidRPr="00D96B3E">
        <w:rPr>
          <w:rFonts w:ascii="Times New Roman" w:eastAsia="Times New Roman" w:hAnsi="Times New Roman" w:cs="Times New Roman"/>
          <w:sz w:val="28"/>
          <w:szCs w:val="28"/>
          <w:lang w:eastAsia="ru-RU"/>
        </w:rPr>
        <w:t>/</w:t>
      </w:r>
      <w:r w:rsidRPr="00D96B3E">
        <w:rPr>
          <w:rFonts w:ascii="Times New Roman" w:eastAsia="Times New Roman" w:hAnsi="Times New Roman" w:cs="Times New Roman"/>
          <w:sz w:val="28"/>
          <w:szCs w:val="28"/>
          <w:vertAlign w:val="subscript"/>
          <w:lang w:eastAsia="ru-RU"/>
        </w:rPr>
        <w:t>00</w:t>
      </w:r>
      <w:r w:rsidRPr="00D96B3E">
        <w:rPr>
          <w:rFonts w:ascii="Times New Roman" w:eastAsia="Times New Roman" w:hAnsi="Times New Roman" w:cs="Times New Roman"/>
          <w:sz w:val="28"/>
          <w:szCs w:val="28"/>
          <w:lang w:eastAsia="ru-RU"/>
        </w:rPr>
        <w:t xml:space="preserve"> промилле (заболеваемость на 1000 человек)</w:t>
      </w:r>
    </w:p>
    <w:p w14:paraId="0E323A92" w14:textId="77777777" w:rsidR="00D96B3E" w:rsidRPr="00D96B3E" w:rsidRDefault="00D96B3E" w:rsidP="00661B15">
      <w:pPr>
        <w:tabs>
          <w:tab w:val="left" w:pos="14570"/>
        </w:tabs>
        <w:spacing w:after="0" w:line="240" w:lineRule="auto"/>
        <w:ind w:firstLine="709"/>
        <w:jc w:val="both"/>
        <w:rPr>
          <w:rFonts w:ascii="Times New Roman" w:eastAsia="Times New Roman" w:hAnsi="Times New Roman" w:cs="Times New Roman"/>
          <w:sz w:val="28"/>
          <w:szCs w:val="28"/>
          <w:lang w:eastAsia="ru-RU"/>
        </w:rPr>
      </w:pPr>
      <w:r w:rsidRPr="00D96B3E">
        <w:rPr>
          <w:rFonts w:ascii="Times New Roman" w:eastAsia="Times New Roman" w:hAnsi="Times New Roman" w:cs="Times New Roman"/>
          <w:sz w:val="28"/>
          <w:szCs w:val="28"/>
          <w:vertAlign w:val="superscript"/>
          <w:lang w:eastAsia="ru-RU"/>
        </w:rPr>
        <w:t>0</w:t>
      </w:r>
      <w:r w:rsidRPr="00D96B3E">
        <w:rPr>
          <w:rFonts w:ascii="Times New Roman" w:eastAsia="Times New Roman" w:hAnsi="Times New Roman" w:cs="Times New Roman"/>
          <w:sz w:val="28"/>
          <w:szCs w:val="28"/>
          <w:lang w:eastAsia="ru-RU"/>
        </w:rPr>
        <w:t>/</w:t>
      </w:r>
      <w:r w:rsidRPr="00D96B3E">
        <w:rPr>
          <w:rFonts w:ascii="Times New Roman" w:eastAsia="Times New Roman" w:hAnsi="Times New Roman" w:cs="Times New Roman"/>
          <w:sz w:val="28"/>
          <w:szCs w:val="28"/>
          <w:vertAlign w:val="subscript"/>
          <w:lang w:eastAsia="ru-RU"/>
        </w:rPr>
        <w:t xml:space="preserve">000 </w:t>
      </w:r>
      <w:proofErr w:type="spellStart"/>
      <w:r w:rsidRPr="00D96B3E">
        <w:rPr>
          <w:rFonts w:ascii="Times New Roman" w:eastAsia="Times New Roman" w:hAnsi="Times New Roman" w:cs="Times New Roman"/>
          <w:sz w:val="28"/>
          <w:szCs w:val="28"/>
          <w:lang w:eastAsia="ru-RU"/>
        </w:rPr>
        <w:t>продецимилле</w:t>
      </w:r>
      <w:proofErr w:type="spellEnd"/>
      <w:r w:rsidRPr="00D96B3E">
        <w:rPr>
          <w:rFonts w:ascii="Times New Roman" w:eastAsia="Times New Roman" w:hAnsi="Times New Roman" w:cs="Times New Roman"/>
          <w:sz w:val="28"/>
          <w:szCs w:val="28"/>
          <w:lang w:eastAsia="ru-RU"/>
        </w:rPr>
        <w:t xml:space="preserve"> (заболеваемость на 10000 человек)</w:t>
      </w:r>
    </w:p>
    <w:p w14:paraId="37FD9F19" w14:textId="77777777" w:rsidR="00D96B3E" w:rsidRPr="00D96B3E" w:rsidRDefault="00D96B3E" w:rsidP="00661B15">
      <w:pPr>
        <w:tabs>
          <w:tab w:val="left" w:pos="14570"/>
        </w:tabs>
        <w:spacing w:after="0" w:line="240" w:lineRule="auto"/>
        <w:ind w:firstLine="709"/>
        <w:jc w:val="both"/>
        <w:rPr>
          <w:rFonts w:ascii="Times New Roman" w:eastAsia="Times New Roman" w:hAnsi="Times New Roman" w:cs="Times New Roman"/>
          <w:sz w:val="28"/>
          <w:szCs w:val="28"/>
          <w:lang w:eastAsia="ru-RU"/>
        </w:rPr>
      </w:pPr>
      <w:r w:rsidRPr="00D96B3E">
        <w:rPr>
          <w:rFonts w:ascii="Times New Roman" w:eastAsia="Times New Roman" w:hAnsi="Times New Roman" w:cs="Times New Roman"/>
          <w:sz w:val="28"/>
          <w:szCs w:val="28"/>
          <w:vertAlign w:val="superscript"/>
          <w:lang w:eastAsia="ru-RU"/>
        </w:rPr>
        <w:t>0</w:t>
      </w:r>
      <w:r w:rsidRPr="00D96B3E">
        <w:rPr>
          <w:rFonts w:ascii="Times New Roman" w:eastAsia="Times New Roman" w:hAnsi="Times New Roman" w:cs="Times New Roman"/>
          <w:sz w:val="28"/>
          <w:szCs w:val="28"/>
          <w:lang w:eastAsia="ru-RU"/>
        </w:rPr>
        <w:t>/</w:t>
      </w:r>
      <w:r w:rsidRPr="00D96B3E">
        <w:rPr>
          <w:rFonts w:ascii="Times New Roman" w:eastAsia="Times New Roman" w:hAnsi="Times New Roman" w:cs="Times New Roman"/>
          <w:sz w:val="28"/>
          <w:szCs w:val="28"/>
          <w:vertAlign w:val="subscript"/>
          <w:lang w:eastAsia="ru-RU"/>
        </w:rPr>
        <w:t>0000</w:t>
      </w:r>
      <w:r w:rsidRPr="00D96B3E">
        <w:rPr>
          <w:rFonts w:ascii="Times New Roman" w:eastAsia="Times New Roman" w:hAnsi="Times New Roman" w:cs="Times New Roman"/>
          <w:sz w:val="28"/>
          <w:szCs w:val="28"/>
          <w:lang w:eastAsia="ru-RU"/>
        </w:rPr>
        <w:t xml:space="preserve"> </w:t>
      </w:r>
      <w:proofErr w:type="spellStart"/>
      <w:r w:rsidRPr="00D96B3E">
        <w:rPr>
          <w:rFonts w:ascii="Times New Roman" w:eastAsia="Times New Roman" w:hAnsi="Times New Roman" w:cs="Times New Roman"/>
          <w:sz w:val="28"/>
          <w:szCs w:val="28"/>
          <w:lang w:eastAsia="ru-RU"/>
        </w:rPr>
        <w:t>просантимилле</w:t>
      </w:r>
      <w:proofErr w:type="spellEnd"/>
      <w:r w:rsidRPr="00D96B3E">
        <w:rPr>
          <w:rFonts w:ascii="Times New Roman" w:eastAsia="Times New Roman" w:hAnsi="Times New Roman" w:cs="Times New Roman"/>
          <w:sz w:val="28"/>
          <w:szCs w:val="28"/>
          <w:lang w:eastAsia="ru-RU"/>
        </w:rPr>
        <w:t xml:space="preserve"> (заболеваемость на 100000 человек)</w:t>
      </w:r>
    </w:p>
    <w:p w14:paraId="17CD546E" w14:textId="77777777" w:rsidR="00D96B3E" w:rsidRPr="00D96B3E" w:rsidRDefault="00D96B3E" w:rsidP="00661B15">
      <w:pPr>
        <w:tabs>
          <w:tab w:val="left" w:pos="14570"/>
        </w:tabs>
        <w:spacing w:after="0" w:line="240" w:lineRule="auto"/>
        <w:ind w:firstLine="709"/>
        <w:jc w:val="both"/>
        <w:rPr>
          <w:rFonts w:ascii="Times New Roman" w:eastAsia="Times New Roman" w:hAnsi="Times New Roman" w:cs="Times New Roman"/>
          <w:sz w:val="28"/>
          <w:szCs w:val="28"/>
          <w:lang w:eastAsia="ru-RU"/>
        </w:rPr>
      </w:pPr>
      <w:r w:rsidRPr="00D96B3E">
        <w:rPr>
          <w:rFonts w:ascii="Times New Roman" w:eastAsia="Times New Roman" w:hAnsi="Times New Roman" w:cs="Times New Roman"/>
          <w:i/>
          <w:iCs/>
          <w:sz w:val="28"/>
          <w:szCs w:val="28"/>
          <w:lang w:eastAsia="ru-RU"/>
        </w:rPr>
        <w:t>Темп прироста</w:t>
      </w:r>
      <w:r w:rsidRPr="00D96B3E">
        <w:rPr>
          <w:rFonts w:ascii="Times New Roman" w:eastAsia="Times New Roman" w:hAnsi="Times New Roman" w:cs="Times New Roman"/>
          <w:sz w:val="28"/>
          <w:szCs w:val="28"/>
          <w:lang w:eastAsia="ru-RU"/>
        </w:rPr>
        <w:t xml:space="preserve"> – отношение абсолютного прироста к уровню, принятому за базовый. Относительный прирост вычисляется по формуле – число случаев, зарегистрированных в отчетном году минус число случаев, зарегистрированных в предыдущем году деленное на число случаев, зарегистрированное в предыдущем году, умноженное на 100.</w:t>
      </w:r>
    </w:p>
    <w:p w14:paraId="3B2CCB57" w14:textId="77777777" w:rsidR="00D96B3E" w:rsidRPr="00D96B3E" w:rsidRDefault="00D96B3E" w:rsidP="00661B15">
      <w:pPr>
        <w:tabs>
          <w:tab w:val="left" w:pos="14570"/>
        </w:tabs>
        <w:spacing w:after="0" w:line="240" w:lineRule="auto"/>
        <w:ind w:firstLine="709"/>
        <w:jc w:val="both"/>
        <w:rPr>
          <w:rFonts w:ascii="Times New Roman" w:eastAsia="Times New Roman" w:hAnsi="Times New Roman" w:cs="Times New Roman"/>
          <w:color w:val="202124"/>
          <w:sz w:val="28"/>
          <w:szCs w:val="28"/>
          <w:shd w:val="clear" w:color="auto" w:fill="FFFFFF"/>
          <w:lang w:eastAsia="ru-RU"/>
        </w:rPr>
      </w:pPr>
      <w:r w:rsidRPr="00D96B3E">
        <w:rPr>
          <w:rFonts w:ascii="Times New Roman" w:eastAsia="Times New Roman" w:hAnsi="Times New Roman" w:cs="Times New Roman"/>
          <w:i/>
          <w:iCs/>
          <w:sz w:val="28"/>
          <w:szCs w:val="28"/>
          <w:lang w:eastAsia="ru-RU"/>
        </w:rPr>
        <w:t>Средний (среднегодовой) темп прироста</w:t>
      </w:r>
      <w:r w:rsidRPr="00D96B3E">
        <w:rPr>
          <w:rFonts w:ascii="Times New Roman" w:eastAsia="Times New Roman" w:hAnsi="Times New Roman" w:cs="Times New Roman"/>
          <w:sz w:val="28"/>
          <w:szCs w:val="28"/>
          <w:lang w:eastAsia="ru-RU"/>
        </w:rPr>
        <w:t xml:space="preserve"> – </w:t>
      </w:r>
      <w:r w:rsidRPr="00D96B3E">
        <w:rPr>
          <w:rFonts w:ascii="Times New Roman" w:eastAsia="Times New Roman" w:hAnsi="Times New Roman" w:cs="Times New Roman"/>
          <w:color w:val="202124"/>
          <w:sz w:val="28"/>
          <w:szCs w:val="28"/>
          <w:shd w:val="clear" w:color="auto" w:fill="FFFFFF"/>
          <w:lang w:eastAsia="ru-RU"/>
        </w:rPr>
        <w:t>величина, отражающая среднюю величину из ежегодных темпов роста за определенный период времени (5, 10 лет и др.), характеризует среднюю интенсивность роста (среднюю многолетнюю тенденцию). Средняя многолетняя тенденция оценивается следующим образом:</w:t>
      </w:r>
    </w:p>
    <w:p w14:paraId="4081981B" w14:textId="77777777" w:rsidR="00D96B3E" w:rsidRPr="00D96B3E" w:rsidRDefault="00D96B3E" w:rsidP="00661B15">
      <w:pPr>
        <w:tabs>
          <w:tab w:val="left" w:pos="14570"/>
        </w:tabs>
        <w:spacing w:after="0" w:line="240" w:lineRule="auto"/>
        <w:ind w:firstLine="709"/>
        <w:jc w:val="both"/>
        <w:rPr>
          <w:rFonts w:ascii="Times New Roman" w:eastAsia="Times New Roman" w:hAnsi="Times New Roman" w:cs="Times New Roman"/>
          <w:color w:val="202124"/>
          <w:sz w:val="28"/>
          <w:szCs w:val="28"/>
          <w:shd w:val="clear" w:color="auto" w:fill="FFFFFF"/>
          <w:lang w:eastAsia="ru-RU"/>
        </w:rPr>
      </w:pPr>
      <w:r w:rsidRPr="00D96B3E">
        <w:rPr>
          <w:rFonts w:ascii="Times New Roman" w:eastAsia="Times New Roman" w:hAnsi="Times New Roman" w:cs="Times New Roman"/>
          <w:color w:val="202124"/>
          <w:sz w:val="28"/>
          <w:szCs w:val="28"/>
          <w:shd w:val="clear" w:color="auto" w:fill="FFFFFF"/>
          <w:lang w:eastAsia="ru-RU"/>
        </w:rPr>
        <w:t xml:space="preserve">˂ ± 1% </w:t>
      </w:r>
      <w:r w:rsidRPr="00D96B3E">
        <w:rPr>
          <w:rFonts w:ascii="Times New Roman" w:eastAsia="Times New Roman" w:hAnsi="Times New Roman" w:cs="Times New Roman"/>
          <w:sz w:val="28"/>
          <w:szCs w:val="28"/>
          <w:lang w:eastAsia="ru-RU"/>
        </w:rPr>
        <w:t>–</w:t>
      </w:r>
      <w:r w:rsidRPr="00D96B3E">
        <w:rPr>
          <w:rFonts w:ascii="Times New Roman" w:eastAsia="Times New Roman" w:hAnsi="Times New Roman" w:cs="Times New Roman"/>
          <w:color w:val="202124"/>
          <w:sz w:val="28"/>
          <w:szCs w:val="28"/>
          <w:shd w:val="clear" w:color="auto" w:fill="FFFFFF"/>
          <w:lang w:eastAsia="ru-RU"/>
        </w:rPr>
        <w:t xml:space="preserve"> тенденции к росту или снижению нет (показатель стабилен);</w:t>
      </w:r>
    </w:p>
    <w:p w14:paraId="46B512EF" w14:textId="77777777" w:rsidR="00D96B3E" w:rsidRPr="00D96B3E" w:rsidRDefault="00D96B3E" w:rsidP="00661B15">
      <w:pPr>
        <w:tabs>
          <w:tab w:val="left" w:pos="14570"/>
        </w:tabs>
        <w:spacing w:after="0" w:line="240" w:lineRule="auto"/>
        <w:ind w:firstLine="709"/>
        <w:jc w:val="both"/>
        <w:rPr>
          <w:rFonts w:ascii="Times New Roman" w:eastAsia="Times New Roman" w:hAnsi="Times New Roman" w:cs="Times New Roman"/>
          <w:color w:val="202124"/>
          <w:sz w:val="28"/>
          <w:szCs w:val="28"/>
          <w:shd w:val="clear" w:color="auto" w:fill="FFFFFF"/>
          <w:lang w:eastAsia="ru-RU"/>
        </w:rPr>
      </w:pPr>
      <w:r w:rsidRPr="00D96B3E">
        <w:rPr>
          <w:rFonts w:ascii="Times New Roman" w:eastAsia="Times New Roman" w:hAnsi="Times New Roman" w:cs="Times New Roman"/>
          <w:color w:val="202124"/>
          <w:sz w:val="28"/>
          <w:szCs w:val="28"/>
          <w:shd w:val="clear" w:color="auto" w:fill="FFFFFF"/>
          <w:lang w:eastAsia="ru-RU"/>
        </w:rPr>
        <w:t xml:space="preserve">± 1-5% </w:t>
      </w:r>
      <w:r w:rsidRPr="00D96B3E">
        <w:rPr>
          <w:rFonts w:ascii="Times New Roman" w:eastAsia="Times New Roman" w:hAnsi="Times New Roman" w:cs="Times New Roman"/>
          <w:sz w:val="28"/>
          <w:szCs w:val="28"/>
          <w:lang w:eastAsia="ru-RU"/>
        </w:rPr>
        <w:t>–</w:t>
      </w:r>
      <w:r w:rsidRPr="00D96B3E">
        <w:rPr>
          <w:rFonts w:ascii="Times New Roman" w:eastAsia="Times New Roman" w:hAnsi="Times New Roman" w:cs="Times New Roman"/>
          <w:color w:val="202124"/>
          <w:sz w:val="28"/>
          <w:szCs w:val="28"/>
          <w:shd w:val="clear" w:color="auto" w:fill="FFFFFF"/>
          <w:lang w:eastAsia="ru-RU"/>
        </w:rPr>
        <w:t xml:space="preserve"> умеренная тенденция к росту или снижению;</w:t>
      </w:r>
    </w:p>
    <w:p w14:paraId="2BA42D79" w14:textId="77777777" w:rsidR="00D96B3E" w:rsidRPr="00D96B3E" w:rsidRDefault="00D96B3E" w:rsidP="00661B15">
      <w:pPr>
        <w:tabs>
          <w:tab w:val="left" w:pos="14570"/>
        </w:tabs>
        <w:spacing w:after="0" w:line="240" w:lineRule="auto"/>
        <w:ind w:firstLine="709"/>
        <w:jc w:val="both"/>
        <w:rPr>
          <w:rFonts w:ascii="Times New Roman" w:eastAsia="Times New Roman" w:hAnsi="Times New Roman" w:cs="Times New Roman"/>
          <w:color w:val="202124"/>
          <w:sz w:val="28"/>
          <w:szCs w:val="28"/>
          <w:shd w:val="clear" w:color="auto" w:fill="FFFFFF"/>
          <w:lang w:eastAsia="ru-RU"/>
        </w:rPr>
      </w:pPr>
      <w:r w:rsidRPr="00D96B3E">
        <w:rPr>
          <w:rFonts w:ascii="Times New Roman" w:eastAsia="Times New Roman" w:hAnsi="Times New Roman" w:cs="Times New Roman"/>
          <w:color w:val="202124"/>
          <w:sz w:val="28"/>
          <w:szCs w:val="28"/>
          <w:shd w:val="clear" w:color="auto" w:fill="FFFFFF"/>
          <w:lang w:eastAsia="ru-RU"/>
        </w:rPr>
        <w:t xml:space="preserve">˃ ± 5% </w:t>
      </w:r>
      <w:r w:rsidRPr="00D96B3E">
        <w:rPr>
          <w:rFonts w:ascii="Times New Roman" w:eastAsia="Times New Roman" w:hAnsi="Times New Roman" w:cs="Times New Roman"/>
          <w:sz w:val="28"/>
          <w:szCs w:val="28"/>
          <w:lang w:eastAsia="ru-RU"/>
        </w:rPr>
        <w:t>–</w:t>
      </w:r>
      <w:r w:rsidRPr="00D96B3E">
        <w:rPr>
          <w:rFonts w:ascii="Times New Roman" w:eastAsia="Times New Roman" w:hAnsi="Times New Roman" w:cs="Times New Roman"/>
          <w:color w:val="202124"/>
          <w:sz w:val="28"/>
          <w:szCs w:val="28"/>
          <w:shd w:val="clear" w:color="auto" w:fill="FFFFFF"/>
          <w:lang w:eastAsia="ru-RU"/>
        </w:rPr>
        <w:t xml:space="preserve"> выраженная тенденция к росту.</w:t>
      </w:r>
    </w:p>
    <w:p w14:paraId="54713BD8" w14:textId="77777777" w:rsidR="00D96B3E" w:rsidRPr="00D96B3E" w:rsidRDefault="00D96B3E" w:rsidP="00661B15">
      <w:pPr>
        <w:tabs>
          <w:tab w:val="left" w:pos="14570"/>
        </w:tabs>
        <w:spacing w:after="0" w:line="240" w:lineRule="auto"/>
        <w:ind w:firstLine="709"/>
        <w:jc w:val="both"/>
        <w:rPr>
          <w:rFonts w:ascii="Times New Roman" w:eastAsia="Times New Roman" w:hAnsi="Times New Roman" w:cs="Times New Roman"/>
          <w:color w:val="202124"/>
          <w:sz w:val="28"/>
          <w:szCs w:val="28"/>
          <w:shd w:val="clear" w:color="auto" w:fill="FFFFFF"/>
          <w:lang w:eastAsia="ru-RU"/>
        </w:rPr>
      </w:pPr>
      <w:r w:rsidRPr="00D96B3E">
        <w:rPr>
          <w:rFonts w:ascii="Times New Roman" w:eastAsia="Times New Roman" w:hAnsi="Times New Roman" w:cs="Times New Roman"/>
          <w:i/>
          <w:iCs/>
          <w:color w:val="202124"/>
          <w:sz w:val="28"/>
          <w:szCs w:val="28"/>
          <w:shd w:val="clear" w:color="auto" w:fill="FFFFFF"/>
          <w:lang w:eastAsia="ru-RU"/>
        </w:rPr>
        <w:t>НИП</w:t>
      </w:r>
      <w:r w:rsidRPr="00D96B3E">
        <w:rPr>
          <w:rFonts w:ascii="Times New Roman" w:eastAsia="Times New Roman" w:hAnsi="Times New Roman" w:cs="Times New Roman"/>
          <w:color w:val="202124"/>
          <w:sz w:val="28"/>
          <w:szCs w:val="28"/>
          <w:shd w:val="clear" w:color="auto" w:fill="FFFFFF"/>
          <w:lang w:eastAsia="ru-RU"/>
        </w:rPr>
        <w:t xml:space="preserve"> – нормированный интенсивный показатель заболеваемости представляет собой отношение показателя заболеваемости в конкретной группе наблюдения к нормирующему показателю в целом по региону (в качестве нормирующего используется </w:t>
      </w:r>
      <w:proofErr w:type="spellStart"/>
      <w:r w:rsidRPr="00D96B3E">
        <w:rPr>
          <w:rFonts w:ascii="Times New Roman" w:eastAsia="Times New Roman" w:hAnsi="Times New Roman" w:cs="Times New Roman"/>
          <w:color w:val="202124"/>
          <w:sz w:val="28"/>
          <w:szCs w:val="28"/>
          <w:shd w:val="clear" w:color="auto" w:fill="FFFFFF"/>
          <w:lang w:eastAsia="ru-RU"/>
        </w:rPr>
        <w:t>среднеобластной</w:t>
      </w:r>
      <w:proofErr w:type="spellEnd"/>
      <w:r w:rsidRPr="00D96B3E">
        <w:rPr>
          <w:rFonts w:ascii="Times New Roman" w:eastAsia="Times New Roman" w:hAnsi="Times New Roman" w:cs="Times New Roman"/>
          <w:color w:val="202124"/>
          <w:sz w:val="28"/>
          <w:szCs w:val="28"/>
          <w:shd w:val="clear" w:color="auto" w:fill="FFFFFF"/>
          <w:lang w:eastAsia="ru-RU"/>
        </w:rPr>
        <w:t xml:space="preserve"> показатель).</w:t>
      </w:r>
    </w:p>
    <w:p w14:paraId="1711B2D9" w14:textId="77777777" w:rsidR="00D96B3E" w:rsidRPr="00D96B3E" w:rsidRDefault="00D96B3E" w:rsidP="00661B15">
      <w:pPr>
        <w:tabs>
          <w:tab w:val="left" w:pos="14570"/>
        </w:tabs>
        <w:spacing w:after="0" w:line="240" w:lineRule="auto"/>
        <w:ind w:firstLine="709"/>
        <w:jc w:val="both"/>
        <w:rPr>
          <w:rFonts w:ascii="Times New Roman" w:eastAsia="Times New Roman" w:hAnsi="Times New Roman" w:cs="Times New Roman"/>
          <w:color w:val="202124"/>
          <w:sz w:val="28"/>
          <w:szCs w:val="28"/>
          <w:shd w:val="clear" w:color="auto" w:fill="FFFFFF"/>
          <w:lang w:eastAsia="ru-RU"/>
        </w:rPr>
      </w:pPr>
      <w:r w:rsidRPr="00D96B3E">
        <w:rPr>
          <w:rFonts w:ascii="Times New Roman" w:eastAsia="Times New Roman" w:hAnsi="Times New Roman" w:cs="Times New Roman"/>
          <w:i/>
          <w:iCs/>
          <w:color w:val="202124"/>
          <w:sz w:val="28"/>
          <w:szCs w:val="28"/>
          <w:shd w:val="clear" w:color="auto" w:fill="FFFFFF"/>
          <w:lang w:eastAsia="ru-RU"/>
        </w:rPr>
        <w:t xml:space="preserve">Фоновый уровень – </w:t>
      </w:r>
      <w:r w:rsidRPr="00D96B3E">
        <w:rPr>
          <w:rFonts w:ascii="Times New Roman" w:eastAsia="Times New Roman" w:hAnsi="Times New Roman" w:cs="Times New Roman"/>
          <w:color w:val="202124"/>
          <w:sz w:val="28"/>
          <w:szCs w:val="28"/>
          <w:shd w:val="clear" w:color="auto" w:fill="FFFFFF"/>
          <w:lang w:eastAsia="ru-RU"/>
        </w:rPr>
        <w:t>«исходный» уровень параметра, характерный для данной территории, наблюдаемый в течении определенного периода времени, до начала проведения оценки ситуации.</w:t>
      </w:r>
    </w:p>
    <w:p w14:paraId="1D06FF75" w14:textId="77777777" w:rsidR="00D96B3E" w:rsidRPr="00D96B3E" w:rsidRDefault="00CE668B" w:rsidP="00661B15">
      <w:pPr>
        <w:tabs>
          <w:tab w:val="left" w:pos="9290"/>
          <w:tab w:val="left" w:pos="14570"/>
        </w:tabs>
        <w:spacing w:after="0" w:line="240" w:lineRule="auto"/>
        <w:jc w:val="center"/>
        <w:rPr>
          <w:rFonts w:ascii="Times New Roman" w:eastAsia="Times New Roman" w:hAnsi="Times New Roman" w:cs="Times New Roman"/>
          <w:b/>
          <w:sz w:val="30"/>
          <w:szCs w:val="30"/>
          <w:lang w:eastAsia="ru-RU"/>
        </w:rPr>
      </w:pPr>
      <w:r>
        <w:rPr>
          <w:rFonts w:ascii="Times New Roman" w:eastAsia="Times New Roman" w:hAnsi="Times New Roman" w:cs="Times New Roman"/>
          <w:noProof/>
          <w:sz w:val="28"/>
          <w:szCs w:val="28"/>
          <w:lang w:eastAsia="ru-RU"/>
        </w:rPr>
        <w:lastRenderedPageBreak/>
        <w:drawing>
          <wp:anchor distT="0" distB="0" distL="114300" distR="114300" simplePos="0" relativeHeight="251656704" behindDoc="0" locked="0" layoutInCell="1" allowOverlap="1" wp14:anchorId="1C43BFFF" wp14:editId="6E295700">
            <wp:simplePos x="0" y="0"/>
            <wp:positionH relativeFrom="margin">
              <wp:align>left</wp:align>
            </wp:positionH>
            <wp:positionV relativeFrom="margin">
              <wp:align>top</wp:align>
            </wp:positionV>
            <wp:extent cx="3705225" cy="2505075"/>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ed1e0a1db42db1d9731a2fd092ee4cf.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05225" cy="2505075"/>
                    </a:xfrm>
                    <a:prstGeom prst="rect">
                      <a:avLst/>
                    </a:prstGeom>
                  </pic:spPr>
                </pic:pic>
              </a:graphicData>
            </a:graphic>
          </wp:anchor>
        </w:drawing>
      </w:r>
      <w:r w:rsidR="00D96B3E" w:rsidRPr="00D96B3E">
        <w:rPr>
          <w:rFonts w:ascii="Calibri" w:eastAsia="Calibri" w:hAnsi="Calibri" w:cs="Times New Roman"/>
          <w:noProof/>
          <w:lang w:eastAsia="ru-RU"/>
        </w:rPr>
        <w:drawing>
          <wp:anchor distT="0" distB="0" distL="114300" distR="114300" simplePos="0" relativeHeight="251654656" behindDoc="0" locked="0" layoutInCell="1" allowOverlap="1" wp14:anchorId="42FB9223" wp14:editId="48221B5C">
            <wp:simplePos x="0" y="0"/>
            <wp:positionH relativeFrom="margin">
              <wp:align>right</wp:align>
            </wp:positionH>
            <wp:positionV relativeFrom="margin">
              <wp:align>bottom</wp:align>
            </wp:positionV>
            <wp:extent cx="1586865" cy="1882775"/>
            <wp:effectExtent l="0" t="0" r="0" b="3175"/>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86865" cy="1882775"/>
                    </a:xfrm>
                    <a:prstGeom prst="rect">
                      <a:avLst/>
                    </a:prstGeom>
                    <a:noFill/>
                    <a:ln>
                      <a:noFill/>
                    </a:ln>
                  </pic:spPr>
                </pic:pic>
              </a:graphicData>
            </a:graphic>
          </wp:anchor>
        </w:drawing>
      </w:r>
    </w:p>
    <w:p w14:paraId="3082F011" w14:textId="77777777" w:rsidR="00D96B3E" w:rsidRPr="00D96B3E" w:rsidRDefault="00D96B3E" w:rsidP="00661B15">
      <w:pPr>
        <w:tabs>
          <w:tab w:val="left" w:pos="9290"/>
          <w:tab w:val="left" w:pos="14570"/>
        </w:tabs>
        <w:spacing w:after="0" w:line="240" w:lineRule="auto"/>
        <w:jc w:val="center"/>
        <w:rPr>
          <w:rFonts w:ascii="Times New Roman" w:eastAsia="Times New Roman" w:hAnsi="Times New Roman" w:cs="Times New Roman"/>
          <w:b/>
          <w:sz w:val="30"/>
          <w:szCs w:val="30"/>
          <w:lang w:eastAsia="ru-RU"/>
        </w:rPr>
      </w:pPr>
      <w:r w:rsidRPr="00D96B3E">
        <w:rPr>
          <w:rFonts w:ascii="Times New Roman" w:eastAsia="Times New Roman" w:hAnsi="Times New Roman" w:cs="Times New Roman"/>
          <w:b/>
          <w:sz w:val="30"/>
          <w:szCs w:val="30"/>
          <w:lang w:val="en-US" w:eastAsia="ru-RU"/>
        </w:rPr>
        <w:t>I</w:t>
      </w:r>
      <w:r w:rsidRPr="00D96B3E">
        <w:rPr>
          <w:rFonts w:ascii="Times New Roman" w:eastAsia="Times New Roman" w:hAnsi="Times New Roman" w:cs="Times New Roman"/>
          <w:b/>
          <w:sz w:val="30"/>
          <w:szCs w:val="30"/>
          <w:lang w:eastAsia="ru-RU"/>
        </w:rPr>
        <w:t>.ВВЕДЕНИЕ</w:t>
      </w:r>
    </w:p>
    <w:p w14:paraId="2A40775F" w14:textId="77777777" w:rsidR="00D96B3E" w:rsidRPr="00D96B3E" w:rsidRDefault="00D96B3E" w:rsidP="00661B15">
      <w:pPr>
        <w:tabs>
          <w:tab w:val="left" w:pos="9290"/>
          <w:tab w:val="left" w:pos="14570"/>
        </w:tabs>
        <w:spacing w:after="0" w:line="240" w:lineRule="auto"/>
        <w:jc w:val="both"/>
        <w:rPr>
          <w:rFonts w:ascii="Times New Roman" w:eastAsia="Times New Roman" w:hAnsi="Times New Roman" w:cs="Times New Roman"/>
          <w:b/>
          <w:sz w:val="30"/>
          <w:szCs w:val="30"/>
          <w:lang w:eastAsia="ru-RU"/>
        </w:rPr>
      </w:pPr>
    </w:p>
    <w:p w14:paraId="06303E06" w14:textId="77777777" w:rsidR="00D96B3E" w:rsidRPr="008443B5" w:rsidRDefault="00D96B3E" w:rsidP="00661B15">
      <w:pPr>
        <w:shd w:val="clear" w:color="auto" w:fill="FFFFFF"/>
        <w:tabs>
          <w:tab w:val="left" w:pos="14570"/>
        </w:tabs>
        <w:spacing w:after="0" w:line="240" w:lineRule="auto"/>
        <w:ind w:firstLine="709"/>
        <w:jc w:val="both"/>
        <w:rPr>
          <w:rFonts w:ascii="Times New Roman" w:eastAsia="Times New Roman" w:hAnsi="Times New Roman" w:cs="Times New Roman"/>
          <w:sz w:val="28"/>
          <w:szCs w:val="28"/>
          <w:lang w:eastAsia="ru-RU"/>
        </w:rPr>
      </w:pPr>
      <w:proofErr w:type="spellStart"/>
      <w:r w:rsidRPr="008443B5">
        <w:rPr>
          <w:rFonts w:ascii="Times New Roman" w:eastAsia="Times New Roman" w:hAnsi="Times New Roman" w:cs="Times New Roman"/>
          <w:sz w:val="28"/>
          <w:szCs w:val="28"/>
          <w:lang w:eastAsia="ru-RU"/>
        </w:rPr>
        <w:t>Толочинский</w:t>
      </w:r>
      <w:proofErr w:type="spellEnd"/>
      <w:r w:rsidRPr="008443B5">
        <w:rPr>
          <w:rFonts w:ascii="Times New Roman" w:eastAsia="Times New Roman" w:hAnsi="Times New Roman" w:cs="Times New Roman"/>
          <w:sz w:val="28"/>
          <w:szCs w:val="28"/>
          <w:lang w:eastAsia="ru-RU"/>
        </w:rPr>
        <w:t xml:space="preserve"> район образован 17 июля 1924 года. Расположен он на юго-востоке Витебской области. Район граничит на востоке с Оршанским, на севере с </w:t>
      </w:r>
      <w:proofErr w:type="spellStart"/>
      <w:r w:rsidRPr="008443B5">
        <w:rPr>
          <w:rFonts w:ascii="Times New Roman" w:eastAsia="Times New Roman" w:hAnsi="Times New Roman" w:cs="Times New Roman"/>
          <w:sz w:val="28"/>
          <w:szCs w:val="28"/>
          <w:lang w:eastAsia="ru-RU"/>
        </w:rPr>
        <w:t>Чашникским</w:t>
      </w:r>
      <w:proofErr w:type="spellEnd"/>
      <w:r w:rsidRPr="008443B5">
        <w:rPr>
          <w:rFonts w:ascii="Times New Roman" w:eastAsia="Times New Roman" w:hAnsi="Times New Roman" w:cs="Times New Roman"/>
          <w:sz w:val="28"/>
          <w:szCs w:val="28"/>
          <w:lang w:eastAsia="ru-RU"/>
        </w:rPr>
        <w:t xml:space="preserve"> и </w:t>
      </w:r>
      <w:proofErr w:type="spellStart"/>
      <w:r w:rsidRPr="008443B5">
        <w:rPr>
          <w:rFonts w:ascii="Times New Roman" w:eastAsia="Times New Roman" w:hAnsi="Times New Roman" w:cs="Times New Roman"/>
          <w:sz w:val="28"/>
          <w:szCs w:val="28"/>
          <w:lang w:eastAsia="ru-RU"/>
        </w:rPr>
        <w:t>Сенненским</w:t>
      </w:r>
      <w:proofErr w:type="spellEnd"/>
      <w:r w:rsidRPr="008443B5">
        <w:rPr>
          <w:rFonts w:ascii="Times New Roman" w:eastAsia="Times New Roman" w:hAnsi="Times New Roman" w:cs="Times New Roman"/>
          <w:sz w:val="28"/>
          <w:szCs w:val="28"/>
          <w:lang w:eastAsia="ru-RU"/>
        </w:rPr>
        <w:t xml:space="preserve"> районами Витебской области, на юге со Шкловским и </w:t>
      </w:r>
      <w:proofErr w:type="spellStart"/>
      <w:r w:rsidRPr="008443B5">
        <w:rPr>
          <w:rFonts w:ascii="Times New Roman" w:eastAsia="Times New Roman" w:hAnsi="Times New Roman" w:cs="Times New Roman"/>
          <w:sz w:val="28"/>
          <w:szCs w:val="28"/>
          <w:lang w:eastAsia="ru-RU"/>
        </w:rPr>
        <w:t>Круглянскими</w:t>
      </w:r>
      <w:proofErr w:type="spellEnd"/>
      <w:r w:rsidRPr="008443B5">
        <w:rPr>
          <w:rFonts w:ascii="Times New Roman" w:eastAsia="Times New Roman" w:hAnsi="Times New Roman" w:cs="Times New Roman"/>
          <w:sz w:val="28"/>
          <w:szCs w:val="28"/>
          <w:lang w:eastAsia="ru-RU"/>
        </w:rPr>
        <w:t xml:space="preserve"> районами Могилевской – с Крупским районом Минской области.</w:t>
      </w:r>
    </w:p>
    <w:p w14:paraId="03C81CBD" w14:textId="77777777" w:rsidR="00D96B3E" w:rsidRPr="008443B5" w:rsidRDefault="00D96B3E" w:rsidP="00661B15">
      <w:pPr>
        <w:shd w:val="clear" w:color="auto" w:fill="FFFFFF"/>
        <w:tabs>
          <w:tab w:val="left" w:pos="14570"/>
        </w:tabs>
        <w:spacing w:after="0" w:line="240" w:lineRule="auto"/>
        <w:ind w:firstLine="709"/>
        <w:jc w:val="both"/>
        <w:rPr>
          <w:rFonts w:ascii="Times New Roman" w:eastAsia="Times New Roman" w:hAnsi="Times New Roman" w:cs="Times New Roman"/>
          <w:sz w:val="28"/>
          <w:szCs w:val="28"/>
          <w:lang w:eastAsia="ru-RU"/>
        </w:rPr>
      </w:pPr>
      <w:r w:rsidRPr="008443B5">
        <w:rPr>
          <w:rFonts w:ascii="Times New Roman" w:eastAsia="Times New Roman" w:hAnsi="Times New Roman" w:cs="Times New Roman"/>
          <w:sz w:val="28"/>
          <w:szCs w:val="28"/>
          <w:lang w:eastAsia="ru-RU"/>
        </w:rPr>
        <w:t>Центр района – город Толочин, впервые упоминается в летописи в 1433 году как местечко в составе Великого княжества Литовского.  В составе района 7 сельских Советов. Населенных пунктов 262.</w:t>
      </w:r>
    </w:p>
    <w:p w14:paraId="2F0326C0" w14:textId="449B70DC" w:rsidR="00D96B3E" w:rsidRPr="008443B5" w:rsidRDefault="00D96B3E" w:rsidP="00661B15">
      <w:pPr>
        <w:shd w:val="clear" w:color="auto" w:fill="FFFFFF"/>
        <w:tabs>
          <w:tab w:val="left" w:pos="14570"/>
        </w:tabs>
        <w:spacing w:after="0" w:line="240" w:lineRule="auto"/>
        <w:ind w:firstLine="709"/>
        <w:jc w:val="both"/>
        <w:rPr>
          <w:rFonts w:ascii="Times New Roman" w:eastAsia="Times New Roman" w:hAnsi="Times New Roman" w:cs="Times New Roman"/>
          <w:sz w:val="28"/>
          <w:szCs w:val="28"/>
          <w:lang w:eastAsia="ru-RU"/>
        </w:rPr>
      </w:pPr>
      <w:r w:rsidRPr="008443B5">
        <w:rPr>
          <w:rFonts w:ascii="Times New Roman" w:eastAsia="Times New Roman" w:hAnsi="Times New Roman" w:cs="Times New Roman"/>
          <w:sz w:val="28"/>
          <w:szCs w:val="28"/>
          <w:lang w:eastAsia="ru-RU"/>
        </w:rPr>
        <w:t>По территории района проходят автотрасса Брест-</w:t>
      </w:r>
      <w:r w:rsidR="00AA3B7D" w:rsidRPr="008443B5">
        <w:rPr>
          <w:rFonts w:ascii="Times New Roman" w:eastAsia="Times New Roman" w:hAnsi="Times New Roman" w:cs="Times New Roman"/>
          <w:sz w:val="28"/>
          <w:szCs w:val="28"/>
          <w:lang w:eastAsia="ru-RU"/>
        </w:rPr>
        <w:t>Минск граница</w:t>
      </w:r>
      <w:r w:rsidRPr="008443B5">
        <w:rPr>
          <w:rFonts w:ascii="Times New Roman" w:eastAsia="Times New Roman" w:hAnsi="Times New Roman" w:cs="Times New Roman"/>
          <w:sz w:val="28"/>
          <w:szCs w:val="28"/>
          <w:lang w:eastAsia="ru-RU"/>
        </w:rPr>
        <w:t xml:space="preserve"> Российской Федерации, железная дорога того же направления. Расстояние от Толочина до Витебска – 127 км, до Минска – 170 км.</w:t>
      </w:r>
    </w:p>
    <w:p w14:paraId="26F24E0C" w14:textId="77777777" w:rsidR="00D96B3E" w:rsidRPr="008443B5" w:rsidRDefault="00D96B3E" w:rsidP="00661B15">
      <w:pPr>
        <w:shd w:val="clear" w:color="auto" w:fill="FFFFFF"/>
        <w:tabs>
          <w:tab w:val="left" w:pos="14570"/>
        </w:tabs>
        <w:spacing w:after="0" w:line="240" w:lineRule="auto"/>
        <w:ind w:firstLine="708"/>
        <w:jc w:val="both"/>
        <w:rPr>
          <w:rFonts w:ascii="Times New Roman" w:eastAsia="Times New Roman" w:hAnsi="Times New Roman" w:cs="Times New Roman"/>
          <w:sz w:val="28"/>
          <w:szCs w:val="28"/>
          <w:lang w:eastAsia="ru-RU"/>
        </w:rPr>
      </w:pPr>
      <w:r w:rsidRPr="008443B5">
        <w:rPr>
          <w:rFonts w:ascii="Times New Roman" w:eastAsia="Times New Roman" w:hAnsi="Times New Roman" w:cs="Times New Roman"/>
          <w:sz w:val="28"/>
          <w:szCs w:val="28"/>
          <w:lang w:eastAsia="ru-RU"/>
        </w:rPr>
        <w:t xml:space="preserve">На территории </w:t>
      </w:r>
      <w:proofErr w:type="spellStart"/>
      <w:r w:rsidRPr="008443B5">
        <w:rPr>
          <w:rFonts w:ascii="Times New Roman" w:eastAsia="Times New Roman" w:hAnsi="Times New Roman" w:cs="Times New Roman"/>
          <w:sz w:val="28"/>
          <w:szCs w:val="28"/>
          <w:lang w:eastAsia="ru-RU"/>
        </w:rPr>
        <w:t>Толочинского</w:t>
      </w:r>
      <w:proofErr w:type="spellEnd"/>
      <w:r w:rsidRPr="008443B5">
        <w:rPr>
          <w:rFonts w:ascii="Times New Roman" w:eastAsia="Times New Roman" w:hAnsi="Times New Roman" w:cs="Times New Roman"/>
          <w:sz w:val="28"/>
          <w:szCs w:val="28"/>
          <w:lang w:eastAsia="ru-RU"/>
        </w:rPr>
        <w:t xml:space="preserve"> района оборудовано 2 рекреационных зоны: на берегу реки Рогачевка в </w:t>
      </w:r>
      <w:proofErr w:type="spellStart"/>
      <w:r w:rsidRPr="008443B5">
        <w:rPr>
          <w:rFonts w:ascii="Times New Roman" w:eastAsia="Times New Roman" w:hAnsi="Times New Roman" w:cs="Times New Roman"/>
          <w:sz w:val="28"/>
          <w:szCs w:val="28"/>
          <w:lang w:eastAsia="ru-RU"/>
        </w:rPr>
        <w:t>г.Толочин</w:t>
      </w:r>
      <w:proofErr w:type="spellEnd"/>
      <w:r w:rsidRPr="008443B5">
        <w:rPr>
          <w:rFonts w:ascii="Times New Roman" w:eastAsia="Times New Roman" w:hAnsi="Times New Roman" w:cs="Times New Roman"/>
          <w:sz w:val="28"/>
          <w:szCs w:val="28"/>
          <w:lang w:eastAsia="ru-RU"/>
        </w:rPr>
        <w:t xml:space="preserve">, на берегу реки </w:t>
      </w:r>
      <w:proofErr w:type="spellStart"/>
      <w:r w:rsidRPr="008443B5">
        <w:rPr>
          <w:rFonts w:ascii="Times New Roman" w:eastAsia="Times New Roman" w:hAnsi="Times New Roman" w:cs="Times New Roman"/>
          <w:sz w:val="28"/>
          <w:szCs w:val="28"/>
          <w:lang w:eastAsia="ru-RU"/>
        </w:rPr>
        <w:t>Соколянка</w:t>
      </w:r>
      <w:proofErr w:type="spellEnd"/>
      <w:r w:rsidRPr="008443B5">
        <w:rPr>
          <w:rFonts w:ascii="Times New Roman" w:eastAsia="Times New Roman" w:hAnsi="Times New Roman" w:cs="Times New Roman"/>
          <w:sz w:val="28"/>
          <w:szCs w:val="28"/>
          <w:lang w:eastAsia="ru-RU"/>
        </w:rPr>
        <w:t xml:space="preserve"> в </w:t>
      </w:r>
      <w:proofErr w:type="spellStart"/>
      <w:r w:rsidRPr="008443B5">
        <w:rPr>
          <w:rFonts w:ascii="Times New Roman" w:eastAsia="Times New Roman" w:hAnsi="Times New Roman" w:cs="Times New Roman"/>
          <w:sz w:val="28"/>
          <w:szCs w:val="28"/>
          <w:lang w:eastAsia="ru-RU"/>
        </w:rPr>
        <w:t>г.п.Коханово</w:t>
      </w:r>
      <w:proofErr w:type="spellEnd"/>
      <w:r w:rsidRPr="008443B5">
        <w:rPr>
          <w:rFonts w:ascii="Times New Roman" w:eastAsia="Times New Roman" w:hAnsi="Times New Roman" w:cs="Times New Roman"/>
          <w:sz w:val="28"/>
          <w:szCs w:val="28"/>
          <w:lang w:eastAsia="ru-RU"/>
        </w:rPr>
        <w:t>.</w:t>
      </w:r>
    </w:p>
    <w:p w14:paraId="38A8E1F9" w14:textId="761F02EC" w:rsidR="00D96B3E" w:rsidRPr="008443B5" w:rsidRDefault="00D96B3E" w:rsidP="00661B15">
      <w:pPr>
        <w:shd w:val="clear" w:color="auto" w:fill="FFFFFF"/>
        <w:tabs>
          <w:tab w:val="left" w:pos="14570"/>
        </w:tabs>
        <w:spacing w:after="0" w:line="240" w:lineRule="auto"/>
        <w:ind w:firstLine="708"/>
        <w:jc w:val="both"/>
        <w:rPr>
          <w:rFonts w:ascii="Times New Roman" w:eastAsia="Times New Roman" w:hAnsi="Times New Roman" w:cs="Times New Roman"/>
          <w:sz w:val="28"/>
          <w:szCs w:val="28"/>
          <w:lang w:eastAsia="ru-RU"/>
        </w:rPr>
      </w:pPr>
      <w:r w:rsidRPr="008443B5">
        <w:rPr>
          <w:rFonts w:ascii="Times New Roman" w:eastAsia="Times New Roman" w:hAnsi="Times New Roman" w:cs="Times New Roman"/>
          <w:sz w:val="28"/>
          <w:szCs w:val="28"/>
          <w:shd w:val="clear" w:color="auto" w:fill="FFFFFF"/>
          <w:lang w:eastAsia="ru-RU"/>
        </w:rPr>
        <w:t xml:space="preserve">Население </w:t>
      </w:r>
      <w:proofErr w:type="spellStart"/>
      <w:r w:rsidRPr="008443B5">
        <w:rPr>
          <w:rFonts w:ascii="Times New Roman" w:eastAsia="Times New Roman" w:hAnsi="Times New Roman" w:cs="Times New Roman"/>
          <w:sz w:val="28"/>
          <w:szCs w:val="28"/>
          <w:shd w:val="clear" w:color="auto" w:fill="FFFFFF"/>
          <w:lang w:eastAsia="ru-RU"/>
        </w:rPr>
        <w:t>Т</w:t>
      </w:r>
      <w:r w:rsidR="002C10BB" w:rsidRPr="008443B5">
        <w:rPr>
          <w:rFonts w:ascii="Times New Roman" w:eastAsia="Times New Roman" w:hAnsi="Times New Roman" w:cs="Times New Roman"/>
          <w:sz w:val="28"/>
          <w:szCs w:val="28"/>
          <w:shd w:val="clear" w:color="auto" w:fill="FFFFFF"/>
          <w:lang w:eastAsia="ru-RU"/>
        </w:rPr>
        <w:t>олочинского</w:t>
      </w:r>
      <w:proofErr w:type="spellEnd"/>
      <w:r w:rsidR="002C10BB" w:rsidRPr="008443B5">
        <w:rPr>
          <w:rFonts w:ascii="Times New Roman" w:eastAsia="Times New Roman" w:hAnsi="Times New Roman" w:cs="Times New Roman"/>
          <w:sz w:val="28"/>
          <w:szCs w:val="28"/>
          <w:shd w:val="clear" w:color="auto" w:fill="FFFFFF"/>
          <w:lang w:eastAsia="ru-RU"/>
        </w:rPr>
        <w:t xml:space="preserve"> района на 01.01.202</w:t>
      </w:r>
      <w:r w:rsidR="00762725">
        <w:rPr>
          <w:rFonts w:ascii="Times New Roman" w:eastAsia="Times New Roman" w:hAnsi="Times New Roman" w:cs="Times New Roman"/>
          <w:sz w:val="28"/>
          <w:szCs w:val="28"/>
          <w:shd w:val="clear" w:color="auto" w:fill="FFFFFF"/>
          <w:lang w:eastAsia="ru-RU"/>
        </w:rPr>
        <w:t>4</w:t>
      </w:r>
      <w:r w:rsidRPr="008443B5">
        <w:rPr>
          <w:rFonts w:ascii="Times New Roman" w:eastAsia="Times New Roman" w:hAnsi="Times New Roman" w:cs="Times New Roman"/>
          <w:sz w:val="28"/>
          <w:szCs w:val="28"/>
          <w:shd w:val="clear" w:color="auto" w:fill="FFFFFF"/>
          <w:lang w:eastAsia="ru-RU"/>
        </w:rPr>
        <w:t xml:space="preserve"> года составляет </w:t>
      </w:r>
      <w:r w:rsidR="003539F9" w:rsidRPr="008443B5">
        <w:rPr>
          <w:rFonts w:ascii="Times New Roman" w:eastAsia="Times New Roman" w:hAnsi="Times New Roman" w:cs="Times New Roman"/>
          <w:sz w:val="28"/>
          <w:szCs w:val="28"/>
          <w:shd w:val="clear" w:color="auto" w:fill="FFFFFF"/>
          <w:lang w:eastAsia="ru-RU"/>
        </w:rPr>
        <w:t>2</w:t>
      </w:r>
      <w:r w:rsidR="00762725">
        <w:rPr>
          <w:rFonts w:ascii="Times New Roman" w:eastAsia="Times New Roman" w:hAnsi="Times New Roman" w:cs="Times New Roman"/>
          <w:sz w:val="28"/>
          <w:szCs w:val="28"/>
          <w:shd w:val="clear" w:color="auto" w:fill="FFFFFF"/>
          <w:lang w:eastAsia="ru-RU"/>
        </w:rPr>
        <w:t>1 800</w:t>
      </w:r>
      <w:r w:rsidRPr="008443B5">
        <w:rPr>
          <w:rFonts w:ascii="Times New Roman" w:eastAsia="Times New Roman" w:hAnsi="Times New Roman" w:cs="Times New Roman"/>
          <w:sz w:val="28"/>
          <w:szCs w:val="28"/>
          <w:shd w:val="clear" w:color="auto" w:fill="FFFFFF"/>
          <w:lang w:eastAsia="ru-RU"/>
        </w:rPr>
        <w:t xml:space="preserve"> человек, в том числе городское население – </w:t>
      </w:r>
      <w:r w:rsidR="003539F9" w:rsidRPr="008443B5">
        <w:rPr>
          <w:rFonts w:ascii="Times New Roman" w:eastAsia="Times New Roman" w:hAnsi="Times New Roman" w:cs="Times New Roman"/>
          <w:sz w:val="28"/>
          <w:szCs w:val="28"/>
          <w:shd w:val="clear" w:color="auto" w:fill="FFFFFF"/>
          <w:lang w:eastAsia="ru-RU"/>
        </w:rPr>
        <w:t>13</w:t>
      </w:r>
      <w:r w:rsidR="00762725">
        <w:rPr>
          <w:rFonts w:ascii="Times New Roman" w:eastAsia="Times New Roman" w:hAnsi="Times New Roman" w:cs="Times New Roman"/>
          <w:sz w:val="28"/>
          <w:szCs w:val="28"/>
          <w:shd w:val="clear" w:color="auto" w:fill="FFFFFF"/>
          <w:lang w:eastAsia="ru-RU"/>
        </w:rPr>
        <w:t xml:space="preserve"> 393</w:t>
      </w:r>
      <w:r w:rsidRPr="008443B5">
        <w:rPr>
          <w:rFonts w:ascii="Times New Roman" w:eastAsia="Times New Roman" w:hAnsi="Times New Roman" w:cs="Times New Roman"/>
          <w:color w:val="FF0000"/>
          <w:sz w:val="28"/>
          <w:szCs w:val="28"/>
          <w:shd w:val="clear" w:color="auto" w:fill="FFFFFF"/>
          <w:lang w:eastAsia="ru-RU"/>
        </w:rPr>
        <w:t xml:space="preserve"> </w:t>
      </w:r>
      <w:r w:rsidRPr="008443B5">
        <w:rPr>
          <w:rFonts w:ascii="Times New Roman" w:eastAsia="Times New Roman" w:hAnsi="Times New Roman" w:cs="Times New Roman"/>
          <w:color w:val="000000" w:themeColor="text1"/>
          <w:sz w:val="28"/>
          <w:szCs w:val="28"/>
          <w:shd w:val="clear" w:color="auto" w:fill="FFFFFF"/>
          <w:lang w:eastAsia="ru-RU"/>
        </w:rPr>
        <w:t>человек (</w:t>
      </w:r>
      <w:proofErr w:type="spellStart"/>
      <w:r w:rsidRPr="008443B5">
        <w:rPr>
          <w:rFonts w:ascii="Times New Roman" w:eastAsia="Times New Roman" w:hAnsi="Times New Roman" w:cs="Times New Roman"/>
          <w:color w:val="000000" w:themeColor="text1"/>
          <w:sz w:val="28"/>
          <w:szCs w:val="28"/>
          <w:shd w:val="clear" w:color="auto" w:fill="FFFFFF"/>
          <w:lang w:eastAsia="ru-RU"/>
        </w:rPr>
        <w:t>г.Толочин</w:t>
      </w:r>
      <w:proofErr w:type="spellEnd"/>
      <w:r w:rsidRPr="008443B5">
        <w:rPr>
          <w:rFonts w:ascii="Times New Roman" w:eastAsia="Times New Roman" w:hAnsi="Times New Roman" w:cs="Times New Roman"/>
          <w:color w:val="000000" w:themeColor="text1"/>
          <w:sz w:val="28"/>
          <w:szCs w:val="28"/>
          <w:shd w:val="clear" w:color="auto" w:fill="FFFFFF"/>
          <w:lang w:eastAsia="ru-RU"/>
        </w:rPr>
        <w:t xml:space="preserve"> </w:t>
      </w:r>
      <w:r w:rsidRPr="008443B5">
        <w:rPr>
          <w:rFonts w:ascii="Times New Roman" w:eastAsia="Times New Roman" w:hAnsi="Times New Roman" w:cs="Times New Roman"/>
          <w:color w:val="000000" w:themeColor="text1"/>
          <w:sz w:val="28"/>
          <w:szCs w:val="28"/>
          <w:lang w:eastAsia="ru-RU"/>
        </w:rPr>
        <w:t>–</w:t>
      </w:r>
      <w:r w:rsidR="00DC3722" w:rsidRPr="008443B5">
        <w:rPr>
          <w:rFonts w:ascii="Times New Roman" w:eastAsia="Times New Roman" w:hAnsi="Times New Roman" w:cs="Times New Roman"/>
          <w:color w:val="000000" w:themeColor="text1"/>
          <w:sz w:val="28"/>
          <w:szCs w:val="28"/>
          <w:shd w:val="clear" w:color="auto" w:fill="FFFFFF"/>
          <w:lang w:eastAsia="ru-RU"/>
        </w:rPr>
        <w:t xml:space="preserve"> 9691</w:t>
      </w:r>
      <w:r w:rsidRPr="008443B5">
        <w:rPr>
          <w:rFonts w:ascii="Times New Roman" w:eastAsia="Times New Roman" w:hAnsi="Times New Roman" w:cs="Times New Roman"/>
          <w:color w:val="000000" w:themeColor="text1"/>
          <w:sz w:val="28"/>
          <w:szCs w:val="28"/>
          <w:shd w:val="clear" w:color="auto" w:fill="FFFFFF"/>
          <w:lang w:eastAsia="ru-RU"/>
        </w:rPr>
        <w:t xml:space="preserve">, </w:t>
      </w:r>
      <w:proofErr w:type="spellStart"/>
      <w:r w:rsidRPr="008443B5">
        <w:rPr>
          <w:rFonts w:ascii="Times New Roman" w:eastAsia="Times New Roman" w:hAnsi="Times New Roman" w:cs="Times New Roman"/>
          <w:color w:val="000000" w:themeColor="text1"/>
          <w:sz w:val="28"/>
          <w:szCs w:val="28"/>
          <w:shd w:val="clear" w:color="auto" w:fill="FFFFFF"/>
          <w:lang w:eastAsia="ru-RU"/>
        </w:rPr>
        <w:t>г.п.Коханово</w:t>
      </w:r>
      <w:proofErr w:type="spellEnd"/>
      <w:r w:rsidRPr="008443B5">
        <w:rPr>
          <w:rFonts w:ascii="Times New Roman" w:eastAsia="Times New Roman" w:hAnsi="Times New Roman" w:cs="Times New Roman"/>
          <w:color w:val="000000" w:themeColor="text1"/>
          <w:sz w:val="28"/>
          <w:szCs w:val="28"/>
          <w:shd w:val="clear" w:color="auto" w:fill="FFFFFF"/>
          <w:lang w:eastAsia="ru-RU"/>
        </w:rPr>
        <w:t xml:space="preserve"> </w:t>
      </w:r>
      <w:r w:rsidRPr="008443B5">
        <w:rPr>
          <w:rFonts w:ascii="Times New Roman" w:eastAsia="Times New Roman" w:hAnsi="Times New Roman" w:cs="Times New Roman"/>
          <w:color w:val="000000" w:themeColor="text1"/>
          <w:sz w:val="28"/>
          <w:szCs w:val="28"/>
          <w:lang w:eastAsia="ru-RU"/>
        </w:rPr>
        <w:t>–</w:t>
      </w:r>
      <w:r w:rsidR="00DC3722" w:rsidRPr="008443B5">
        <w:rPr>
          <w:rFonts w:ascii="Times New Roman" w:eastAsia="Times New Roman" w:hAnsi="Times New Roman" w:cs="Times New Roman"/>
          <w:color w:val="000000" w:themeColor="text1"/>
          <w:sz w:val="28"/>
          <w:szCs w:val="28"/>
          <w:shd w:val="clear" w:color="auto" w:fill="FFFFFF"/>
          <w:lang w:eastAsia="ru-RU"/>
        </w:rPr>
        <w:t xml:space="preserve"> 3750</w:t>
      </w:r>
      <w:r w:rsidRPr="008443B5">
        <w:rPr>
          <w:rFonts w:ascii="Times New Roman" w:eastAsia="Times New Roman" w:hAnsi="Times New Roman" w:cs="Times New Roman"/>
          <w:color w:val="000000" w:themeColor="text1"/>
          <w:sz w:val="28"/>
          <w:szCs w:val="28"/>
          <w:shd w:val="clear" w:color="auto" w:fill="FFFFFF"/>
          <w:lang w:eastAsia="ru-RU"/>
        </w:rPr>
        <w:t>),</w:t>
      </w:r>
      <w:r w:rsidRPr="008443B5">
        <w:rPr>
          <w:rFonts w:ascii="Times New Roman" w:eastAsia="Times New Roman" w:hAnsi="Times New Roman" w:cs="Times New Roman"/>
          <w:color w:val="00B0F0"/>
          <w:sz w:val="28"/>
          <w:szCs w:val="28"/>
          <w:shd w:val="clear" w:color="auto" w:fill="FFFFFF"/>
          <w:lang w:eastAsia="ru-RU"/>
        </w:rPr>
        <w:t xml:space="preserve"> </w:t>
      </w:r>
      <w:r w:rsidRPr="008443B5">
        <w:rPr>
          <w:rFonts w:ascii="Times New Roman" w:eastAsia="Times New Roman" w:hAnsi="Times New Roman" w:cs="Times New Roman"/>
          <w:sz w:val="28"/>
          <w:szCs w:val="28"/>
          <w:shd w:val="clear" w:color="auto" w:fill="FFFFFF"/>
          <w:lang w:eastAsia="ru-RU"/>
        </w:rPr>
        <w:t xml:space="preserve">сельское </w:t>
      </w:r>
      <w:r w:rsidRPr="008443B5">
        <w:rPr>
          <w:rFonts w:ascii="Times New Roman" w:eastAsia="Times New Roman" w:hAnsi="Times New Roman" w:cs="Times New Roman"/>
          <w:sz w:val="28"/>
          <w:szCs w:val="28"/>
          <w:lang w:eastAsia="ru-RU"/>
        </w:rPr>
        <w:t>–</w:t>
      </w:r>
      <w:r w:rsidR="003539F9" w:rsidRPr="008443B5">
        <w:rPr>
          <w:rFonts w:ascii="Times New Roman" w:eastAsia="Times New Roman" w:hAnsi="Times New Roman" w:cs="Times New Roman"/>
          <w:sz w:val="28"/>
          <w:szCs w:val="28"/>
          <w:shd w:val="clear" w:color="auto" w:fill="FFFFFF"/>
          <w:lang w:eastAsia="ru-RU"/>
        </w:rPr>
        <w:t xml:space="preserve"> 8</w:t>
      </w:r>
      <w:r w:rsidR="00762725">
        <w:rPr>
          <w:rFonts w:ascii="Times New Roman" w:eastAsia="Times New Roman" w:hAnsi="Times New Roman" w:cs="Times New Roman"/>
          <w:sz w:val="28"/>
          <w:szCs w:val="28"/>
          <w:shd w:val="clear" w:color="auto" w:fill="FFFFFF"/>
          <w:lang w:eastAsia="ru-RU"/>
        </w:rPr>
        <w:t xml:space="preserve"> 407</w:t>
      </w:r>
      <w:r w:rsidRPr="008443B5">
        <w:rPr>
          <w:rFonts w:ascii="Times New Roman" w:eastAsia="Times New Roman" w:hAnsi="Times New Roman" w:cs="Times New Roman"/>
          <w:sz w:val="28"/>
          <w:szCs w:val="28"/>
          <w:shd w:val="clear" w:color="auto" w:fill="FFFFFF"/>
          <w:lang w:eastAsia="ru-RU"/>
        </w:rPr>
        <w:t xml:space="preserve"> человека.  </w:t>
      </w:r>
      <w:r w:rsidRPr="008443B5">
        <w:rPr>
          <w:rFonts w:ascii="Times New Roman" w:eastAsia="Times New Roman" w:hAnsi="Times New Roman" w:cs="Times New Roman"/>
          <w:color w:val="000000" w:themeColor="text1"/>
          <w:sz w:val="28"/>
          <w:szCs w:val="28"/>
          <w:shd w:val="clear" w:color="auto" w:fill="FFFFFF"/>
          <w:lang w:eastAsia="ru-RU"/>
        </w:rPr>
        <w:t>Трудоспособного населения –</w:t>
      </w:r>
      <w:r w:rsidR="00762725">
        <w:rPr>
          <w:rFonts w:ascii="Times New Roman" w:eastAsia="Times New Roman" w:hAnsi="Times New Roman" w:cs="Times New Roman"/>
          <w:color w:val="000000" w:themeColor="text1"/>
          <w:sz w:val="28"/>
          <w:szCs w:val="28"/>
          <w:shd w:val="clear" w:color="auto" w:fill="FFFFFF"/>
          <w:lang w:eastAsia="ru-RU"/>
        </w:rPr>
        <w:t xml:space="preserve"> 11 579 </w:t>
      </w:r>
      <w:r w:rsidRPr="008443B5">
        <w:rPr>
          <w:rFonts w:ascii="Times New Roman" w:eastAsia="Times New Roman" w:hAnsi="Times New Roman" w:cs="Times New Roman"/>
          <w:sz w:val="28"/>
          <w:szCs w:val="28"/>
          <w:shd w:val="clear" w:color="auto" w:fill="FFFFFF"/>
          <w:lang w:eastAsia="ru-RU"/>
        </w:rPr>
        <w:t>человек.</w:t>
      </w:r>
    </w:p>
    <w:p w14:paraId="41F1EF77" w14:textId="4CDCE085" w:rsidR="00D96B3E" w:rsidRPr="008443B5" w:rsidRDefault="00D96B3E" w:rsidP="00661B15">
      <w:pPr>
        <w:shd w:val="clear" w:color="auto" w:fill="FFFFFF"/>
        <w:tabs>
          <w:tab w:val="left" w:pos="14570"/>
        </w:tabs>
        <w:spacing w:after="0" w:line="240" w:lineRule="auto"/>
        <w:ind w:firstLine="708"/>
        <w:jc w:val="both"/>
        <w:rPr>
          <w:rFonts w:ascii="Times New Roman" w:eastAsia="Times New Roman" w:hAnsi="Times New Roman" w:cs="Times New Roman"/>
          <w:sz w:val="28"/>
          <w:szCs w:val="28"/>
          <w:lang w:eastAsia="ru-RU"/>
        </w:rPr>
      </w:pPr>
      <w:r w:rsidRPr="008443B5">
        <w:rPr>
          <w:rFonts w:ascii="Times New Roman" w:eastAsia="Times New Roman" w:hAnsi="Times New Roman" w:cs="Times New Roman"/>
          <w:sz w:val="28"/>
          <w:szCs w:val="28"/>
          <w:lang w:eastAsia="ru-RU"/>
        </w:rPr>
        <w:t xml:space="preserve">Лидирующее положение по числу занятого трудоспособного населения и объему выпускаемой продукции занимает сельское хозяйство. Агропромышленный комплекс состоит из 11 сельскохозяйственных организаций. Хозяйства района специализируются на молочно-мясном животноводстве, производстве зерна, картофеля, овощей, семян рапса. Общая площадь сельскохозяйственных земель составляет 70,3 тыс. гектаров, в том числе пашни </w:t>
      </w:r>
      <w:r w:rsidRPr="008443B5">
        <w:rPr>
          <w:rFonts w:ascii="Times New Roman" w:eastAsia="Calibri" w:hAnsi="Times New Roman" w:cs="Times New Roman"/>
          <w:sz w:val="28"/>
          <w:szCs w:val="28"/>
        </w:rPr>
        <w:t xml:space="preserve">– </w:t>
      </w:r>
      <w:r w:rsidRPr="008443B5">
        <w:rPr>
          <w:rFonts w:ascii="Times New Roman" w:eastAsia="Times New Roman" w:hAnsi="Times New Roman" w:cs="Times New Roman"/>
          <w:sz w:val="28"/>
          <w:szCs w:val="28"/>
          <w:lang w:eastAsia="ru-RU"/>
        </w:rPr>
        <w:t xml:space="preserve">56,1 </w:t>
      </w:r>
      <w:proofErr w:type="spellStart"/>
      <w:r w:rsidRPr="008443B5">
        <w:rPr>
          <w:rFonts w:ascii="Times New Roman" w:eastAsia="Times New Roman" w:hAnsi="Times New Roman" w:cs="Times New Roman"/>
          <w:sz w:val="28"/>
          <w:szCs w:val="28"/>
          <w:lang w:eastAsia="ru-RU"/>
        </w:rPr>
        <w:t>тыс.га</w:t>
      </w:r>
      <w:proofErr w:type="spellEnd"/>
      <w:r w:rsidRPr="008443B5">
        <w:rPr>
          <w:rFonts w:ascii="Times New Roman" w:eastAsia="Times New Roman" w:hAnsi="Times New Roman" w:cs="Times New Roman"/>
          <w:sz w:val="28"/>
          <w:szCs w:val="28"/>
          <w:lang w:eastAsia="ru-RU"/>
        </w:rPr>
        <w:t xml:space="preserve">. </w:t>
      </w:r>
    </w:p>
    <w:p w14:paraId="797C722E" w14:textId="509E2F0C" w:rsidR="00D96B3E" w:rsidRPr="008443B5" w:rsidRDefault="00D96B3E" w:rsidP="00661B15">
      <w:pPr>
        <w:shd w:val="clear" w:color="auto" w:fill="FFFFFF"/>
        <w:tabs>
          <w:tab w:val="left" w:pos="14570"/>
        </w:tabs>
        <w:spacing w:after="0" w:line="240" w:lineRule="auto"/>
        <w:ind w:firstLine="708"/>
        <w:jc w:val="both"/>
        <w:rPr>
          <w:rFonts w:ascii="Times New Roman" w:eastAsia="Times New Roman" w:hAnsi="Times New Roman" w:cs="Times New Roman"/>
          <w:sz w:val="28"/>
          <w:szCs w:val="28"/>
          <w:lang w:eastAsia="ru-RU"/>
        </w:rPr>
      </w:pPr>
      <w:r w:rsidRPr="008443B5">
        <w:rPr>
          <w:rFonts w:ascii="Times New Roman" w:eastAsia="Times New Roman" w:hAnsi="Times New Roman" w:cs="Times New Roman"/>
          <w:sz w:val="28"/>
          <w:szCs w:val="28"/>
          <w:lang w:eastAsia="ru-RU"/>
        </w:rPr>
        <w:t xml:space="preserve">В промышленном секторе </w:t>
      </w:r>
      <w:proofErr w:type="spellStart"/>
      <w:r w:rsidRPr="008443B5">
        <w:rPr>
          <w:rFonts w:ascii="Times New Roman" w:eastAsia="Times New Roman" w:hAnsi="Times New Roman" w:cs="Times New Roman"/>
          <w:sz w:val="28"/>
          <w:szCs w:val="28"/>
          <w:lang w:eastAsia="ru-RU"/>
        </w:rPr>
        <w:t>Толочинского</w:t>
      </w:r>
      <w:proofErr w:type="spellEnd"/>
      <w:r w:rsidRPr="008443B5">
        <w:rPr>
          <w:rFonts w:ascii="Times New Roman" w:eastAsia="Times New Roman" w:hAnsi="Times New Roman" w:cs="Times New Roman"/>
          <w:sz w:val="28"/>
          <w:szCs w:val="28"/>
          <w:lang w:eastAsia="ru-RU"/>
        </w:rPr>
        <w:t xml:space="preserve"> района осуществляют деятельность пять юридических лиц, на которых работает более 860 человек. В районе производят экскаваторы, косилки, экскаваторы-планировщики, трубы и детали трубопроводов из термопластов, бульдозеры, установки направленного горизонтального бурения, сыры твердые, масло сливочное, соки овощные и фруктовые, крахмал картофельный, вина виноградные и плодовые, смеси битумные, пиломатериалы и др. продукцию.</w:t>
      </w:r>
    </w:p>
    <w:p w14:paraId="363559A1" w14:textId="197ACFD2" w:rsidR="00D96B3E" w:rsidRPr="00D96B3E" w:rsidRDefault="00D96B3E" w:rsidP="00661B15">
      <w:pPr>
        <w:shd w:val="clear" w:color="auto" w:fill="FFFFFF"/>
        <w:tabs>
          <w:tab w:val="left" w:pos="14570"/>
        </w:tabs>
        <w:spacing w:after="0" w:line="240" w:lineRule="auto"/>
        <w:ind w:firstLine="708"/>
        <w:jc w:val="both"/>
        <w:rPr>
          <w:rFonts w:ascii="Times New Roman" w:eastAsia="Calibri" w:hAnsi="Times New Roman" w:cs="Times New Roman"/>
          <w:sz w:val="28"/>
          <w:szCs w:val="28"/>
        </w:rPr>
      </w:pPr>
      <w:r w:rsidRPr="00D96B3E">
        <w:rPr>
          <w:rFonts w:ascii="Times New Roman" w:eastAsia="Times New Roman" w:hAnsi="Times New Roman" w:cs="Times New Roman"/>
          <w:sz w:val="28"/>
          <w:szCs w:val="28"/>
          <w:lang w:eastAsia="ru-RU"/>
        </w:rPr>
        <w:lastRenderedPageBreak/>
        <w:t xml:space="preserve">Внешнеэкономическая деятельность </w:t>
      </w:r>
      <w:r w:rsidRPr="00D96B3E">
        <w:rPr>
          <w:rFonts w:ascii="Times New Roman" w:eastAsia="Calibri" w:hAnsi="Times New Roman" w:cs="Times New Roman"/>
          <w:sz w:val="28"/>
          <w:szCs w:val="28"/>
        </w:rPr>
        <w:t>–</w:t>
      </w:r>
      <w:r w:rsidRPr="00D96B3E">
        <w:rPr>
          <w:rFonts w:ascii="Times New Roman" w:eastAsia="Times New Roman" w:hAnsi="Times New Roman" w:cs="Times New Roman"/>
          <w:sz w:val="28"/>
          <w:szCs w:val="28"/>
          <w:lang w:eastAsia="ru-RU"/>
        </w:rPr>
        <w:t xml:space="preserve"> один из ключевых элементов развития экономики </w:t>
      </w:r>
      <w:proofErr w:type="spellStart"/>
      <w:r w:rsidRPr="00D96B3E">
        <w:rPr>
          <w:rFonts w:ascii="Times New Roman" w:eastAsia="Times New Roman" w:hAnsi="Times New Roman" w:cs="Times New Roman"/>
          <w:sz w:val="28"/>
          <w:szCs w:val="28"/>
          <w:lang w:eastAsia="ru-RU"/>
        </w:rPr>
        <w:t>Толочинского</w:t>
      </w:r>
      <w:proofErr w:type="spellEnd"/>
      <w:r w:rsidRPr="00D96B3E">
        <w:rPr>
          <w:rFonts w:ascii="Times New Roman" w:eastAsia="Times New Roman" w:hAnsi="Times New Roman" w:cs="Times New Roman"/>
          <w:sz w:val="28"/>
          <w:szCs w:val="28"/>
          <w:lang w:eastAsia="ru-RU"/>
        </w:rPr>
        <w:t xml:space="preserve"> района. Район имеет экспортно-импортные связи с многими странами мира. Основным торгово-экономическим партнером являются страны СНГ, из стран СНГ на первом месте Россия, на долю которой приходится 67% от всего объема внешней торговли. </w:t>
      </w:r>
      <w:r w:rsidR="00AA3B7D" w:rsidRPr="00D96B3E">
        <w:rPr>
          <w:rFonts w:ascii="Times New Roman" w:eastAsia="Times New Roman" w:hAnsi="Times New Roman" w:cs="Times New Roman"/>
          <w:sz w:val="28"/>
          <w:szCs w:val="28"/>
          <w:lang w:eastAsia="ru-RU"/>
        </w:rPr>
        <w:t>Кроме этого,</w:t>
      </w:r>
      <w:r w:rsidRPr="00D96B3E">
        <w:rPr>
          <w:rFonts w:ascii="Times New Roman" w:eastAsia="Times New Roman" w:hAnsi="Times New Roman" w:cs="Times New Roman"/>
          <w:sz w:val="28"/>
          <w:szCs w:val="28"/>
          <w:lang w:eastAsia="ru-RU"/>
        </w:rPr>
        <w:t xml:space="preserve"> район сотрудничает с Украиной, Латвией, Бельгией, Австрией, Казахстаном и другими странами.  В регионе насчитывается более 20 юридических лиц, осуществляющих экспорт товаров (СП «</w:t>
      </w:r>
      <w:proofErr w:type="spellStart"/>
      <w:r w:rsidRPr="00D96B3E">
        <w:rPr>
          <w:rFonts w:ascii="Times New Roman" w:eastAsia="Times New Roman" w:hAnsi="Times New Roman" w:cs="Times New Roman"/>
          <w:sz w:val="28"/>
          <w:szCs w:val="28"/>
          <w:lang w:eastAsia="ru-RU"/>
        </w:rPr>
        <w:t>Святовит</w:t>
      </w:r>
      <w:proofErr w:type="spellEnd"/>
      <w:r w:rsidRPr="00D96B3E">
        <w:rPr>
          <w:rFonts w:ascii="Times New Roman" w:eastAsia="Times New Roman" w:hAnsi="Times New Roman" w:cs="Times New Roman"/>
          <w:sz w:val="28"/>
          <w:szCs w:val="28"/>
          <w:lang w:eastAsia="ru-RU"/>
        </w:rPr>
        <w:t>», ООО «</w:t>
      </w:r>
      <w:proofErr w:type="spellStart"/>
      <w:r w:rsidRPr="00D96B3E">
        <w:rPr>
          <w:rFonts w:ascii="Times New Roman" w:eastAsia="Times New Roman" w:hAnsi="Times New Roman" w:cs="Times New Roman"/>
          <w:sz w:val="28"/>
          <w:szCs w:val="28"/>
          <w:lang w:eastAsia="ru-RU"/>
        </w:rPr>
        <w:t>ФунгиБелПлюс</w:t>
      </w:r>
      <w:proofErr w:type="spellEnd"/>
      <w:r w:rsidRPr="00D96B3E">
        <w:rPr>
          <w:rFonts w:ascii="Times New Roman" w:eastAsia="Times New Roman" w:hAnsi="Times New Roman" w:cs="Times New Roman"/>
          <w:sz w:val="28"/>
          <w:szCs w:val="28"/>
          <w:lang w:eastAsia="ru-RU"/>
        </w:rPr>
        <w:t>», ООО «</w:t>
      </w:r>
      <w:proofErr w:type="spellStart"/>
      <w:r w:rsidRPr="00D96B3E">
        <w:rPr>
          <w:rFonts w:ascii="Times New Roman" w:eastAsia="Times New Roman" w:hAnsi="Times New Roman" w:cs="Times New Roman"/>
          <w:sz w:val="28"/>
          <w:szCs w:val="28"/>
          <w:lang w:eastAsia="ru-RU"/>
        </w:rPr>
        <w:t>Кохановский</w:t>
      </w:r>
      <w:proofErr w:type="spellEnd"/>
      <w:r w:rsidRPr="00D96B3E">
        <w:rPr>
          <w:rFonts w:ascii="Times New Roman" w:eastAsia="Times New Roman" w:hAnsi="Times New Roman" w:cs="Times New Roman"/>
          <w:sz w:val="28"/>
          <w:szCs w:val="28"/>
          <w:lang w:eastAsia="ru-RU"/>
        </w:rPr>
        <w:t xml:space="preserve"> трубный завод «</w:t>
      </w:r>
      <w:proofErr w:type="spellStart"/>
      <w:r w:rsidRPr="00D96B3E">
        <w:rPr>
          <w:rFonts w:ascii="Times New Roman" w:eastAsia="Times New Roman" w:hAnsi="Times New Roman" w:cs="Times New Roman"/>
          <w:sz w:val="28"/>
          <w:szCs w:val="28"/>
          <w:lang w:eastAsia="ru-RU"/>
        </w:rPr>
        <w:t>Белтрубпласт</w:t>
      </w:r>
      <w:proofErr w:type="spellEnd"/>
      <w:r w:rsidRPr="00D96B3E">
        <w:rPr>
          <w:rFonts w:ascii="Times New Roman" w:eastAsia="Times New Roman" w:hAnsi="Times New Roman" w:cs="Times New Roman"/>
          <w:sz w:val="28"/>
          <w:szCs w:val="28"/>
          <w:lang w:eastAsia="ru-RU"/>
        </w:rPr>
        <w:t>», ООО «</w:t>
      </w:r>
      <w:proofErr w:type="spellStart"/>
      <w:r w:rsidRPr="00D96B3E">
        <w:rPr>
          <w:rFonts w:ascii="Times New Roman" w:eastAsia="Times New Roman" w:hAnsi="Times New Roman" w:cs="Times New Roman"/>
          <w:sz w:val="28"/>
          <w:szCs w:val="28"/>
          <w:lang w:eastAsia="ru-RU"/>
        </w:rPr>
        <w:t>АгарикусАгро</w:t>
      </w:r>
      <w:proofErr w:type="spellEnd"/>
      <w:r w:rsidRPr="00D96B3E">
        <w:rPr>
          <w:rFonts w:ascii="Times New Roman" w:eastAsia="Times New Roman" w:hAnsi="Times New Roman" w:cs="Times New Roman"/>
          <w:sz w:val="28"/>
          <w:szCs w:val="28"/>
          <w:lang w:eastAsia="ru-RU"/>
        </w:rPr>
        <w:t>», РУП «</w:t>
      </w:r>
      <w:proofErr w:type="spellStart"/>
      <w:r w:rsidRPr="00D96B3E">
        <w:rPr>
          <w:rFonts w:ascii="Times New Roman" w:eastAsia="Times New Roman" w:hAnsi="Times New Roman" w:cs="Times New Roman"/>
          <w:sz w:val="28"/>
          <w:szCs w:val="28"/>
          <w:lang w:eastAsia="ru-RU"/>
        </w:rPr>
        <w:t>Толочинский</w:t>
      </w:r>
      <w:proofErr w:type="spellEnd"/>
      <w:r w:rsidRPr="00D96B3E">
        <w:rPr>
          <w:rFonts w:ascii="Times New Roman" w:eastAsia="Times New Roman" w:hAnsi="Times New Roman" w:cs="Times New Roman"/>
          <w:sz w:val="28"/>
          <w:szCs w:val="28"/>
          <w:lang w:eastAsia="ru-RU"/>
        </w:rPr>
        <w:t xml:space="preserve"> консервный завод» и др.). Предпринимательство занимает устойчивое место в экономике района, способствует формированию конкурентной среды, росту производства товаров, расширению сферы услуг, созданию новых рабочих мест, приданию экономике дополнительной стабильности. </w:t>
      </w:r>
    </w:p>
    <w:p w14:paraId="37BC4656" w14:textId="77777777" w:rsidR="00D96B3E" w:rsidRPr="00D96B3E" w:rsidRDefault="00D96B3E" w:rsidP="00661B15">
      <w:pPr>
        <w:tabs>
          <w:tab w:val="left" w:pos="14570"/>
        </w:tabs>
        <w:spacing w:after="0" w:line="240" w:lineRule="auto"/>
        <w:ind w:firstLine="709"/>
        <w:jc w:val="center"/>
        <w:rPr>
          <w:rFonts w:ascii="Times New Roman" w:eastAsia="Calibri" w:hAnsi="Times New Roman" w:cs="Times New Roman"/>
          <w:b/>
          <w:sz w:val="28"/>
          <w:szCs w:val="28"/>
        </w:rPr>
      </w:pPr>
    </w:p>
    <w:p w14:paraId="4CE32AB5" w14:textId="77777777" w:rsidR="00D96B3E" w:rsidRPr="00032C30" w:rsidRDefault="00D96B3E" w:rsidP="00661B15">
      <w:pPr>
        <w:tabs>
          <w:tab w:val="left" w:pos="14570"/>
        </w:tabs>
        <w:spacing w:after="0" w:line="240" w:lineRule="auto"/>
        <w:ind w:firstLine="709"/>
        <w:jc w:val="center"/>
        <w:rPr>
          <w:rFonts w:ascii="Times New Roman" w:eastAsia="Calibri" w:hAnsi="Times New Roman" w:cs="Times New Roman"/>
          <w:b/>
          <w:i/>
          <w:sz w:val="28"/>
          <w:szCs w:val="28"/>
        </w:rPr>
      </w:pPr>
      <w:r w:rsidRPr="00032C30">
        <w:rPr>
          <w:rFonts w:ascii="Times New Roman" w:eastAsia="Calibri" w:hAnsi="Times New Roman" w:cs="Times New Roman"/>
          <w:b/>
          <w:i/>
          <w:sz w:val="28"/>
          <w:szCs w:val="28"/>
        </w:rPr>
        <w:t>1.1. Реализация государственной политики по укреплению здоровья</w:t>
      </w:r>
    </w:p>
    <w:p w14:paraId="41EA36F3" w14:textId="77777777" w:rsidR="00D96B3E" w:rsidRPr="00D96B3E" w:rsidRDefault="00D96B3E" w:rsidP="00661B15">
      <w:pPr>
        <w:tabs>
          <w:tab w:val="left" w:pos="14570"/>
        </w:tabs>
        <w:spacing w:after="0" w:line="240" w:lineRule="auto"/>
        <w:ind w:firstLine="709"/>
        <w:jc w:val="center"/>
        <w:rPr>
          <w:rFonts w:ascii="Times New Roman" w:eastAsia="Calibri" w:hAnsi="Times New Roman" w:cs="Times New Roman"/>
          <w:b/>
          <w:sz w:val="28"/>
          <w:szCs w:val="28"/>
        </w:rPr>
      </w:pPr>
    </w:p>
    <w:p w14:paraId="514ACFE8" w14:textId="66AD286B" w:rsidR="00D96B3E" w:rsidRPr="00D96B3E" w:rsidRDefault="00D96B3E" w:rsidP="00661B15">
      <w:pPr>
        <w:tabs>
          <w:tab w:val="left" w:pos="14570"/>
        </w:tabs>
        <w:spacing w:after="0" w:line="240" w:lineRule="auto"/>
        <w:ind w:firstLine="709"/>
        <w:jc w:val="both"/>
        <w:rPr>
          <w:rFonts w:ascii="Times New Roman" w:eastAsia="Calibri" w:hAnsi="Times New Roman" w:cs="Times New Roman"/>
          <w:sz w:val="28"/>
          <w:szCs w:val="28"/>
        </w:rPr>
      </w:pPr>
      <w:r w:rsidRPr="00D96B3E">
        <w:rPr>
          <w:rFonts w:ascii="Times New Roman" w:eastAsia="Calibri" w:hAnsi="Times New Roman" w:cs="Times New Roman"/>
          <w:sz w:val="28"/>
          <w:szCs w:val="28"/>
        </w:rPr>
        <w:t>Реализация государственной политики в Витебской области по укреплению здоровья, профилактики болезней и формированию среди населения здорового об</w:t>
      </w:r>
      <w:r w:rsidR="00C93B0D">
        <w:rPr>
          <w:rFonts w:ascii="Times New Roman" w:eastAsia="Calibri" w:hAnsi="Times New Roman" w:cs="Times New Roman"/>
          <w:sz w:val="28"/>
          <w:szCs w:val="28"/>
        </w:rPr>
        <w:t>раза жизни (далее – ФЗОЖ) в 2023</w:t>
      </w:r>
      <w:r w:rsidRPr="00D96B3E">
        <w:rPr>
          <w:rFonts w:ascii="Times New Roman" w:eastAsia="Calibri" w:hAnsi="Times New Roman" w:cs="Times New Roman"/>
          <w:sz w:val="28"/>
          <w:szCs w:val="28"/>
        </w:rPr>
        <w:t xml:space="preserve"> году обеспечивалось проведением мероприятий по следующим направлениям: </w:t>
      </w:r>
    </w:p>
    <w:p w14:paraId="3E16E9FF" w14:textId="77777777" w:rsidR="00D96B3E" w:rsidRPr="00D96B3E" w:rsidRDefault="00D96B3E" w:rsidP="00661B15">
      <w:pPr>
        <w:tabs>
          <w:tab w:val="left" w:pos="14570"/>
        </w:tabs>
        <w:spacing w:after="0" w:line="240" w:lineRule="auto"/>
        <w:ind w:firstLine="709"/>
        <w:jc w:val="both"/>
        <w:rPr>
          <w:rFonts w:ascii="Times New Roman" w:eastAsia="Calibri" w:hAnsi="Times New Roman" w:cs="Times New Roman"/>
          <w:sz w:val="28"/>
          <w:szCs w:val="28"/>
        </w:rPr>
      </w:pPr>
      <w:r w:rsidRPr="00D96B3E">
        <w:rPr>
          <w:rFonts w:ascii="Times New Roman" w:eastAsia="Calibri" w:hAnsi="Times New Roman" w:cs="Times New Roman"/>
          <w:sz w:val="28"/>
          <w:szCs w:val="28"/>
        </w:rPr>
        <w:t>минимизация неблагоприятного влияния на здоровье людей факторов среды обитания;</w:t>
      </w:r>
    </w:p>
    <w:p w14:paraId="101BB900" w14:textId="77777777" w:rsidR="00D96B3E" w:rsidRPr="00D96B3E" w:rsidRDefault="00D96B3E" w:rsidP="00661B15">
      <w:pPr>
        <w:tabs>
          <w:tab w:val="left" w:pos="14570"/>
        </w:tabs>
        <w:spacing w:after="0" w:line="240" w:lineRule="auto"/>
        <w:ind w:firstLine="709"/>
        <w:jc w:val="both"/>
        <w:rPr>
          <w:rFonts w:ascii="Times New Roman" w:eastAsia="Calibri" w:hAnsi="Times New Roman" w:cs="Times New Roman"/>
          <w:sz w:val="28"/>
          <w:szCs w:val="28"/>
        </w:rPr>
      </w:pPr>
      <w:r w:rsidRPr="00D96B3E">
        <w:rPr>
          <w:rFonts w:ascii="Times New Roman" w:eastAsia="Calibri" w:hAnsi="Times New Roman" w:cs="Times New Roman"/>
          <w:sz w:val="28"/>
          <w:szCs w:val="28"/>
        </w:rPr>
        <w:t>снижение уровня массовых неинфекционных болезней;</w:t>
      </w:r>
    </w:p>
    <w:p w14:paraId="1294F4EB" w14:textId="77777777" w:rsidR="00D96B3E" w:rsidRPr="00D96B3E" w:rsidRDefault="00D96B3E" w:rsidP="00661B15">
      <w:pPr>
        <w:tabs>
          <w:tab w:val="left" w:pos="14570"/>
        </w:tabs>
        <w:spacing w:after="0" w:line="240" w:lineRule="auto"/>
        <w:ind w:firstLine="709"/>
        <w:jc w:val="both"/>
        <w:rPr>
          <w:rFonts w:ascii="Times New Roman" w:eastAsia="Calibri" w:hAnsi="Times New Roman" w:cs="Times New Roman"/>
          <w:sz w:val="28"/>
          <w:szCs w:val="28"/>
        </w:rPr>
      </w:pPr>
      <w:r w:rsidRPr="00D96B3E">
        <w:rPr>
          <w:rFonts w:ascii="Times New Roman" w:eastAsia="Calibri" w:hAnsi="Times New Roman" w:cs="Times New Roman"/>
          <w:sz w:val="28"/>
          <w:szCs w:val="28"/>
        </w:rPr>
        <w:t>предупреждение инфекционной, паразитарной и профессиональной заболеваемости;</w:t>
      </w:r>
    </w:p>
    <w:p w14:paraId="77848C85" w14:textId="77777777" w:rsidR="00D96B3E" w:rsidRPr="00D96B3E" w:rsidRDefault="00D96B3E" w:rsidP="00661B15">
      <w:pPr>
        <w:tabs>
          <w:tab w:val="left" w:pos="14570"/>
        </w:tabs>
        <w:spacing w:after="0" w:line="240" w:lineRule="auto"/>
        <w:ind w:firstLine="709"/>
        <w:jc w:val="both"/>
        <w:rPr>
          <w:rFonts w:ascii="Times New Roman" w:eastAsia="Calibri" w:hAnsi="Times New Roman" w:cs="Times New Roman"/>
          <w:sz w:val="28"/>
          <w:szCs w:val="28"/>
        </w:rPr>
      </w:pPr>
      <w:r w:rsidRPr="00D96B3E">
        <w:rPr>
          <w:rFonts w:ascii="Times New Roman" w:eastAsia="Calibri" w:hAnsi="Times New Roman" w:cs="Times New Roman"/>
          <w:sz w:val="28"/>
          <w:szCs w:val="28"/>
        </w:rPr>
        <w:t xml:space="preserve">уменьшение распространенности поведенческих рисков среди населения. </w:t>
      </w:r>
    </w:p>
    <w:p w14:paraId="330FD084" w14:textId="77777777" w:rsidR="00D96B3E" w:rsidRPr="00D96B3E" w:rsidRDefault="00D96B3E" w:rsidP="00661B15">
      <w:pPr>
        <w:tabs>
          <w:tab w:val="left" w:pos="14570"/>
        </w:tabs>
        <w:spacing w:after="0" w:line="240" w:lineRule="auto"/>
        <w:ind w:firstLine="709"/>
        <w:jc w:val="both"/>
        <w:rPr>
          <w:rFonts w:ascii="Times New Roman" w:eastAsia="Calibri" w:hAnsi="Times New Roman" w:cs="Times New Roman"/>
          <w:sz w:val="28"/>
          <w:szCs w:val="28"/>
        </w:rPr>
      </w:pPr>
      <w:r w:rsidRPr="00D96B3E">
        <w:rPr>
          <w:rFonts w:ascii="Times New Roman" w:eastAsia="Calibri" w:hAnsi="Times New Roman" w:cs="Times New Roman"/>
          <w:sz w:val="28"/>
          <w:szCs w:val="28"/>
        </w:rPr>
        <w:t>поддержание санитарно-эпидемиологического благополучия населения и санитарного состояния территории;</w:t>
      </w:r>
    </w:p>
    <w:p w14:paraId="00BF17B9" w14:textId="77777777" w:rsidR="00D96B3E" w:rsidRPr="00D96B3E" w:rsidRDefault="00D96B3E" w:rsidP="00661B15">
      <w:pPr>
        <w:tabs>
          <w:tab w:val="left" w:pos="14570"/>
        </w:tabs>
        <w:spacing w:after="0" w:line="240" w:lineRule="auto"/>
        <w:ind w:firstLine="709"/>
        <w:jc w:val="both"/>
        <w:rPr>
          <w:rFonts w:ascii="Times New Roman" w:eastAsia="Calibri" w:hAnsi="Times New Roman" w:cs="Times New Roman"/>
          <w:sz w:val="28"/>
          <w:szCs w:val="28"/>
        </w:rPr>
      </w:pPr>
      <w:r w:rsidRPr="00D96B3E">
        <w:rPr>
          <w:rFonts w:ascii="Times New Roman" w:eastAsia="Calibri" w:hAnsi="Times New Roman" w:cs="Times New Roman"/>
          <w:sz w:val="28"/>
          <w:szCs w:val="28"/>
        </w:rPr>
        <w:t>мониторинг достижения и реализация целевых показателей Государственной программы «Здоровье народа и демографическая безопасность в Республике Беларусь» на 2021-2025 годы (далее – государственная программа);</w:t>
      </w:r>
    </w:p>
    <w:p w14:paraId="3DFDB76C" w14:textId="77777777" w:rsidR="00D96B3E" w:rsidRPr="00D96B3E" w:rsidRDefault="00D96B3E" w:rsidP="00661B15">
      <w:pPr>
        <w:tabs>
          <w:tab w:val="left" w:pos="14570"/>
        </w:tabs>
        <w:spacing w:after="0" w:line="240" w:lineRule="auto"/>
        <w:ind w:firstLine="709"/>
        <w:jc w:val="both"/>
        <w:rPr>
          <w:rFonts w:ascii="Times New Roman" w:eastAsia="Calibri" w:hAnsi="Times New Roman" w:cs="Times New Roman"/>
          <w:sz w:val="28"/>
          <w:szCs w:val="28"/>
        </w:rPr>
      </w:pPr>
      <w:r w:rsidRPr="00D96B3E">
        <w:rPr>
          <w:rFonts w:ascii="Times New Roman" w:eastAsia="Calibri" w:hAnsi="Times New Roman" w:cs="Times New Roman"/>
          <w:sz w:val="28"/>
          <w:szCs w:val="28"/>
        </w:rPr>
        <w:t>мониторинг достижения и реализация целевых показателей Плана дополнительных мероприятий</w:t>
      </w:r>
    </w:p>
    <w:p w14:paraId="49729250" w14:textId="5F7FCC4E" w:rsidR="00D96B3E" w:rsidRPr="00D96B3E" w:rsidRDefault="00D96B3E" w:rsidP="00661B15">
      <w:pPr>
        <w:tabs>
          <w:tab w:val="left" w:pos="14570"/>
        </w:tabs>
        <w:spacing w:after="0" w:line="240" w:lineRule="auto"/>
        <w:ind w:firstLine="709"/>
        <w:jc w:val="both"/>
        <w:rPr>
          <w:rFonts w:ascii="Times New Roman" w:eastAsia="Calibri" w:hAnsi="Times New Roman" w:cs="Times New Roman"/>
          <w:sz w:val="28"/>
          <w:szCs w:val="28"/>
        </w:rPr>
      </w:pPr>
      <w:r w:rsidRPr="00D96B3E">
        <w:rPr>
          <w:rFonts w:ascii="Times New Roman" w:eastAsia="Calibri" w:hAnsi="Times New Roman" w:cs="Times New Roman"/>
          <w:sz w:val="28"/>
          <w:szCs w:val="28"/>
        </w:rPr>
        <w:t>Укрепление здоровья населения остается приоритетной задачей, в соответствии с государственной программой, приоритетными направлениями в области охраны здоровья и демографической безопасности являются: укрепление репродуктивного здоровья, формирование культуры здорового образа жизни и здоровьесбережения; совершенствование системы поддержки семей с детьми, улучшение условий их жизнедеятельности; развитие амбулаторно-поликлинической службы.</w:t>
      </w:r>
    </w:p>
    <w:p w14:paraId="4B63D177" w14:textId="77777777" w:rsidR="00ED3CFA" w:rsidRDefault="00ED3CFA" w:rsidP="00661B15">
      <w:pPr>
        <w:spacing w:after="120"/>
        <w:rPr>
          <w:rFonts w:ascii="Times New Roman" w:eastAsia="Times New Roman" w:hAnsi="Times New Roman" w:cs="Times New Roman"/>
          <w:bCs/>
          <w:iCs/>
          <w:color w:val="FF0000"/>
          <w:sz w:val="28"/>
          <w:szCs w:val="28"/>
          <w:u w:val="single"/>
        </w:rPr>
      </w:pPr>
      <w:bookmarkStart w:id="0" w:name="_Hlk111106131"/>
    </w:p>
    <w:p w14:paraId="4F67AA3B" w14:textId="0DEE0454" w:rsidR="00ED3CFA" w:rsidRPr="00661B15" w:rsidRDefault="00661B15" w:rsidP="00661B15">
      <w:pPr>
        <w:spacing w:after="120"/>
        <w:ind w:firstLine="708"/>
        <w:rPr>
          <w:rFonts w:ascii="Times New Roman" w:eastAsia="Calibri" w:hAnsi="Times New Roman" w:cs="Times New Roman"/>
          <w:bCs/>
          <w:sz w:val="28"/>
          <w:szCs w:val="28"/>
        </w:rPr>
      </w:pPr>
      <w:r>
        <w:rPr>
          <w:rFonts w:ascii="Times New Roman" w:eastAsia="Calibri" w:hAnsi="Times New Roman" w:cs="Times New Roman"/>
          <w:bCs/>
          <w:sz w:val="28"/>
          <w:szCs w:val="28"/>
        </w:rPr>
        <w:lastRenderedPageBreak/>
        <w:t>Таблица</w:t>
      </w:r>
      <w:r w:rsidRPr="00661B15">
        <w:rPr>
          <w:rFonts w:ascii="Times New Roman" w:eastAsia="Calibri" w:hAnsi="Times New Roman" w:cs="Times New Roman"/>
          <w:bCs/>
          <w:sz w:val="28"/>
          <w:szCs w:val="28"/>
        </w:rPr>
        <w:t xml:space="preserve"> </w:t>
      </w:r>
      <w:r w:rsidR="00ED3CFA" w:rsidRPr="00ED3CFA">
        <w:rPr>
          <w:rFonts w:ascii="Times New Roman" w:eastAsia="Calibri" w:hAnsi="Times New Roman" w:cs="Times New Roman"/>
          <w:bCs/>
          <w:sz w:val="28"/>
          <w:szCs w:val="28"/>
        </w:rPr>
        <w:t>1</w:t>
      </w:r>
      <w:r w:rsidRPr="00661B15">
        <w:rPr>
          <w:rFonts w:ascii="Times New Roman" w:eastAsia="Calibri" w:hAnsi="Times New Roman" w:cs="Times New Roman"/>
          <w:bCs/>
          <w:sz w:val="28"/>
          <w:szCs w:val="28"/>
        </w:rPr>
        <w:t>. -</w:t>
      </w:r>
      <w:r w:rsidR="00AA3B7D">
        <w:rPr>
          <w:rFonts w:ascii="Times New Roman" w:eastAsia="Calibri" w:hAnsi="Times New Roman" w:cs="Times New Roman"/>
          <w:bCs/>
          <w:sz w:val="28"/>
          <w:szCs w:val="28"/>
        </w:rPr>
        <w:t xml:space="preserve">  </w:t>
      </w:r>
      <w:r w:rsidR="00C93B0D">
        <w:rPr>
          <w:rFonts w:ascii="Times New Roman" w:eastAsia="Calibri" w:hAnsi="Times New Roman" w:cs="Times New Roman"/>
          <w:sz w:val="28"/>
          <w:szCs w:val="28"/>
        </w:rPr>
        <w:t>Выполнение в 2023</w:t>
      </w:r>
      <w:r w:rsidR="00ED3CFA" w:rsidRPr="00ED3CFA">
        <w:rPr>
          <w:rFonts w:ascii="Times New Roman" w:eastAsia="Calibri" w:hAnsi="Times New Roman" w:cs="Times New Roman"/>
          <w:sz w:val="28"/>
          <w:szCs w:val="28"/>
        </w:rPr>
        <w:t xml:space="preserve"> году целевых показателей Государственной программы «Здоровье народа и </w:t>
      </w:r>
      <w:r w:rsidR="0055689C" w:rsidRPr="0055689C">
        <w:rPr>
          <w:rFonts w:ascii="Times New Roman" w:eastAsia="Calibri" w:hAnsi="Times New Roman" w:cs="Times New Roman"/>
          <w:sz w:val="28"/>
          <w:szCs w:val="28"/>
        </w:rPr>
        <w:t xml:space="preserve">    </w:t>
      </w:r>
      <w:r w:rsidR="00ED3CFA" w:rsidRPr="00ED3CFA">
        <w:rPr>
          <w:rFonts w:ascii="Times New Roman" w:eastAsia="Calibri" w:hAnsi="Times New Roman" w:cs="Times New Roman"/>
          <w:sz w:val="28"/>
          <w:szCs w:val="28"/>
        </w:rPr>
        <w:t>демографическая безопасность Республики Беларусь» на 2021-2025 годы</w:t>
      </w:r>
      <w:r w:rsidRPr="00661B15">
        <w:rPr>
          <w:rFonts w:ascii="Times New Roman" w:eastAsia="Calibri" w:hAnsi="Times New Roman" w:cs="Times New Roman"/>
          <w:sz w:val="28"/>
          <w:szCs w:val="28"/>
        </w:rPr>
        <w:t>.</w:t>
      </w:r>
    </w:p>
    <w:tbl>
      <w:tblPr>
        <w:tblW w:w="1465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0"/>
        <w:gridCol w:w="1516"/>
        <w:gridCol w:w="1799"/>
      </w:tblGrid>
      <w:tr w:rsidR="00ED3CFA" w:rsidRPr="00ED3CFA" w14:paraId="43B4F822" w14:textId="77777777" w:rsidTr="00661B15">
        <w:tc>
          <w:tcPr>
            <w:tcW w:w="11340" w:type="dxa"/>
            <w:shd w:val="clear" w:color="auto" w:fill="auto"/>
          </w:tcPr>
          <w:p w14:paraId="56FA77C4" w14:textId="77777777" w:rsidR="00ED3CFA" w:rsidRPr="00ED3CFA" w:rsidRDefault="00ED3CFA" w:rsidP="000B5A87">
            <w:pPr>
              <w:jc w:val="center"/>
              <w:rPr>
                <w:rFonts w:ascii="Times New Roman" w:hAnsi="Times New Roman" w:cs="Times New Roman"/>
                <w:sz w:val="28"/>
                <w:szCs w:val="28"/>
              </w:rPr>
            </w:pPr>
            <w:r w:rsidRPr="00ED3CFA">
              <w:rPr>
                <w:rFonts w:ascii="Times New Roman" w:hAnsi="Times New Roman" w:cs="Times New Roman"/>
                <w:sz w:val="28"/>
                <w:szCs w:val="28"/>
              </w:rPr>
              <w:t>Наименование показателя</w:t>
            </w:r>
          </w:p>
        </w:tc>
        <w:tc>
          <w:tcPr>
            <w:tcW w:w="1516" w:type="dxa"/>
            <w:shd w:val="clear" w:color="auto" w:fill="auto"/>
          </w:tcPr>
          <w:p w14:paraId="61D18E57" w14:textId="77777777" w:rsidR="00ED3CFA" w:rsidRPr="00ED3CFA" w:rsidRDefault="00ED3CFA" w:rsidP="000B5A87">
            <w:pPr>
              <w:jc w:val="center"/>
              <w:rPr>
                <w:rFonts w:ascii="Times New Roman" w:hAnsi="Times New Roman" w:cs="Times New Roman"/>
                <w:sz w:val="28"/>
                <w:szCs w:val="28"/>
              </w:rPr>
            </w:pPr>
            <w:r w:rsidRPr="00ED3CFA">
              <w:rPr>
                <w:rFonts w:ascii="Times New Roman" w:hAnsi="Times New Roman" w:cs="Times New Roman"/>
                <w:sz w:val="28"/>
                <w:szCs w:val="28"/>
              </w:rPr>
              <w:t>Целевой показатель</w:t>
            </w:r>
          </w:p>
        </w:tc>
        <w:tc>
          <w:tcPr>
            <w:tcW w:w="1799" w:type="dxa"/>
            <w:shd w:val="clear" w:color="auto" w:fill="auto"/>
          </w:tcPr>
          <w:p w14:paraId="3F4E8E46" w14:textId="77777777" w:rsidR="00ED3CFA" w:rsidRPr="00ED3CFA" w:rsidRDefault="00ED3CFA" w:rsidP="000B5A87">
            <w:pPr>
              <w:jc w:val="center"/>
              <w:rPr>
                <w:rFonts w:ascii="Times New Roman" w:hAnsi="Times New Roman" w:cs="Times New Roman"/>
                <w:sz w:val="28"/>
                <w:szCs w:val="28"/>
              </w:rPr>
            </w:pPr>
            <w:r w:rsidRPr="00ED3CFA">
              <w:rPr>
                <w:rFonts w:ascii="Times New Roman" w:hAnsi="Times New Roman" w:cs="Times New Roman"/>
                <w:sz w:val="28"/>
                <w:szCs w:val="28"/>
              </w:rPr>
              <w:t>Фактический показатель</w:t>
            </w:r>
          </w:p>
        </w:tc>
      </w:tr>
      <w:tr w:rsidR="00ED3CFA" w:rsidRPr="00ED3CFA" w14:paraId="676BC332" w14:textId="77777777" w:rsidTr="00661B15">
        <w:tc>
          <w:tcPr>
            <w:tcW w:w="14655" w:type="dxa"/>
            <w:gridSpan w:val="3"/>
            <w:shd w:val="clear" w:color="auto" w:fill="auto"/>
          </w:tcPr>
          <w:p w14:paraId="10A00EFD" w14:textId="77777777" w:rsidR="00ED3CFA" w:rsidRPr="00ED3CFA" w:rsidRDefault="00ED3CFA" w:rsidP="000B5A87">
            <w:pPr>
              <w:jc w:val="center"/>
              <w:rPr>
                <w:rFonts w:ascii="Times New Roman" w:hAnsi="Times New Roman" w:cs="Times New Roman"/>
                <w:b/>
                <w:bCs/>
                <w:sz w:val="28"/>
                <w:szCs w:val="28"/>
              </w:rPr>
            </w:pPr>
            <w:r w:rsidRPr="00ED3CFA">
              <w:rPr>
                <w:rFonts w:ascii="Times New Roman" w:hAnsi="Times New Roman" w:cs="Times New Roman"/>
                <w:b/>
                <w:bCs/>
                <w:color w:val="000000"/>
                <w:sz w:val="28"/>
                <w:szCs w:val="28"/>
              </w:rPr>
              <w:t>Подпрограмма 2 ”Профилактика и контроль неинфекционных заболеваний“</w:t>
            </w:r>
          </w:p>
        </w:tc>
      </w:tr>
      <w:tr w:rsidR="00ED3CFA" w:rsidRPr="00ED3CFA" w14:paraId="40E01A61" w14:textId="77777777" w:rsidTr="00661B15">
        <w:tc>
          <w:tcPr>
            <w:tcW w:w="11340" w:type="dxa"/>
            <w:shd w:val="clear" w:color="auto" w:fill="auto"/>
          </w:tcPr>
          <w:p w14:paraId="2C2C335A" w14:textId="49817BAE" w:rsidR="00ED3CFA" w:rsidRPr="00ED3CFA" w:rsidRDefault="00ED3CFA" w:rsidP="006540ED">
            <w:pPr>
              <w:spacing w:line="240" w:lineRule="auto"/>
              <w:rPr>
                <w:rFonts w:ascii="Times New Roman" w:hAnsi="Times New Roman" w:cs="Times New Roman"/>
                <w:sz w:val="28"/>
                <w:szCs w:val="28"/>
              </w:rPr>
            </w:pPr>
            <w:r w:rsidRPr="00ED3CFA">
              <w:rPr>
                <w:rFonts w:ascii="Times New Roman" w:hAnsi="Times New Roman" w:cs="Times New Roman"/>
                <w:sz w:val="28"/>
                <w:szCs w:val="28"/>
              </w:rPr>
              <w:t>Снижение потребления всех видов табачной продукции среди лиц в возрасте 18-69 лет,</w:t>
            </w:r>
            <w:r w:rsidR="00AA3B7D">
              <w:rPr>
                <w:rFonts w:ascii="Times New Roman" w:hAnsi="Times New Roman" w:cs="Times New Roman"/>
                <w:sz w:val="28"/>
                <w:szCs w:val="28"/>
              </w:rPr>
              <w:t xml:space="preserve"> </w:t>
            </w:r>
            <w:r w:rsidRPr="00ED3CFA">
              <w:rPr>
                <w:rFonts w:ascii="Times New Roman" w:hAnsi="Times New Roman" w:cs="Times New Roman"/>
                <w:sz w:val="28"/>
                <w:szCs w:val="28"/>
              </w:rPr>
              <w:t>%</w:t>
            </w:r>
          </w:p>
        </w:tc>
        <w:tc>
          <w:tcPr>
            <w:tcW w:w="1516" w:type="dxa"/>
            <w:shd w:val="clear" w:color="auto" w:fill="auto"/>
          </w:tcPr>
          <w:p w14:paraId="36BAC389" w14:textId="20FDA226" w:rsidR="00ED3CFA" w:rsidRPr="007B05FB" w:rsidRDefault="007B05FB" w:rsidP="006540ED">
            <w:pPr>
              <w:spacing w:line="240" w:lineRule="auto"/>
              <w:jc w:val="center"/>
              <w:rPr>
                <w:rFonts w:ascii="Times New Roman" w:hAnsi="Times New Roman" w:cs="Times New Roman"/>
                <w:sz w:val="28"/>
                <w:szCs w:val="28"/>
                <w:highlight w:val="yellow"/>
                <w:lang w:val="en-US"/>
              </w:rPr>
            </w:pPr>
            <w:r w:rsidRPr="007B05FB">
              <w:rPr>
                <w:rFonts w:ascii="Times New Roman" w:hAnsi="Times New Roman" w:cs="Times New Roman"/>
                <w:sz w:val="28"/>
                <w:szCs w:val="28"/>
              </w:rPr>
              <w:t>28,</w:t>
            </w:r>
            <w:r w:rsidRPr="007B05FB">
              <w:rPr>
                <w:rFonts w:ascii="Times New Roman" w:hAnsi="Times New Roman" w:cs="Times New Roman"/>
                <w:sz w:val="28"/>
                <w:szCs w:val="28"/>
                <w:lang w:val="en-US"/>
              </w:rPr>
              <w:t>2</w:t>
            </w:r>
          </w:p>
        </w:tc>
        <w:tc>
          <w:tcPr>
            <w:tcW w:w="1799" w:type="dxa"/>
            <w:shd w:val="clear" w:color="auto" w:fill="auto"/>
          </w:tcPr>
          <w:p w14:paraId="35EC2F52" w14:textId="29C038B3" w:rsidR="00ED3CFA" w:rsidRPr="00E43E4B" w:rsidRDefault="00E43E4B" w:rsidP="006540ED">
            <w:pPr>
              <w:spacing w:line="240" w:lineRule="auto"/>
              <w:jc w:val="center"/>
              <w:rPr>
                <w:rFonts w:ascii="Times New Roman" w:hAnsi="Times New Roman" w:cs="Times New Roman"/>
                <w:sz w:val="28"/>
                <w:szCs w:val="28"/>
                <w:highlight w:val="yellow"/>
                <w:lang w:val="en-US"/>
              </w:rPr>
            </w:pPr>
            <w:r w:rsidRPr="00E43E4B">
              <w:rPr>
                <w:rFonts w:ascii="Times New Roman" w:hAnsi="Times New Roman" w:cs="Times New Roman"/>
                <w:sz w:val="28"/>
                <w:szCs w:val="28"/>
                <w:lang w:val="en-US"/>
              </w:rPr>
              <w:t>25,27</w:t>
            </w:r>
          </w:p>
        </w:tc>
      </w:tr>
      <w:tr w:rsidR="00ED3CFA" w:rsidRPr="00ED3CFA" w14:paraId="471E8507" w14:textId="77777777" w:rsidTr="00661B15">
        <w:tc>
          <w:tcPr>
            <w:tcW w:w="11340" w:type="dxa"/>
            <w:shd w:val="clear" w:color="auto" w:fill="auto"/>
          </w:tcPr>
          <w:p w14:paraId="7060E0EA" w14:textId="07728B92" w:rsidR="00ED3CFA" w:rsidRPr="00ED3CFA" w:rsidRDefault="00ED3CFA" w:rsidP="006540ED">
            <w:pPr>
              <w:spacing w:line="240" w:lineRule="auto"/>
              <w:rPr>
                <w:rFonts w:ascii="Times New Roman" w:hAnsi="Times New Roman" w:cs="Times New Roman"/>
                <w:sz w:val="28"/>
                <w:szCs w:val="28"/>
              </w:rPr>
            </w:pPr>
            <w:r w:rsidRPr="00ED3CFA">
              <w:rPr>
                <w:rFonts w:ascii="Times New Roman" w:hAnsi="Times New Roman" w:cs="Times New Roman"/>
                <w:sz w:val="28"/>
                <w:szCs w:val="28"/>
              </w:rPr>
              <w:t>Снижение количества лиц в возрасте 18 – 69 лет, физическая активность которых не отвечает рекомендациям ВОЗ (менее 150 минут в неделю),</w:t>
            </w:r>
            <w:r w:rsidR="00AA3B7D">
              <w:rPr>
                <w:rFonts w:ascii="Times New Roman" w:hAnsi="Times New Roman" w:cs="Times New Roman"/>
                <w:sz w:val="28"/>
                <w:szCs w:val="28"/>
              </w:rPr>
              <w:t xml:space="preserve"> </w:t>
            </w:r>
            <w:r w:rsidRPr="00ED3CFA">
              <w:rPr>
                <w:rFonts w:ascii="Times New Roman" w:hAnsi="Times New Roman" w:cs="Times New Roman"/>
                <w:sz w:val="28"/>
                <w:szCs w:val="28"/>
              </w:rPr>
              <w:t>%</w:t>
            </w:r>
          </w:p>
        </w:tc>
        <w:tc>
          <w:tcPr>
            <w:tcW w:w="1516" w:type="dxa"/>
            <w:shd w:val="clear" w:color="auto" w:fill="auto"/>
          </w:tcPr>
          <w:p w14:paraId="4FA15D81" w14:textId="62B4FA2B" w:rsidR="00ED3CFA" w:rsidRPr="00211059" w:rsidRDefault="00CA265A" w:rsidP="006540ED">
            <w:pPr>
              <w:spacing w:line="240" w:lineRule="auto"/>
              <w:jc w:val="center"/>
              <w:rPr>
                <w:rFonts w:ascii="Times New Roman" w:hAnsi="Times New Roman" w:cs="Times New Roman"/>
                <w:sz w:val="28"/>
                <w:szCs w:val="28"/>
                <w:highlight w:val="yellow"/>
                <w:lang w:val="en-US"/>
              </w:rPr>
            </w:pPr>
            <w:r w:rsidRPr="00211059">
              <w:rPr>
                <w:rFonts w:ascii="Times New Roman" w:hAnsi="Times New Roman" w:cs="Times New Roman"/>
                <w:sz w:val="28"/>
                <w:szCs w:val="28"/>
              </w:rPr>
              <w:t>12</w:t>
            </w:r>
            <w:r w:rsidRPr="00211059">
              <w:rPr>
                <w:rFonts w:ascii="Times New Roman" w:hAnsi="Times New Roman" w:cs="Times New Roman"/>
                <w:sz w:val="28"/>
                <w:szCs w:val="28"/>
                <w:lang w:val="en-US"/>
              </w:rPr>
              <w:t>,8</w:t>
            </w:r>
          </w:p>
        </w:tc>
        <w:tc>
          <w:tcPr>
            <w:tcW w:w="1799" w:type="dxa"/>
            <w:shd w:val="clear" w:color="auto" w:fill="auto"/>
          </w:tcPr>
          <w:p w14:paraId="7C8CF84C" w14:textId="1963D794" w:rsidR="00ED3CFA" w:rsidRPr="00211059" w:rsidRDefault="00E43E4B" w:rsidP="006540ED">
            <w:pPr>
              <w:spacing w:line="240" w:lineRule="auto"/>
              <w:jc w:val="center"/>
              <w:rPr>
                <w:rFonts w:ascii="Times New Roman" w:hAnsi="Times New Roman" w:cs="Times New Roman"/>
                <w:sz w:val="28"/>
                <w:szCs w:val="28"/>
                <w:highlight w:val="yellow"/>
                <w:lang w:val="en-US"/>
              </w:rPr>
            </w:pPr>
            <w:r w:rsidRPr="00211059">
              <w:rPr>
                <w:rFonts w:ascii="Times New Roman" w:hAnsi="Times New Roman" w:cs="Times New Roman"/>
                <w:sz w:val="28"/>
                <w:szCs w:val="28"/>
                <w:lang w:val="en-US"/>
              </w:rPr>
              <w:t>15,2</w:t>
            </w:r>
          </w:p>
        </w:tc>
      </w:tr>
      <w:tr w:rsidR="00ED3CFA" w:rsidRPr="00ED3CFA" w14:paraId="0BEDEE0C" w14:textId="77777777" w:rsidTr="00661B15">
        <w:tc>
          <w:tcPr>
            <w:tcW w:w="11340" w:type="dxa"/>
            <w:shd w:val="clear" w:color="auto" w:fill="auto"/>
          </w:tcPr>
          <w:p w14:paraId="78E23C79" w14:textId="50610CD8" w:rsidR="00ED3CFA" w:rsidRPr="00ED3CFA" w:rsidRDefault="00ED3CFA" w:rsidP="006540ED">
            <w:pPr>
              <w:spacing w:line="240" w:lineRule="auto"/>
              <w:rPr>
                <w:rFonts w:ascii="Times New Roman" w:hAnsi="Times New Roman" w:cs="Times New Roman"/>
                <w:sz w:val="28"/>
                <w:szCs w:val="28"/>
              </w:rPr>
            </w:pPr>
            <w:r w:rsidRPr="00ED3CFA">
              <w:rPr>
                <w:rFonts w:ascii="Times New Roman" w:hAnsi="Times New Roman" w:cs="Times New Roman"/>
                <w:sz w:val="28"/>
                <w:szCs w:val="28"/>
              </w:rPr>
              <w:t>Охват населения работой команд врачей общей практики,</w:t>
            </w:r>
            <w:r w:rsidR="00AA3B7D">
              <w:rPr>
                <w:rFonts w:ascii="Times New Roman" w:hAnsi="Times New Roman" w:cs="Times New Roman"/>
                <w:sz w:val="28"/>
                <w:szCs w:val="28"/>
              </w:rPr>
              <w:t xml:space="preserve"> </w:t>
            </w:r>
            <w:r w:rsidRPr="00ED3CFA">
              <w:rPr>
                <w:rFonts w:ascii="Times New Roman" w:hAnsi="Times New Roman" w:cs="Times New Roman"/>
                <w:sz w:val="28"/>
                <w:szCs w:val="28"/>
              </w:rPr>
              <w:t>%</w:t>
            </w:r>
          </w:p>
        </w:tc>
        <w:tc>
          <w:tcPr>
            <w:tcW w:w="1516" w:type="dxa"/>
            <w:shd w:val="clear" w:color="auto" w:fill="auto"/>
          </w:tcPr>
          <w:p w14:paraId="1A36F37B" w14:textId="19CA8D37" w:rsidR="00ED3CFA" w:rsidRPr="00CA265A" w:rsidRDefault="00CA265A" w:rsidP="006540ED">
            <w:pPr>
              <w:spacing w:line="240" w:lineRule="auto"/>
              <w:jc w:val="center"/>
              <w:rPr>
                <w:rFonts w:ascii="Times New Roman" w:hAnsi="Times New Roman" w:cs="Times New Roman"/>
                <w:sz w:val="28"/>
                <w:szCs w:val="28"/>
              </w:rPr>
            </w:pPr>
            <w:r w:rsidRPr="00CA265A">
              <w:rPr>
                <w:rFonts w:ascii="Times New Roman" w:hAnsi="Times New Roman" w:cs="Times New Roman"/>
                <w:sz w:val="28"/>
                <w:szCs w:val="28"/>
              </w:rPr>
              <w:t>75</w:t>
            </w:r>
            <w:r w:rsidR="00ED3CFA" w:rsidRPr="00CA265A">
              <w:rPr>
                <w:rFonts w:ascii="Times New Roman" w:hAnsi="Times New Roman" w:cs="Times New Roman"/>
                <w:sz w:val="28"/>
                <w:szCs w:val="28"/>
              </w:rPr>
              <w:t>,0</w:t>
            </w:r>
          </w:p>
        </w:tc>
        <w:tc>
          <w:tcPr>
            <w:tcW w:w="1799" w:type="dxa"/>
            <w:shd w:val="clear" w:color="auto" w:fill="auto"/>
          </w:tcPr>
          <w:p w14:paraId="49278389" w14:textId="1E04866A" w:rsidR="00ED3CFA" w:rsidRPr="00934FAB" w:rsidRDefault="00BE5AED" w:rsidP="00CA265A">
            <w:pPr>
              <w:spacing w:line="240" w:lineRule="auto"/>
              <w:jc w:val="center"/>
              <w:rPr>
                <w:rFonts w:ascii="Times New Roman" w:hAnsi="Times New Roman" w:cs="Times New Roman"/>
                <w:sz w:val="28"/>
                <w:szCs w:val="28"/>
              </w:rPr>
            </w:pPr>
            <w:r w:rsidRPr="00934FAB">
              <w:rPr>
                <w:rFonts w:ascii="Times New Roman" w:hAnsi="Times New Roman" w:cs="Times New Roman"/>
                <w:sz w:val="28"/>
                <w:szCs w:val="28"/>
                <w:lang w:val="en-US"/>
              </w:rPr>
              <w:t>7</w:t>
            </w:r>
            <w:r w:rsidR="00CA265A" w:rsidRPr="00934FAB">
              <w:rPr>
                <w:rFonts w:ascii="Times New Roman" w:hAnsi="Times New Roman" w:cs="Times New Roman"/>
                <w:sz w:val="28"/>
                <w:szCs w:val="28"/>
                <w:lang w:val="en-US"/>
              </w:rPr>
              <w:t>5</w:t>
            </w:r>
            <w:r w:rsidR="008A70C9" w:rsidRPr="00934FAB">
              <w:rPr>
                <w:rFonts w:ascii="Times New Roman" w:hAnsi="Times New Roman" w:cs="Times New Roman"/>
                <w:sz w:val="28"/>
                <w:szCs w:val="28"/>
                <w:lang w:val="en-US"/>
              </w:rPr>
              <w:t>,</w:t>
            </w:r>
            <w:r w:rsidR="00CA265A" w:rsidRPr="00934FAB">
              <w:rPr>
                <w:rFonts w:ascii="Times New Roman" w:hAnsi="Times New Roman" w:cs="Times New Roman"/>
                <w:sz w:val="28"/>
                <w:szCs w:val="28"/>
              </w:rPr>
              <w:t>0</w:t>
            </w:r>
          </w:p>
        </w:tc>
      </w:tr>
      <w:tr w:rsidR="00ED3CFA" w:rsidRPr="00ED3CFA" w14:paraId="778C6B07" w14:textId="77777777" w:rsidTr="00661B15">
        <w:tc>
          <w:tcPr>
            <w:tcW w:w="11340" w:type="dxa"/>
            <w:shd w:val="clear" w:color="auto" w:fill="auto"/>
          </w:tcPr>
          <w:p w14:paraId="41D1FC94" w14:textId="2DBAB389" w:rsidR="00ED3CFA" w:rsidRPr="00ED3CFA" w:rsidRDefault="00ED3CFA" w:rsidP="006540ED">
            <w:pPr>
              <w:spacing w:line="240" w:lineRule="auto"/>
              <w:rPr>
                <w:rFonts w:ascii="Times New Roman" w:hAnsi="Times New Roman" w:cs="Times New Roman"/>
                <w:sz w:val="28"/>
                <w:szCs w:val="28"/>
              </w:rPr>
            </w:pPr>
            <w:r w:rsidRPr="00ED3CFA">
              <w:rPr>
                <w:rFonts w:ascii="Times New Roman" w:hAnsi="Times New Roman" w:cs="Times New Roman"/>
                <w:sz w:val="28"/>
                <w:szCs w:val="28"/>
              </w:rPr>
              <w:t>Охват комплексным обследованием пациентов с острыми нарушениями мозгового кровообращения,</w:t>
            </w:r>
            <w:r w:rsidR="00AA3B7D">
              <w:rPr>
                <w:rFonts w:ascii="Times New Roman" w:hAnsi="Times New Roman" w:cs="Times New Roman"/>
                <w:sz w:val="28"/>
                <w:szCs w:val="28"/>
              </w:rPr>
              <w:t xml:space="preserve"> </w:t>
            </w:r>
            <w:r w:rsidRPr="00ED3CFA">
              <w:rPr>
                <w:rFonts w:ascii="Times New Roman" w:hAnsi="Times New Roman" w:cs="Times New Roman"/>
                <w:sz w:val="28"/>
                <w:szCs w:val="28"/>
              </w:rPr>
              <w:t>%</w:t>
            </w:r>
          </w:p>
        </w:tc>
        <w:tc>
          <w:tcPr>
            <w:tcW w:w="1516" w:type="dxa"/>
            <w:shd w:val="clear" w:color="auto" w:fill="auto"/>
          </w:tcPr>
          <w:p w14:paraId="2FD398C7" w14:textId="4BCF70AF" w:rsidR="00ED3CFA" w:rsidRPr="00CA265A" w:rsidRDefault="00CA265A" w:rsidP="006540ED">
            <w:pPr>
              <w:spacing w:line="240" w:lineRule="auto"/>
              <w:jc w:val="center"/>
              <w:rPr>
                <w:rFonts w:ascii="Times New Roman" w:hAnsi="Times New Roman" w:cs="Times New Roman"/>
                <w:sz w:val="28"/>
                <w:szCs w:val="28"/>
              </w:rPr>
            </w:pPr>
            <w:r w:rsidRPr="00CA265A">
              <w:rPr>
                <w:rFonts w:ascii="Times New Roman" w:hAnsi="Times New Roman" w:cs="Times New Roman"/>
                <w:sz w:val="28"/>
                <w:szCs w:val="28"/>
              </w:rPr>
              <w:t>93</w:t>
            </w:r>
            <w:r w:rsidR="00ED3CFA" w:rsidRPr="00CA265A">
              <w:rPr>
                <w:rFonts w:ascii="Times New Roman" w:hAnsi="Times New Roman" w:cs="Times New Roman"/>
                <w:sz w:val="28"/>
                <w:szCs w:val="28"/>
              </w:rPr>
              <w:t>,0</w:t>
            </w:r>
          </w:p>
        </w:tc>
        <w:tc>
          <w:tcPr>
            <w:tcW w:w="1799" w:type="dxa"/>
            <w:shd w:val="clear" w:color="auto" w:fill="auto"/>
          </w:tcPr>
          <w:p w14:paraId="6398CA0E" w14:textId="4C81818A" w:rsidR="00ED3CFA" w:rsidRPr="00934FAB" w:rsidRDefault="00D74C9B" w:rsidP="00CA265A">
            <w:pPr>
              <w:spacing w:line="240" w:lineRule="auto"/>
              <w:jc w:val="center"/>
              <w:rPr>
                <w:rFonts w:ascii="Times New Roman" w:hAnsi="Times New Roman" w:cs="Times New Roman"/>
                <w:sz w:val="28"/>
                <w:szCs w:val="28"/>
              </w:rPr>
            </w:pPr>
            <w:r w:rsidRPr="00934FAB">
              <w:rPr>
                <w:rFonts w:ascii="Times New Roman" w:hAnsi="Times New Roman" w:cs="Times New Roman"/>
                <w:sz w:val="28"/>
                <w:szCs w:val="28"/>
              </w:rPr>
              <w:t>9</w:t>
            </w:r>
            <w:r w:rsidR="00CA265A" w:rsidRPr="00934FAB">
              <w:rPr>
                <w:rFonts w:ascii="Times New Roman" w:hAnsi="Times New Roman" w:cs="Times New Roman"/>
                <w:sz w:val="28"/>
                <w:szCs w:val="28"/>
                <w:lang w:val="en-US"/>
              </w:rPr>
              <w:t>3</w:t>
            </w:r>
            <w:r w:rsidR="009F761A" w:rsidRPr="00934FAB">
              <w:rPr>
                <w:rFonts w:ascii="Times New Roman" w:hAnsi="Times New Roman" w:cs="Times New Roman"/>
                <w:sz w:val="28"/>
                <w:szCs w:val="28"/>
              </w:rPr>
              <w:t>,0</w:t>
            </w:r>
          </w:p>
        </w:tc>
      </w:tr>
      <w:tr w:rsidR="00ED3CFA" w:rsidRPr="00ED3CFA" w14:paraId="0DCF96EF" w14:textId="77777777" w:rsidTr="00661B15">
        <w:tc>
          <w:tcPr>
            <w:tcW w:w="11340" w:type="dxa"/>
            <w:shd w:val="clear" w:color="auto" w:fill="auto"/>
          </w:tcPr>
          <w:p w14:paraId="60F2D39E" w14:textId="3636AC23" w:rsidR="00ED3CFA" w:rsidRPr="00ED3CFA" w:rsidRDefault="00ED3CFA" w:rsidP="006540ED">
            <w:pPr>
              <w:spacing w:line="240" w:lineRule="auto"/>
              <w:rPr>
                <w:rFonts w:ascii="Times New Roman" w:hAnsi="Times New Roman" w:cs="Times New Roman"/>
                <w:sz w:val="28"/>
                <w:szCs w:val="28"/>
              </w:rPr>
            </w:pPr>
            <w:r w:rsidRPr="00ED3CFA">
              <w:rPr>
                <w:rFonts w:ascii="Times New Roman" w:hAnsi="Times New Roman" w:cs="Times New Roman"/>
                <w:sz w:val="28"/>
                <w:szCs w:val="28"/>
              </w:rPr>
              <w:t>Одногодичная летальность при злокачественных новообразованиях,</w:t>
            </w:r>
            <w:r w:rsidR="00AA3B7D">
              <w:rPr>
                <w:rFonts w:ascii="Times New Roman" w:hAnsi="Times New Roman" w:cs="Times New Roman"/>
                <w:sz w:val="28"/>
                <w:szCs w:val="28"/>
              </w:rPr>
              <w:t xml:space="preserve"> </w:t>
            </w:r>
            <w:r w:rsidRPr="00ED3CFA">
              <w:rPr>
                <w:rFonts w:ascii="Times New Roman" w:hAnsi="Times New Roman" w:cs="Times New Roman"/>
                <w:sz w:val="28"/>
                <w:szCs w:val="28"/>
              </w:rPr>
              <w:t>%</w:t>
            </w:r>
          </w:p>
        </w:tc>
        <w:tc>
          <w:tcPr>
            <w:tcW w:w="1516" w:type="dxa"/>
            <w:shd w:val="clear" w:color="auto" w:fill="auto"/>
          </w:tcPr>
          <w:p w14:paraId="5EAD39C6" w14:textId="15D053EA" w:rsidR="00ED3CFA" w:rsidRPr="00CA265A" w:rsidRDefault="00CA265A" w:rsidP="006540ED">
            <w:pPr>
              <w:spacing w:line="240" w:lineRule="auto"/>
              <w:jc w:val="center"/>
              <w:rPr>
                <w:rFonts w:ascii="Times New Roman" w:hAnsi="Times New Roman" w:cs="Times New Roman"/>
                <w:sz w:val="28"/>
                <w:szCs w:val="28"/>
              </w:rPr>
            </w:pPr>
            <w:r w:rsidRPr="00CA265A">
              <w:rPr>
                <w:rFonts w:ascii="Times New Roman" w:hAnsi="Times New Roman" w:cs="Times New Roman"/>
                <w:sz w:val="28"/>
                <w:szCs w:val="28"/>
              </w:rPr>
              <w:t>24,3</w:t>
            </w:r>
          </w:p>
        </w:tc>
        <w:tc>
          <w:tcPr>
            <w:tcW w:w="1799" w:type="dxa"/>
            <w:shd w:val="clear" w:color="auto" w:fill="auto"/>
          </w:tcPr>
          <w:p w14:paraId="368E57EB" w14:textId="402FAEB7" w:rsidR="00ED3CFA" w:rsidRPr="00CA265A" w:rsidRDefault="00CA265A" w:rsidP="006540ED">
            <w:pPr>
              <w:spacing w:line="240" w:lineRule="auto"/>
              <w:jc w:val="center"/>
              <w:rPr>
                <w:rFonts w:ascii="Times New Roman" w:hAnsi="Times New Roman" w:cs="Times New Roman"/>
                <w:sz w:val="28"/>
                <w:szCs w:val="28"/>
              </w:rPr>
            </w:pPr>
            <w:r w:rsidRPr="00CA265A">
              <w:rPr>
                <w:rFonts w:ascii="Times New Roman" w:hAnsi="Times New Roman" w:cs="Times New Roman"/>
                <w:sz w:val="28"/>
                <w:szCs w:val="28"/>
                <w:lang w:val="en-US"/>
              </w:rPr>
              <w:t>26</w:t>
            </w:r>
            <w:r w:rsidR="00507022" w:rsidRPr="00CA265A">
              <w:rPr>
                <w:rFonts w:ascii="Times New Roman" w:hAnsi="Times New Roman" w:cs="Times New Roman"/>
                <w:sz w:val="28"/>
                <w:szCs w:val="28"/>
              </w:rPr>
              <w:t>,</w:t>
            </w:r>
            <w:r w:rsidRPr="00CA265A">
              <w:rPr>
                <w:rFonts w:ascii="Times New Roman" w:hAnsi="Times New Roman" w:cs="Times New Roman"/>
                <w:sz w:val="28"/>
                <w:szCs w:val="28"/>
              </w:rPr>
              <w:t>2</w:t>
            </w:r>
          </w:p>
        </w:tc>
      </w:tr>
      <w:tr w:rsidR="00ED3CFA" w:rsidRPr="00ED3CFA" w14:paraId="4C7D93DC" w14:textId="77777777" w:rsidTr="00661B15">
        <w:tc>
          <w:tcPr>
            <w:tcW w:w="11340" w:type="dxa"/>
            <w:shd w:val="clear" w:color="auto" w:fill="auto"/>
          </w:tcPr>
          <w:p w14:paraId="6FDE0A04" w14:textId="6A76833E" w:rsidR="00ED3CFA" w:rsidRPr="00ED3CFA" w:rsidRDefault="00ED3CFA" w:rsidP="006540ED">
            <w:pPr>
              <w:spacing w:line="240" w:lineRule="auto"/>
              <w:rPr>
                <w:rFonts w:ascii="Times New Roman" w:hAnsi="Times New Roman" w:cs="Times New Roman"/>
                <w:sz w:val="28"/>
                <w:szCs w:val="28"/>
              </w:rPr>
            </w:pPr>
            <w:r w:rsidRPr="00ED3CFA">
              <w:rPr>
                <w:rFonts w:ascii="Times New Roman" w:hAnsi="Times New Roman" w:cs="Times New Roman"/>
                <w:sz w:val="28"/>
                <w:szCs w:val="28"/>
              </w:rPr>
              <w:t>Показатель тяжести первичного выхода на инвалидность лиц трудоспособного возраста,</w:t>
            </w:r>
            <w:r w:rsidR="00AA3B7D">
              <w:rPr>
                <w:rFonts w:ascii="Times New Roman" w:hAnsi="Times New Roman" w:cs="Times New Roman"/>
                <w:sz w:val="28"/>
                <w:szCs w:val="28"/>
              </w:rPr>
              <w:t xml:space="preserve"> </w:t>
            </w:r>
            <w:r w:rsidRPr="00ED3CFA">
              <w:rPr>
                <w:rFonts w:ascii="Times New Roman" w:hAnsi="Times New Roman" w:cs="Times New Roman"/>
                <w:sz w:val="28"/>
                <w:szCs w:val="28"/>
              </w:rPr>
              <w:t>%</w:t>
            </w:r>
          </w:p>
        </w:tc>
        <w:tc>
          <w:tcPr>
            <w:tcW w:w="1516" w:type="dxa"/>
            <w:shd w:val="clear" w:color="auto" w:fill="auto"/>
          </w:tcPr>
          <w:p w14:paraId="34332853" w14:textId="77777777" w:rsidR="00ED3CFA" w:rsidRPr="00CA265A" w:rsidRDefault="00ED3CFA" w:rsidP="006540ED">
            <w:pPr>
              <w:spacing w:line="240" w:lineRule="auto"/>
              <w:jc w:val="center"/>
              <w:rPr>
                <w:rFonts w:ascii="Times New Roman" w:hAnsi="Times New Roman" w:cs="Times New Roman"/>
                <w:sz w:val="28"/>
                <w:szCs w:val="28"/>
              </w:rPr>
            </w:pPr>
            <w:r w:rsidRPr="00CA265A">
              <w:rPr>
                <w:rFonts w:ascii="Times New Roman" w:hAnsi="Times New Roman" w:cs="Times New Roman"/>
                <w:sz w:val="28"/>
                <w:szCs w:val="28"/>
              </w:rPr>
              <w:t>50,0</w:t>
            </w:r>
          </w:p>
        </w:tc>
        <w:tc>
          <w:tcPr>
            <w:tcW w:w="1799" w:type="dxa"/>
            <w:shd w:val="clear" w:color="auto" w:fill="auto"/>
          </w:tcPr>
          <w:p w14:paraId="299ECF25" w14:textId="27319789" w:rsidR="00ED3CFA" w:rsidRPr="00CA265A" w:rsidRDefault="00ED3CFA" w:rsidP="006540ED">
            <w:pPr>
              <w:spacing w:line="240" w:lineRule="auto"/>
              <w:jc w:val="center"/>
              <w:rPr>
                <w:rFonts w:ascii="Times New Roman" w:hAnsi="Times New Roman" w:cs="Times New Roman"/>
                <w:sz w:val="28"/>
                <w:szCs w:val="28"/>
              </w:rPr>
            </w:pPr>
            <w:r w:rsidRPr="00CA265A">
              <w:rPr>
                <w:rFonts w:ascii="Times New Roman" w:hAnsi="Times New Roman" w:cs="Times New Roman"/>
                <w:sz w:val="28"/>
                <w:szCs w:val="28"/>
              </w:rPr>
              <w:t>4</w:t>
            </w:r>
            <w:r w:rsidR="00CA265A" w:rsidRPr="00CA265A">
              <w:rPr>
                <w:rFonts w:ascii="Times New Roman" w:hAnsi="Times New Roman" w:cs="Times New Roman"/>
                <w:sz w:val="28"/>
                <w:szCs w:val="28"/>
                <w:lang w:val="en-US"/>
              </w:rPr>
              <w:t>2</w:t>
            </w:r>
            <w:r w:rsidR="002A7438" w:rsidRPr="00CA265A">
              <w:rPr>
                <w:rFonts w:ascii="Times New Roman" w:hAnsi="Times New Roman" w:cs="Times New Roman"/>
                <w:sz w:val="28"/>
                <w:szCs w:val="28"/>
              </w:rPr>
              <w:t>,</w:t>
            </w:r>
            <w:r w:rsidR="00CA265A" w:rsidRPr="00CA265A">
              <w:rPr>
                <w:rFonts w:ascii="Times New Roman" w:hAnsi="Times New Roman" w:cs="Times New Roman"/>
                <w:sz w:val="28"/>
                <w:szCs w:val="28"/>
              </w:rPr>
              <w:t>19</w:t>
            </w:r>
          </w:p>
        </w:tc>
      </w:tr>
      <w:tr w:rsidR="00ED3CFA" w:rsidRPr="00ED3CFA" w14:paraId="395BDDDB" w14:textId="77777777" w:rsidTr="00661B15">
        <w:tc>
          <w:tcPr>
            <w:tcW w:w="14655" w:type="dxa"/>
            <w:gridSpan w:val="3"/>
            <w:shd w:val="clear" w:color="auto" w:fill="auto"/>
          </w:tcPr>
          <w:p w14:paraId="089E3B76" w14:textId="77777777" w:rsidR="00ED3CFA" w:rsidRPr="00ED3CFA" w:rsidRDefault="00ED3CFA" w:rsidP="006540ED">
            <w:pPr>
              <w:spacing w:line="240" w:lineRule="auto"/>
              <w:jc w:val="center"/>
              <w:rPr>
                <w:rFonts w:ascii="Times New Roman" w:hAnsi="Times New Roman" w:cs="Times New Roman"/>
                <w:b/>
                <w:bCs/>
                <w:sz w:val="28"/>
                <w:szCs w:val="28"/>
              </w:rPr>
            </w:pPr>
            <w:r w:rsidRPr="00ED3CFA">
              <w:rPr>
                <w:rFonts w:ascii="Times New Roman" w:hAnsi="Times New Roman" w:cs="Times New Roman"/>
                <w:b/>
                <w:bCs/>
                <w:color w:val="000000"/>
                <w:sz w:val="28"/>
                <w:szCs w:val="28"/>
              </w:rPr>
              <w:t>Подпрограмма 3 ”Предупреждение и преодоление пьянства и алкоголизма, охрана психического здоровья“</w:t>
            </w:r>
          </w:p>
        </w:tc>
      </w:tr>
      <w:tr w:rsidR="00ED3CFA" w:rsidRPr="00ED3CFA" w14:paraId="4F711E2A" w14:textId="77777777" w:rsidTr="00661B15">
        <w:trPr>
          <w:trHeight w:val="711"/>
        </w:trPr>
        <w:tc>
          <w:tcPr>
            <w:tcW w:w="11340" w:type="dxa"/>
            <w:shd w:val="clear" w:color="auto" w:fill="auto"/>
          </w:tcPr>
          <w:p w14:paraId="145AF90C" w14:textId="77777777" w:rsidR="00ED3CFA" w:rsidRPr="00ED3CFA" w:rsidRDefault="00ED3CFA" w:rsidP="006540ED">
            <w:pPr>
              <w:spacing w:line="240" w:lineRule="auto"/>
              <w:rPr>
                <w:rFonts w:ascii="Times New Roman" w:hAnsi="Times New Roman" w:cs="Times New Roman"/>
                <w:sz w:val="28"/>
                <w:szCs w:val="28"/>
              </w:rPr>
            </w:pPr>
            <w:r w:rsidRPr="00ED3CFA">
              <w:rPr>
                <w:rFonts w:ascii="Times New Roman" w:hAnsi="Times New Roman" w:cs="Times New Roman"/>
                <w:sz w:val="28"/>
                <w:szCs w:val="28"/>
              </w:rPr>
              <w:t xml:space="preserve">Охват реабилитационными мероприятиями лиц, страдающих зависимостью от </w:t>
            </w:r>
            <w:proofErr w:type="spellStart"/>
            <w:r w:rsidRPr="00ED3CFA">
              <w:rPr>
                <w:rFonts w:ascii="Times New Roman" w:hAnsi="Times New Roman" w:cs="Times New Roman"/>
                <w:sz w:val="28"/>
                <w:szCs w:val="28"/>
              </w:rPr>
              <w:t>психоактивных</w:t>
            </w:r>
            <w:proofErr w:type="spellEnd"/>
            <w:r w:rsidRPr="00ED3CFA">
              <w:rPr>
                <w:rFonts w:ascii="Times New Roman" w:hAnsi="Times New Roman" w:cs="Times New Roman"/>
                <w:sz w:val="28"/>
                <w:szCs w:val="28"/>
              </w:rPr>
              <w:t xml:space="preserve"> веществ,</w:t>
            </w:r>
            <w:r w:rsidR="000C18E3">
              <w:rPr>
                <w:rFonts w:ascii="Times New Roman" w:hAnsi="Times New Roman" w:cs="Times New Roman"/>
                <w:sz w:val="28"/>
                <w:szCs w:val="28"/>
              </w:rPr>
              <w:t xml:space="preserve"> </w:t>
            </w:r>
            <w:r w:rsidRPr="00ED3CFA">
              <w:rPr>
                <w:rFonts w:ascii="Times New Roman" w:hAnsi="Times New Roman" w:cs="Times New Roman"/>
                <w:sz w:val="28"/>
                <w:szCs w:val="28"/>
              </w:rPr>
              <w:t>%</w:t>
            </w:r>
            <w:r w:rsidR="0026774C">
              <w:rPr>
                <w:rFonts w:ascii="Times New Roman" w:hAnsi="Times New Roman" w:cs="Times New Roman"/>
                <w:sz w:val="28"/>
                <w:szCs w:val="28"/>
              </w:rPr>
              <w:t xml:space="preserve"> </w:t>
            </w:r>
          </w:p>
        </w:tc>
        <w:tc>
          <w:tcPr>
            <w:tcW w:w="1516" w:type="dxa"/>
            <w:shd w:val="clear" w:color="auto" w:fill="auto"/>
          </w:tcPr>
          <w:p w14:paraId="0110F6B6" w14:textId="27F70722" w:rsidR="00ED3CFA" w:rsidRPr="006806CF" w:rsidRDefault="006806CF" w:rsidP="006806CF">
            <w:pPr>
              <w:spacing w:line="240" w:lineRule="auto"/>
              <w:jc w:val="center"/>
              <w:rPr>
                <w:rFonts w:ascii="Times New Roman" w:hAnsi="Times New Roman" w:cs="Times New Roman"/>
                <w:sz w:val="28"/>
                <w:szCs w:val="28"/>
                <w:lang w:val="en-US"/>
              </w:rPr>
            </w:pPr>
            <w:r w:rsidRPr="006806CF">
              <w:rPr>
                <w:rFonts w:ascii="Times New Roman" w:hAnsi="Times New Roman" w:cs="Times New Roman"/>
                <w:sz w:val="28"/>
                <w:szCs w:val="28"/>
                <w:lang w:val="en-US"/>
              </w:rPr>
              <w:t>9</w:t>
            </w:r>
            <w:r w:rsidR="00D74C9B" w:rsidRPr="006806CF">
              <w:rPr>
                <w:rFonts w:ascii="Times New Roman" w:hAnsi="Times New Roman" w:cs="Times New Roman"/>
                <w:sz w:val="28"/>
                <w:szCs w:val="28"/>
              </w:rPr>
              <w:t>,</w:t>
            </w:r>
            <w:r w:rsidRPr="006806CF">
              <w:rPr>
                <w:rFonts w:ascii="Times New Roman" w:hAnsi="Times New Roman" w:cs="Times New Roman"/>
                <w:sz w:val="28"/>
                <w:szCs w:val="28"/>
                <w:lang w:val="en-US"/>
              </w:rPr>
              <w:t>2</w:t>
            </w:r>
          </w:p>
        </w:tc>
        <w:tc>
          <w:tcPr>
            <w:tcW w:w="1799" w:type="dxa"/>
            <w:shd w:val="clear" w:color="auto" w:fill="auto"/>
          </w:tcPr>
          <w:p w14:paraId="02D5642F" w14:textId="42934C5B" w:rsidR="00ED3CFA" w:rsidRPr="006806CF" w:rsidRDefault="006806CF" w:rsidP="006540ED">
            <w:pPr>
              <w:spacing w:line="240" w:lineRule="auto"/>
              <w:jc w:val="center"/>
              <w:rPr>
                <w:rFonts w:ascii="Times New Roman" w:hAnsi="Times New Roman" w:cs="Times New Roman"/>
                <w:sz w:val="28"/>
                <w:szCs w:val="28"/>
              </w:rPr>
            </w:pPr>
            <w:r w:rsidRPr="006806CF">
              <w:rPr>
                <w:rFonts w:ascii="Times New Roman" w:hAnsi="Times New Roman" w:cs="Times New Roman"/>
                <w:sz w:val="28"/>
                <w:szCs w:val="28"/>
              </w:rPr>
              <w:t>9,23</w:t>
            </w:r>
          </w:p>
        </w:tc>
      </w:tr>
      <w:tr w:rsidR="00ED3CFA" w:rsidRPr="00ED3CFA" w14:paraId="0EDC78D2" w14:textId="77777777" w:rsidTr="00661B15">
        <w:trPr>
          <w:trHeight w:val="188"/>
        </w:trPr>
        <w:tc>
          <w:tcPr>
            <w:tcW w:w="14655" w:type="dxa"/>
            <w:gridSpan w:val="3"/>
            <w:shd w:val="clear" w:color="auto" w:fill="auto"/>
          </w:tcPr>
          <w:p w14:paraId="419F1459" w14:textId="77777777" w:rsidR="00ED3CFA" w:rsidRPr="00D74C9B" w:rsidRDefault="00ED3CFA" w:rsidP="006540ED">
            <w:pPr>
              <w:spacing w:line="240" w:lineRule="auto"/>
              <w:jc w:val="center"/>
              <w:rPr>
                <w:rFonts w:ascii="Times New Roman" w:hAnsi="Times New Roman" w:cs="Times New Roman"/>
                <w:color w:val="FF0000"/>
                <w:sz w:val="28"/>
                <w:szCs w:val="28"/>
              </w:rPr>
            </w:pPr>
            <w:r w:rsidRPr="00D74C9B">
              <w:rPr>
                <w:rFonts w:ascii="Times New Roman" w:hAnsi="Times New Roman" w:cs="Times New Roman"/>
                <w:b/>
                <w:bCs/>
                <w:sz w:val="28"/>
                <w:szCs w:val="28"/>
              </w:rPr>
              <w:t>Подпрограмма 4 «Противодействие распространению туберкулеза</w:t>
            </w:r>
            <w:r w:rsidRPr="00D74C9B">
              <w:rPr>
                <w:rFonts w:ascii="Times New Roman" w:hAnsi="Times New Roman" w:cs="Times New Roman"/>
                <w:b/>
                <w:sz w:val="28"/>
                <w:szCs w:val="28"/>
              </w:rPr>
              <w:t>»</w:t>
            </w:r>
          </w:p>
        </w:tc>
      </w:tr>
      <w:tr w:rsidR="00ED3CFA" w:rsidRPr="00ED3CFA" w14:paraId="4B810380" w14:textId="77777777" w:rsidTr="00661B15">
        <w:trPr>
          <w:trHeight w:val="269"/>
        </w:trPr>
        <w:tc>
          <w:tcPr>
            <w:tcW w:w="11340" w:type="dxa"/>
            <w:shd w:val="clear" w:color="auto" w:fill="auto"/>
          </w:tcPr>
          <w:p w14:paraId="3B13C5A3" w14:textId="77777777" w:rsidR="00ED3CFA" w:rsidRPr="00ED3CFA" w:rsidRDefault="00ED3CFA" w:rsidP="006540ED">
            <w:pPr>
              <w:spacing w:line="240" w:lineRule="auto"/>
              <w:jc w:val="both"/>
              <w:rPr>
                <w:rFonts w:ascii="Times New Roman" w:hAnsi="Times New Roman" w:cs="Times New Roman"/>
                <w:color w:val="000000"/>
                <w:sz w:val="28"/>
                <w:szCs w:val="28"/>
              </w:rPr>
            </w:pPr>
            <w:r w:rsidRPr="00ED3CFA">
              <w:rPr>
                <w:rFonts w:ascii="Times New Roman" w:hAnsi="Times New Roman" w:cs="Times New Roman"/>
                <w:color w:val="000000"/>
                <w:sz w:val="28"/>
                <w:szCs w:val="28"/>
              </w:rPr>
              <w:t xml:space="preserve">Смертность населения от туберкулеза на 100 тысяч человек </w:t>
            </w:r>
          </w:p>
        </w:tc>
        <w:tc>
          <w:tcPr>
            <w:tcW w:w="1516" w:type="dxa"/>
            <w:shd w:val="clear" w:color="auto" w:fill="auto"/>
          </w:tcPr>
          <w:p w14:paraId="0091E4A5" w14:textId="74F35187" w:rsidR="00ED3CFA" w:rsidRPr="006806CF" w:rsidRDefault="006806CF" w:rsidP="006540ED">
            <w:pPr>
              <w:spacing w:line="240" w:lineRule="auto"/>
              <w:jc w:val="center"/>
              <w:rPr>
                <w:rFonts w:ascii="Times New Roman" w:hAnsi="Times New Roman" w:cs="Times New Roman"/>
                <w:sz w:val="28"/>
                <w:szCs w:val="28"/>
              </w:rPr>
            </w:pPr>
            <w:r w:rsidRPr="006806CF">
              <w:rPr>
                <w:rFonts w:ascii="Times New Roman" w:hAnsi="Times New Roman" w:cs="Times New Roman"/>
                <w:sz w:val="28"/>
                <w:szCs w:val="28"/>
              </w:rPr>
              <w:t>1,7</w:t>
            </w:r>
          </w:p>
        </w:tc>
        <w:tc>
          <w:tcPr>
            <w:tcW w:w="1799" w:type="dxa"/>
            <w:shd w:val="clear" w:color="auto" w:fill="auto"/>
          </w:tcPr>
          <w:p w14:paraId="77FD4D07" w14:textId="77777777" w:rsidR="00ED3CFA" w:rsidRPr="006806CF" w:rsidRDefault="008068A7" w:rsidP="006540ED">
            <w:pPr>
              <w:spacing w:line="240" w:lineRule="auto"/>
              <w:jc w:val="center"/>
              <w:rPr>
                <w:rFonts w:ascii="Times New Roman" w:hAnsi="Times New Roman" w:cs="Times New Roman"/>
                <w:sz w:val="28"/>
                <w:szCs w:val="28"/>
                <w:lang w:val="en-US"/>
              </w:rPr>
            </w:pPr>
            <w:r w:rsidRPr="006806CF">
              <w:rPr>
                <w:rFonts w:ascii="Times New Roman" w:hAnsi="Times New Roman" w:cs="Times New Roman"/>
                <w:sz w:val="28"/>
                <w:szCs w:val="28"/>
                <w:lang w:val="en-US"/>
              </w:rPr>
              <w:t>0</w:t>
            </w:r>
          </w:p>
        </w:tc>
      </w:tr>
      <w:tr w:rsidR="00895FF2" w:rsidRPr="00ED3CFA" w14:paraId="65B52B10" w14:textId="77777777" w:rsidTr="00661B15">
        <w:tc>
          <w:tcPr>
            <w:tcW w:w="11340" w:type="dxa"/>
            <w:shd w:val="clear" w:color="auto" w:fill="auto"/>
          </w:tcPr>
          <w:p w14:paraId="2F70118E" w14:textId="77777777" w:rsidR="00895FF2" w:rsidRPr="00ED3CFA" w:rsidRDefault="00895FF2" w:rsidP="006540ED">
            <w:pPr>
              <w:spacing w:line="240" w:lineRule="auto"/>
              <w:jc w:val="both"/>
              <w:rPr>
                <w:rFonts w:ascii="Times New Roman" w:hAnsi="Times New Roman" w:cs="Times New Roman"/>
                <w:color w:val="000000"/>
                <w:sz w:val="28"/>
                <w:szCs w:val="28"/>
              </w:rPr>
            </w:pPr>
            <w:r w:rsidRPr="00ED3CFA">
              <w:rPr>
                <w:rFonts w:ascii="Times New Roman" w:hAnsi="Times New Roman" w:cs="Times New Roman"/>
                <w:color w:val="000000"/>
                <w:sz w:val="28"/>
                <w:szCs w:val="28"/>
              </w:rPr>
              <w:t>Заболеваемость туберкулезом (с учетом рецидивов) на 100 тысяч человек</w:t>
            </w:r>
          </w:p>
        </w:tc>
        <w:tc>
          <w:tcPr>
            <w:tcW w:w="1516" w:type="dxa"/>
            <w:shd w:val="clear" w:color="auto" w:fill="auto"/>
          </w:tcPr>
          <w:p w14:paraId="795E3612" w14:textId="1084E22B" w:rsidR="00895FF2" w:rsidRPr="006806CF" w:rsidRDefault="006806CF" w:rsidP="006540ED">
            <w:pPr>
              <w:spacing w:line="240" w:lineRule="auto"/>
              <w:jc w:val="center"/>
              <w:rPr>
                <w:rFonts w:ascii="Times New Roman" w:hAnsi="Times New Roman" w:cs="Times New Roman"/>
                <w:color w:val="FF0000"/>
                <w:sz w:val="28"/>
                <w:szCs w:val="28"/>
              </w:rPr>
            </w:pPr>
            <w:r w:rsidRPr="006806CF">
              <w:rPr>
                <w:rFonts w:ascii="Times New Roman" w:hAnsi="Times New Roman" w:cs="Times New Roman"/>
                <w:sz w:val="28"/>
                <w:szCs w:val="28"/>
              </w:rPr>
              <w:t>17,3</w:t>
            </w:r>
          </w:p>
        </w:tc>
        <w:tc>
          <w:tcPr>
            <w:tcW w:w="1799" w:type="dxa"/>
            <w:shd w:val="clear" w:color="auto" w:fill="auto"/>
          </w:tcPr>
          <w:p w14:paraId="2E4D474D" w14:textId="7DE39652" w:rsidR="00895FF2" w:rsidRPr="006806CF" w:rsidRDefault="006806CF" w:rsidP="006540ED">
            <w:pPr>
              <w:spacing w:line="240" w:lineRule="auto"/>
              <w:jc w:val="center"/>
              <w:rPr>
                <w:rFonts w:ascii="Times New Roman" w:hAnsi="Times New Roman" w:cs="Times New Roman"/>
                <w:color w:val="000000" w:themeColor="text1"/>
                <w:sz w:val="28"/>
                <w:szCs w:val="28"/>
              </w:rPr>
            </w:pPr>
            <w:r w:rsidRPr="00705C86">
              <w:rPr>
                <w:rFonts w:ascii="Times New Roman" w:hAnsi="Times New Roman" w:cs="Times New Roman"/>
                <w:sz w:val="28"/>
                <w:szCs w:val="28"/>
              </w:rPr>
              <w:t>22,5</w:t>
            </w:r>
          </w:p>
        </w:tc>
      </w:tr>
      <w:tr w:rsidR="00ED3CFA" w:rsidRPr="00ED3CFA" w14:paraId="05AE05EF" w14:textId="77777777" w:rsidTr="00661B15">
        <w:trPr>
          <w:trHeight w:val="1266"/>
        </w:trPr>
        <w:tc>
          <w:tcPr>
            <w:tcW w:w="11340" w:type="dxa"/>
            <w:shd w:val="clear" w:color="auto" w:fill="auto"/>
          </w:tcPr>
          <w:p w14:paraId="7241F9B3" w14:textId="77777777" w:rsidR="00ED3CFA" w:rsidRPr="00ED3CFA" w:rsidRDefault="00ED3CFA" w:rsidP="006540ED">
            <w:pPr>
              <w:spacing w:line="240" w:lineRule="auto"/>
              <w:jc w:val="both"/>
              <w:rPr>
                <w:rFonts w:ascii="Times New Roman" w:hAnsi="Times New Roman" w:cs="Times New Roman"/>
                <w:color w:val="000000"/>
                <w:sz w:val="28"/>
                <w:szCs w:val="28"/>
              </w:rPr>
            </w:pPr>
            <w:r w:rsidRPr="00ED3CFA">
              <w:rPr>
                <w:rFonts w:ascii="Times New Roman" w:hAnsi="Times New Roman" w:cs="Times New Roman"/>
                <w:color w:val="000000"/>
                <w:sz w:val="28"/>
                <w:szCs w:val="28"/>
              </w:rPr>
              <w:t>Доля пациентов с множественными лекарственно-устойчивыми формами туберкулеза, успешно закончивших полный курс лечения (9</w:t>
            </w:r>
            <w:r w:rsidR="0026774C">
              <w:rPr>
                <w:rFonts w:ascii="Times New Roman" w:hAnsi="Times New Roman" w:cs="Times New Roman"/>
                <w:color w:val="000000"/>
                <w:sz w:val="28"/>
                <w:szCs w:val="28"/>
              </w:rPr>
              <w:t>-</w:t>
            </w:r>
            <w:r w:rsidRPr="00ED3CFA">
              <w:rPr>
                <w:rFonts w:ascii="Times New Roman" w:hAnsi="Times New Roman" w:cs="Times New Roman"/>
                <w:color w:val="000000"/>
                <w:sz w:val="28"/>
                <w:szCs w:val="28"/>
              </w:rPr>
              <w:t>24 месяца), в общем количестве таких пациентов</w:t>
            </w:r>
          </w:p>
        </w:tc>
        <w:tc>
          <w:tcPr>
            <w:tcW w:w="1516" w:type="dxa"/>
            <w:shd w:val="clear" w:color="auto" w:fill="auto"/>
          </w:tcPr>
          <w:p w14:paraId="68152FA7" w14:textId="53CE0783" w:rsidR="006806CF" w:rsidRPr="00F57F13" w:rsidRDefault="00ED3CFA" w:rsidP="00AC3B4B">
            <w:pPr>
              <w:spacing w:line="240" w:lineRule="auto"/>
              <w:jc w:val="center"/>
              <w:rPr>
                <w:rFonts w:ascii="Times New Roman" w:hAnsi="Times New Roman" w:cs="Times New Roman"/>
                <w:sz w:val="28"/>
                <w:szCs w:val="28"/>
              </w:rPr>
            </w:pPr>
            <w:r w:rsidRPr="00F57F13">
              <w:rPr>
                <w:rFonts w:ascii="Times New Roman" w:hAnsi="Times New Roman" w:cs="Times New Roman"/>
                <w:sz w:val="28"/>
                <w:szCs w:val="28"/>
              </w:rPr>
              <w:t>7</w:t>
            </w:r>
            <w:r w:rsidR="006806CF" w:rsidRPr="00F57F13">
              <w:rPr>
                <w:rFonts w:ascii="Times New Roman" w:hAnsi="Times New Roman" w:cs="Times New Roman"/>
                <w:sz w:val="28"/>
                <w:szCs w:val="28"/>
              </w:rPr>
              <w:t>6,3</w:t>
            </w:r>
          </w:p>
        </w:tc>
        <w:tc>
          <w:tcPr>
            <w:tcW w:w="1799" w:type="dxa"/>
            <w:shd w:val="clear" w:color="auto" w:fill="auto"/>
          </w:tcPr>
          <w:p w14:paraId="0FD1FB9A" w14:textId="7E8F5198" w:rsidR="00ED3CFA" w:rsidRPr="00F57F13" w:rsidRDefault="00F57F13" w:rsidP="006540ED">
            <w:pPr>
              <w:spacing w:line="240" w:lineRule="auto"/>
              <w:jc w:val="center"/>
              <w:rPr>
                <w:rFonts w:ascii="Times New Roman" w:hAnsi="Times New Roman" w:cs="Times New Roman"/>
                <w:sz w:val="28"/>
                <w:szCs w:val="28"/>
                <w:lang w:val="en-US"/>
              </w:rPr>
            </w:pPr>
            <w:r w:rsidRPr="00F57F13">
              <w:rPr>
                <w:rFonts w:ascii="Times New Roman" w:hAnsi="Times New Roman" w:cs="Times New Roman"/>
                <w:sz w:val="28"/>
                <w:szCs w:val="28"/>
                <w:lang w:val="en-US"/>
              </w:rPr>
              <w:t>100</w:t>
            </w:r>
          </w:p>
        </w:tc>
      </w:tr>
      <w:tr w:rsidR="00ED3CFA" w:rsidRPr="00ED3CFA" w14:paraId="5BDC6309" w14:textId="77777777" w:rsidTr="00661B15">
        <w:tc>
          <w:tcPr>
            <w:tcW w:w="14655" w:type="dxa"/>
            <w:gridSpan w:val="3"/>
            <w:shd w:val="clear" w:color="auto" w:fill="auto"/>
          </w:tcPr>
          <w:p w14:paraId="00266424" w14:textId="77777777" w:rsidR="00ED3CFA" w:rsidRPr="00BE145B" w:rsidRDefault="00ED3CFA" w:rsidP="006540ED">
            <w:pPr>
              <w:spacing w:line="240" w:lineRule="auto"/>
              <w:jc w:val="center"/>
              <w:rPr>
                <w:rFonts w:ascii="Times New Roman" w:hAnsi="Times New Roman" w:cs="Times New Roman"/>
                <w:b/>
                <w:bCs/>
                <w:sz w:val="28"/>
                <w:szCs w:val="28"/>
              </w:rPr>
            </w:pPr>
            <w:r w:rsidRPr="00BE145B">
              <w:rPr>
                <w:rFonts w:ascii="Times New Roman" w:hAnsi="Times New Roman" w:cs="Times New Roman"/>
                <w:b/>
                <w:bCs/>
                <w:sz w:val="28"/>
                <w:szCs w:val="28"/>
              </w:rPr>
              <w:lastRenderedPageBreak/>
              <w:t>Подпрограмма 5 ”Профилактика ВИЧ-инфекции“</w:t>
            </w:r>
          </w:p>
        </w:tc>
      </w:tr>
      <w:tr w:rsidR="00ED3CFA" w:rsidRPr="00ED3CFA" w14:paraId="62BAA3C5" w14:textId="77777777" w:rsidTr="00661B15">
        <w:trPr>
          <w:trHeight w:val="660"/>
        </w:trPr>
        <w:tc>
          <w:tcPr>
            <w:tcW w:w="11340" w:type="dxa"/>
            <w:shd w:val="clear" w:color="auto" w:fill="auto"/>
          </w:tcPr>
          <w:p w14:paraId="30D045AF" w14:textId="34796514" w:rsidR="00ED3CFA" w:rsidRPr="00BE145B" w:rsidRDefault="00ED3CFA" w:rsidP="006540ED">
            <w:pPr>
              <w:spacing w:line="240" w:lineRule="auto"/>
              <w:jc w:val="both"/>
              <w:rPr>
                <w:rFonts w:ascii="Times New Roman" w:hAnsi="Times New Roman" w:cs="Times New Roman"/>
                <w:sz w:val="28"/>
                <w:szCs w:val="28"/>
              </w:rPr>
            </w:pPr>
            <w:r w:rsidRPr="00BE145B">
              <w:rPr>
                <w:rFonts w:ascii="Times New Roman" w:hAnsi="Times New Roman" w:cs="Times New Roman"/>
                <w:sz w:val="28"/>
                <w:szCs w:val="28"/>
              </w:rPr>
              <w:t>Охват антиретровирусной терапией людей, живущих с ВИЧ и знающих свой ВИЧ-положительный статус,</w:t>
            </w:r>
            <w:r w:rsidR="00AA3B7D">
              <w:rPr>
                <w:rFonts w:ascii="Times New Roman" w:hAnsi="Times New Roman" w:cs="Times New Roman"/>
                <w:sz w:val="28"/>
                <w:szCs w:val="28"/>
              </w:rPr>
              <w:t xml:space="preserve"> </w:t>
            </w:r>
            <w:r w:rsidRPr="00BE145B">
              <w:rPr>
                <w:rFonts w:ascii="Times New Roman" w:hAnsi="Times New Roman" w:cs="Times New Roman"/>
                <w:sz w:val="28"/>
                <w:szCs w:val="28"/>
              </w:rPr>
              <w:t>%</w:t>
            </w:r>
            <w:r w:rsidR="0026774C">
              <w:rPr>
                <w:rFonts w:ascii="Times New Roman" w:hAnsi="Times New Roman" w:cs="Times New Roman"/>
                <w:sz w:val="28"/>
                <w:szCs w:val="28"/>
              </w:rPr>
              <w:t xml:space="preserve"> </w:t>
            </w:r>
          </w:p>
        </w:tc>
        <w:tc>
          <w:tcPr>
            <w:tcW w:w="1516" w:type="dxa"/>
            <w:shd w:val="clear" w:color="auto" w:fill="auto"/>
          </w:tcPr>
          <w:p w14:paraId="410E24A3" w14:textId="16214228" w:rsidR="00ED3CFA" w:rsidRPr="00F57F13" w:rsidRDefault="00F57F13" w:rsidP="006540ED">
            <w:pPr>
              <w:spacing w:line="240" w:lineRule="auto"/>
              <w:jc w:val="center"/>
              <w:rPr>
                <w:rFonts w:ascii="Times New Roman" w:hAnsi="Times New Roman" w:cs="Times New Roman"/>
                <w:sz w:val="28"/>
                <w:szCs w:val="28"/>
              </w:rPr>
            </w:pPr>
            <w:r w:rsidRPr="00F57F13">
              <w:rPr>
                <w:rFonts w:ascii="Times New Roman" w:hAnsi="Times New Roman" w:cs="Times New Roman"/>
                <w:sz w:val="28"/>
                <w:szCs w:val="28"/>
              </w:rPr>
              <w:t>91,0</w:t>
            </w:r>
          </w:p>
        </w:tc>
        <w:tc>
          <w:tcPr>
            <w:tcW w:w="1799" w:type="dxa"/>
            <w:shd w:val="clear" w:color="auto" w:fill="auto"/>
          </w:tcPr>
          <w:p w14:paraId="56A067CA" w14:textId="18A9AA42" w:rsidR="00ED3CFA" w:rsidRPr="00F57F13" w:rsidRDefault="00F57F13" w:rsidP="006540ED">
            <w:pPr>
              <w:spacing w:line="240" w:lineRule="auto"/>
              <w:jc w:val="center"/>
              <w:rPr>
                <w:rFonts w:ascii="Times New Roman" w:hAnsi="Times New Roman" w:cs="Times New Roman"/>
                <w:sz w:val="28"/>
                <w:szCs w:val="28"/>
              </w:rPr>
            </w:pPr>
            <w:r w:rsidRPr="00F57F13">
              <w:rPr>
                <w:rFonts w:ascii="Times New Roman" w:hAnsi="Times New Roman" w:cs="Times New Roman"/>
                <w:sz w:val="28"/>
                <w:szCs w:val="28"/>
              </w:rPr>
              <w:t>97</w:t>
            </w:r>
            <w:r w:rsidR="004A61A3" w:rsidRPr="00F57F13">
              <w:rPr>
                <w:rFonts w:ascii="Times New Roman" w:hAnsi="Times New Roman" w:cs="Times New Roman"/>
                <w:sz w:val="28"/>
                <w:szCs w:val="28"/>
                <w:lang w:val="en-US"/>
              </w:rPr>
              <w:t>,</w:t>
            </w:r>
            <w:r w:rsidRPr="00F57F13">
              <w:rPr>
                <w:rFonts w:ascii="Times New Roman" w:hAnsi="Times New Roman" w:cs="Times New Roman"/>
                <w:sz w:val="28"/>
                <w:szCs w:val="28"/>
              </w:rPr>
              <w:t>6</w:t>
            </w:r>
          </w:p>
        </w:tc>
      </w:tr>
      <w:tr w:rsidR="00ED3CFA" w:rsidRPr="00ED3CFA" w14:paraId="581AF70F" w14:textId="77777777" w:rsidTr="00661B15">
        <w:tc>
          <w:tcPr>
            <w:tcW w:w="11340" w:type="dxa"/>
            <w:shd w:val="clear" w:color="auto" w:fill="auto"/>
          </w:tcPr>
          <w:p w14:paraId="2D29B248" w14:textId="6E866263" w:rsidR="00ED3CFA" w:rsidRPr="00BE145B" w:rsidRDefault="00ED3CFA" w:rsidP="006540ED">
            <w:pPr>
              <w:spacing w:line="240" w:lineRule="auto"/>
              <w:jc w:val="both"/>
              <w:rPr>
                <w:rFonts w:ascii="Times New Roman" w:hAnsi="Times New Roman" w:cs="Times New Roman"/>
                <w:sz w:val="28"/>
                <w:szCs w:val="28"/>
              </w:rPr>
            </w:pPr>
            <w:r w:rsidRPr="00BE145B">
              <w:rPr>
                <w:rFonts w:ascii="Times New Roman" w:hAnsi="Times New Roman" w:cs="Times New Roman"/>
                <w:sz w:val="28"/>
                <w:szCs w:val="28"/>
              </w:rPr>
              <w:t>Риск передачи ВИЧ от ВИЧ-инфицированной матери ребенку,</w:t>
            </w:r>
            <w:r w:rsidR="00AA3B7D">
              <w:rPr>
                <w:rFonts w:ascii="Times New Roman" w:hAnsi="Times New Roman" w:cs="Times New Roman"/>
                <w:sz w:val="28"/>
                <w:szCs w:val="28"/>
              </w:rPr>
              <w:t xml:space="preserve"> </w:t>
            </w:r>
            <w:r w:rsidRPr="00BE145B">
              <w:rPr>
                <w:rFonts w:ascii="Times New Roman" w:hAnsi="Times New Roman" w:cs="Times New Roman"/>
                <w:sz w:val="28"/>
                <w:szCs w:val="28"/>
              </w:rPr>
              <w:t>%</w:t>
            </w:r>
          </w:p>
        </w:tc>
        <w:tc>
          <w:tcPr>
            <w:tcW w:w="1516" w:type="dxa"/>
            <w:shd w:val="clear" w:color="auto" w:fill="auto"/>
          </w:tcPr>
          <w:p w14:paraId="33A93558" w14:textId="77777777" w:rsidR="00ED3CFA" w:rsidRPr="00F57F13" w:rsidRDefault="00ED3CFA" w:rsidP="006540ED">
            <w:pPr>
              <w:spacing w:line="240" w:lineRule="auto"/>
              <w:jc w:val="center"/>
              <w:rPr>
                <w:rFonts w:ascii="Times New Roman" w:hAnsi="Times New Roman" w:cs="Times New Roman"/>
                <w:sz w:val="28"/>
                <w:szCs w:val="28"/>
              </w:rPr>
            </w:pPr>
            <w:r w:rsidRPr="00F57F13">
              <w:rPr>
                <w:rFonts w:ascii="Times New Roman" w:hAnsi="Times New Roman" w:cs="Times New Roman"/>
                <w:sz w:val="28"/>
                <w:szCs w:val="28"/>
              </w:rPr>
              <w:t>2,0</w:t>
            </w:r>
          </w:p>
        </w:tc>
        <w:tc>
          <w:tcPr>
            <w:tcW w:w="1799" w:type="dxa"/>
            <w:shd w:val="clear" w:color="auto" w:fill="auto"/>
          </w:tcPr>
          <w:p w14:paraId="7D704BDA" w14:textId="77777777" w:rsidR="00ED3CFA" w:rsidRPr="00F57F13" w:rsidRDefault="00ED3CFA" w:rsidP="006540ED">
            <w:pPr>
              <w:spacing w:line="240" w:lineRule="auto"/>
              <w:jc w:val="center"/>
              <w:rPr>
                <w:rFonts w:ascii="Times New Roman" w:hAnsi="Times New Roman" w:cs="Times New Roman"/>
                <w:sz w:val="28"/>
                <w:szCs w:val="28"/>
              </w:rPr>
            </w:pPr>
            <w:r w:rsidRPr="00F57F13">
              <w:rPr>
                <w:rFonts w:ascii="Times New Roman" w:hAnsi="Times New Roman" w:cs="Times New Roman"/>
                <w:sz w:val="28"/>
                <w:szCs w:val="28"/>
              </w:rPr>
              <w:t>0</w:t>
            </w:r>
          </w:p>
        </w:tc>
      </w:tr>
      <w:tr w:rsidR="00ED3CFA" w:rsidRPr="00ED3CFA" w14:paraId="528AE355" w14:textId="77777777" w:rsidTr="00661B15">
        <w:tc>
          <w:tcPr>
            <w:tcW w:w="11340" w:type="dxa"/>
            <w:shd w:val="clear" w:color="auto" w:fill="auto"/>
          </w:tcPr>
          <w:p w14:paraId="1D84E6DF" w14:textId="77777777" w:rsidR="00ED3CFA" w:rsidRPr="00BE145B" w:rsidRDefault="00ED3CFA" w:rsidP="006540ED">
            <w:pPr>
              <w:spacing w:line="240" w:lineRule="auto"/>
              <w:jc w:val="both"/>
              <w:rPr>
                <w:rFonts w:ascii="Times New Roman" w:hAnsi="Times New Roman" w:cs="Times New Roman"/>
                <w:sz w:val="28"/>
                <w:szCs w:val="28"/>
              </w:rPr>
            </w:pPr>
            <w:r w:rsidRPr="00BE145B">
              <w:rPr>
                <w:rFonts w:ascii="Times New Roman" w:hAnsi="Times New Roman" w:cs="Times New Roman"/>
                <w:sz w:val="28"/>
                <w:szCs w:val="28"/>
              </w:rPr>
              <w:t>Охват основных ключевых групп населения с высоким риском инфицирования ВИЧ-профилактическими мероприятиями,</w:t>
            </w:r>
            <w:r w:rsidR="0026774C">
              <w:rPr>
                <w:rFonts w:ascii="Times New Roman" w:hAnsi="Times New Roman" w:cs="Times New Roman"/>
                <w:sz w:val="28"/>
                <w:szCs w:val="28"/>
              </w:rPr>
              <w:t xml:space="preserve"> </w:t>
            </w:r>
            <w:r w:rsidRPr="00BE145B">
              <w:rPr>
                <w:rFonts w:ascii="Times New Roman" w:hAnsi="Times New Roman" w:cs="Times New Roman"/>
                <w:sz w:val="28"/>
                <w:szCs w:val="28"/>
              </w:rPr>
              <w:t>%</w:t>
            </w:r>
          </w:p>
        </w:tc>
        <w:tc>
          <w:tcPr>
            <w:tcW w:w="1516" w:type="dxa"/>
            <w:shd w:val="clear" w:color="auto" w:fill="auto"/>
          </w:tcPr>
          <w:p w14:paraId="0E99CC7C" w14:textId="514E2D0C" w:rsidR="00ED3CFA" w:rsidRPr="00F57F13" w:rsidRDefault="00F57F13" w:rsidP="006540ED">
            <w:pPr>
              <w:spacing w:line="240" w:lineRule="auto"/>
              <w:jc w:val="center"/>
              <w:rPr>
                <w:rFonts w:ascii="Times New Roman" w:hAnsi="Times New Roman" w:cs="Times New Roman"/>
                <w:sz w:val="28"/>
                <w:szCs w:val="28"/>
              </w:rPr>
            </w:pPr>
            <w:r w:rsidRPr="00F57F13">
              <w:rPr>
                <w:rFonts w:ascii="Times New Roman" w:hAnsi="Times New Roman" w:cs="Times New Roman"/>
                <w:sz w:val="28"/>
                <w:szCs w:val="28"/>
              </w:rPr>
              <w:t>60</w:t>
            </w:r>
            <w:r w:rsidR="00BE145B" w:rsidRPr="00F57F13">
              <w:rPr>
                <w:rFonts w:ascii="Times New Roman" w:hAnsi="Times New Roman" w:cs="Times New Roman"/>
                <w:sz w:val="28"/>
                <w:szCs w:val="28"/>
              </w:rPr>
              <w:t>,0</w:t>
            </w:r>
          </w:p>
        </w:tc>
        <w:tc>
          <w:tcPr>
            <w:tcW w:w="1799" w:type="dxa"/>
            <w:shd w:val="clear" w:color="auto" w:fill="auto"/>
          </w:tcPr>
          <w:p w14:paraId="3D4671DC" w14:textId="74027C46" w:rsidR="00ED3CFA" w:rsidRPr="00F57F13" w:rsidRDefault="00F57F13" w:rsidP="006540ED">
            <w:pPr>
              <w:spacing w:line="240" w:lineRule="auto"/>
              <w:jc w:val="center"/>
              <w:rPr>
                <w:rFonts w:ascii="Times New Roman" w:hAnsi="Times New Roman" w:cs="Times New Roman"/>
                <w:sz w:val="28"/>
                <w:szCs w:val="28"/>
              </w:rPr>
            </w:pPr>
            <w:r w:rsidRPr="00F57F13">
              <w:rPr>
                <w:rFonts w:ascii="Times New Roman" w:hAnsi="Times New Roman" w:cs="Times New Roman"/>
                <w:sz w:val="28"/>
                <w:szCs w:val="28"/>
              </w:rPr>
              <w:t>100,0</w:t>
            </w:r>
          </w:p>
        </w:tc>
      </w:tr>
      <w:bookmarkEnd w:id="0"/>
    </w:tbl>
    <w:p w14:paraId="354008A0" w14:textId="77777777" w:rsidR="002D5B43" w:rsidRPr="00032C30" w:rsidRDefault="002D5B43" w:rsidP="00661B15">
      <w:pPr>
        <w:tabs>
          <w:tab w:val="left" w:pos="14570"/>
        </w:tabs>
        <w:spacing w:after="0" w:line="240" w:lineRule="auto"/>
        <w:rPr>
          <w:rFonts w:ascii="Times New Roman" w:eastAsia="Calibri" w:hAnsi="Times New Roman" w:cs="Times New Roman"/>
          <w:b/>
          <w:i/>
          <w:sz w:val="28"/>
          <w:szCs w:val="28"/>
          <w:lang w:val="be-BY"/>
        </w:rPr>
      </w:pPr>
    </w:p>
    <w:p w14:paraId="7497A64F" w14:textId="77777777" w:rsidR="00D96B3E" w:rsidRPr="00032C30" w:rsidRDefault="00D96B3E" w:rsidP="00661B15">
      <w:pPr>
        <w:tabs>
          <w:tab w:val="left" w:pos="14570"/>
        </w:tabs>
        <w:spacing w:after="0" w:line="240" w:lineRule="auto"/>
        <w:jc w:val="center"/>
        <w:rPr>
          <w:rFonts w:ascii="Times New Roman" w:eastAsia="Calibri" w:hAnsi="Times New Roman" w:cs="Times New Roman"/>
          <w:b/>
          <w:i/>
          <w:sz w:val="28"/>
          <w:szCs w:val="28"/>
        </w:rPr>
      </w:pPr>
      <w:r w:rsidRPr="00032C30">
        <w:rPr>
          <w:rFonts w:ascii="Times New Roman" w:eastAsia="Calibri" w:hAnsi="Times New Roman" w:cs="Times New Roman"/>
          <w:b/>
          <w:i/>
          <w:sz w:val="28"/>
          <w:szCs w:val="28"/>
          <w:lang w:val="be-BY"/>
        </w:rPr>
        <w:t>1.2. Реал</w:t>
      </w:r>
      <w:proofErr w:type="spellStart"/>
      <w:r w:rsidRPr="00032C30">
        <w:rPr>
          <w:rFonts w:ascii="Times New Roman" w:eastAsia="Calibri" w:hAnsi="Times New Roman" w:cs="Times New Roman"/>
          <w:b/>
          <w:i/>
          <w:sz w:val="28"/>
          <w:szCs w:val="28"/>
        </w:rPr>
        <w:t>изация</w:t>
      </w:r>
      <w:proofErr w:type="spellEnd"/>
      <w:r w:rsidRPr="00032C30">
        <w:rPr>
          <w:rFonts w:ascii="Times New Roman" w:eastAsia="Calibri" w:hAnsi="Times New Roman" w:cs="Times New Roman"/>
          <w:b/>
          <w:i/>
          <w:sz w:val="28"/>
          <w:szCs w:val="28"/>
        </w:rPr>
        <w:t xml:space="preserve"> Целей устойчивого развития</w:t>
      </w:r>
    </w:p>
    <w:p w14:paraId="78D409C6" w14:textId="77777777" w:rsidR="00D96B3E" w:rsidRPr="00D96B3E" w:rsidRDefault="00D96B3E" w:rsidP="00661B15">
      <w:pPr>
        <w:tabs>
          <w:tab w:val="left" w:pos="14570"/>
        </w:tabs>
        <w:spacing w:after="0" w:line="240" w:lineRule="auto"/>
        <w:jc w:val="both"/>
        <w:rPr>
          <w:rFonts w:ascii="Times New Roman" w:eastAsia="Calibri" w:hAnsi="Times New Roman" w:cs="Times New Roman"/>
          <w:b/>
          <w:sz w:val="16"/>
          <w:szCs w:val="16"/>
        </w:rPr>
      </w:pPr>
    </w:p>
    <w:p w14:paraId="7987F27A" w14:textId="1415EB21" w:rsidR="00D96B3E" w:rsidRPr="002B504D" w:rsidRDefault="00C93B0D" w:rsidP="00661B1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2023</w:t>
      </w:r>
      <w:r w:rsidR="00D96B3E" w:rsidRPr="002B504D">
        <w:rPr>
          <w:rFonts w:ascii="Times New Roman" w:eastAsia="Times New Roman" w:hAnsi="Times New Roman" w:cs="Times New Roman"/>
          <w:sz w:val="28"/>
          <w:szCs w:val="28"/>
          <w:lang w:eastAsia="ru-RU"/>
        </w:rPr>
        <w:t xml:space="preserve"> году работа в </w:t>
      </w:r>
      <w:proofErr w:type="spellStart"/>
      <w:r w:rsidR="00D96B3E" w:rsidRPr="002B504D">
        <w:rPr>
          <w:rFonts w:ascii="Times New Roman" w:eastAsia="Times New Roman" w:hAnsi="Times New Roman" w:cs="Times New Roman"/>
          <w:sz w:val="28"/>
          <w:szCs w:val="28"/>
          <w:lang w:eastAsia="ru-RU"/>
        </w:rPr>
        <w:t>Толочинском</w:t>
      </w:r>
      <w:proofErr w:type="spellEnd"/>
      <w:r w:rsidR="00D96B3E" w:rsidRPr="002B504D">
        <w:rPr>
          <w:rFonts w:ascii="Times New Roman" w:eastAsia="Times New Roman" w:hAnsi="Times New Roman" w:cs="Times New Roman"/>
          <w:sz w:val="28"/>
          <w:szCs w:val="28"/>
          <w:lang w:eastAsia="ru-RU"/>
        </w:rPr>
        <w:t xml:space="preserve"> районе по достижению устойчивого развития в области улучшения здоровья, качества среды обитания, профилактики болезней и формирования здорового образа жизни среди населения оценивалась в рамках мониторинга показателей и индикаторов Целей устойчивого развития (далее – показатели ЦУР).</w:t>
      </w:r>
    </w:p>
    <w:p w14:paraId="6F6E34C5" w14:textId="77777777" w:rsidR="00D96B3E" w:rsidRPr="002B504D" w:rsidRDefault="00D96B3E" w:rsidP="00661B15">
      <w:pPr>
        <w:spacing w:after="0" w:line="240" w:lineRule="auto"/>
        <w:ind w:firstLine="709"/>
        <w:jc w:val="both"/>
        <w:rPr>
          <w:rFonts w:ascii="Times New Roman" w:eastAsia="Times New Roman" w:hAnsi="Times New Roman" w:cs="Times New Roman"/>
          <w:bCs/>
          <w:sz w:val="28"/>
          <w:szCs w:val="28"/>
          <w:lang w:eastAsia="ru-RU"/>
        </w:rPr>
      </w:pPr>
      <w:r w:rsidRPr="002B504D">
        <w:rPr>
          <w:rFonts w:ascii="Times New Roman" w:eastAsia="Times New Roman" w:hAnsi="Times New Roman" w:cs="Times New Roman"/>
          <w:bCs/>
          <w:sz w:val="28"/>
          <w:szCs w:val="28"/>
          <w:lang w:eastAsia="ru-RU"/>
        </w:rPr>
        <w:t>В сентябре 2015 года Республика Беларусь стала одной из 193 стран, выразивших приверженность Повестке дня в области устойчивого развития на период до 2030 года (Повестка – 2030), и приняла обязательства обеспечивать устойчивый, всеохватный и поступательный экономический рост, социальную интеграцию и охрану окружающей среды. Повестка 2030 включает 17 Целей устойчивого развития (ЦУР), которые должны быть достигнуты до 2030 года.</w:t>
      </w:r>
    </w:p>
    <w:p w14:paraId="71EB4C8B" w14:textId="77777777" w:rsidR="001636AE" w:rsidRDefault="001636AE" w:rsidP="00661B15">
      <w:pPr>
        <w:tabs>
          <w:tab w:val="left" w:pos="284"/>
          <w:tab w:val="left" w:pos="426"/>
          <w:tab w:val="left" w:pos="14570"/>
        </w:tabs>
        <w:spacing w:after="0" w:line="240" w:lineRule="auto"/>
        <w:ind w:firstLine="709"/>
        <w:jc w:val="both"/>
        <w:rPr>
          <w:rFonts w:ascii="Times New Roman" w:eastAsia="Calibri" w:hAnsi="Times New Roman" w:cs="Times New Roman"/>
          <w:sz w:val="28"/>
          <w:szCs w:val="28"/>
          <w:shd w:val="clear" w:color="auto" w:fill="FFFFFF"/>
        </w:rPr>
      </w:pPr>
      <w:r w:rsidRPr="001636AE">
        <w:rPr>
          <w:rFonts w:ascii="Times New Roman" w:eastAsia="Calibri" w:hAnsi="Times New Roman" w:cs="Times New Roman"/>
          <w:sz w:val="28"/>
          <w:szCs w:val="28"/>
          <w:shd w:val="clear" w:color="auto" w:fill="FFFFFF"/>
        </w:rPr>
        <w:t>Для эффективности реализации целей и задач, предусмотренных Повесткой-2030, в Ре</w:t>
      </w:r>
      <w:r>
        <w:rPr>
          <w:rFonts w:ascii="Times New Roman" w:eastAsia="Calibri" w:hAnsi="Times New Roman" w:cs="Times New Roman"/>
          <w:sz w:val="28"/>
          <w:szCs w:val="28"/>
          <w:shd w:val="clear" w:color="auto" w:fill="FFFFFF"/>
        </w:rPr>
        <w:t xml:space="preserve">спублике Беларусь учрежден пост </w:t>
      </w:r>
      <w:r w:rsidRPr="001636AE">
        <w:rPr>
          <w:rFonts w:ascii="Times New Roman" w:eastAsia="Calibri" w:hAnsi="Times New Roman" w:cs="Times New Roman"/>
          <w:sz w:val="28"/>
          <w:szCs w:val="28"/>
          <w:shd w:val="clear" w:color="auto" w:fill="FFFFFF"/>
        </w:rPr>
        <w:t xml:space="preserve">Национального координатора по достижению Целей устойчивого развития и создана архитектура управления </w:t>
      </w:r>
      <w:r>
        <w:rPr>
          <w:rFonts w:ascii="Times New Roman" w:eastAsia="Calibri" w:hAnsi="Times New Roman" w:cs="Times New Roman"/>
          <w:sz w:val="28"/>
          <w:szCs w:val="28"/>
          <w:shd w:val="clear" w:color="auto" w:fill="FFFFFF"/>
        </w:rPr>
        <w:t xml:space="preserve">процессом </w:t>
      </w:r>
      <w:r w:rsidRPr="001636AE">
        <w:rPr>
          <w:rFonts w:ascii="Times New Roman" w:eastAsia="Calibri" w:hAnsi="Times New Roman" w:cs="Times New Roman"/>
          <w:sz w:val="28"/>
          <w:szCs w:val="28"/>
          <w:shd w:val="clear" w:color="auto" w:fill="FFFFFF"/>
        </w:rPr>
        <w:t>достижения ЦУР, которая включает Совет по устойчивому развитию, парламентскую и региональные группы устойчивого</w:t>
      </w:r>
      <w:r>
        <w:rPr>
          <w:rFonts w:ascii="Times New Roman" w:eastAsia="Calibri" w:hAnsi="Times New Roman" w:cs="Times New Roman"/>
          <w:sz w:val="28"/>
          <w:szCs w:val="28"/>
          <w:shd w:val="clear" w:color="auto" w:fill="FFFFFF"/>
        </w:rPr>
        <w:t xml:space="preserve"> </w:t>
      </w:r>
      <w:r w:rsidRPr="001636AE">
        <w:rPr>
          <w:rFonts w:ascii="Times New Roman" w:eastAsia="Calibri" w:hAnsi="Times New Roman" w:cs="Times New Roman"/>
          <w:sz w:val="28"/>
          <w:szCs w:val="28"/>
          <w:shd w:val="clear" w:color="auto" w:fill="FFFFFF"/>
        </w:rPr>
        <w:t>развития, группу по координации работы СМИ по продвижению ЦУР, Общественный совет по формированию и мониторингу</w:t>
      </w:r>
      <w:r>
        <w:rPr>
          <w:rFonts w:ascii="Times New Roman" w:eastAsia="Calibri" w:hAnsi="Times New Roman" w:cs="Times New Roman"/>
          <w:sz w:val="28"/>
          <w:szCs w:val="28"/>
          <w:shd w:val="clear" w:color="auto" w:fill="FFFFFF"/>
        </w:rPr>
        <w:t xml:space="preserve"> </w:t>
      </w:r>
      <w:r w:rsidRPr="001636AE">
        <w:rPr>
          <w:rFonts w:ascii="Times New Roman" w:eastAsia="Calibri" w:hAnsi="Times New Roman" w:cs="Times New Roman"/>
          <w:sz w:val="28"/>
          <w:szCs w:val="28"/>
          <w:shd w:val="clear" w:color="auto" w:fill="FFFFFF"/>
        </w:rPr>
        <w:t xml:space="preserve">стратегий устойчивого </w:t>
      </w:r>
      <w:r>
        <w:rPr>
          <w:rFonts w:ascii="Times New Roman" w:eastAsia="Calibri" w:hAnsi="Times New Roman" w:cs="Times New Roman"/>
          <w:sz w:val="28"/>
          <w:szCs w:val="28"/>
          <w:shd w:val="clear" w:color="auto" w:fill="FFFFFF"/>
        </w:rPr>
        <w:t xml:space="preserve">развития. </w:t>
      </w:r>
    </w:p>
    <w:p w14:paraId="4B493055" w14:textId="77777777" w:rsidR="001636AE" w:rsidRPr="001636AE" w:rsidRDefault="001636AE" w:rsidP="00661B15">
      <w:pPr>
        <w:tabs>
          <w:tab w:val="left" w:pos="284"/>
          <w:tab w:val="left" w:pos="426"/>
          <w:tab w:val="left" w:pos="14570"/>
        </w:tabs>
        <w:spacing w:after="0" w:line="240" w:lineRule="auto"/>
        <w:ind w:firstLine="709"/>
        <w:jc w:val="both"/>
        <w:rPr>
          <w:rFonts w:ascii="Times New Roman" w:eastAsia="Calibri" w:hAnsi="Times New Roman" w:cs="Times New Roman"/>
          <w:sz w:val="28"/>
          <w:szCs w:val="28"/>
          <w:shd w:val="clear" w:color="auto" w:fill="FFFFFF"/>
        </w:rPr>
      </w:pPr>
      <w:r w:rsidRPr="001636AE">
        <w:rPr>
          <w:rFonts w:ascii="Times New Roman" w:eastAsia="Calibri" w:hAnsi="Times New Roman" w:cs="Times New Roman"/>
          <w:sz w:val="28"/>
          <w:szCs w:val="28"/>
          <w:shd w:val="clear" w:color="auto" w:fill="FFFFFF"/>
        </w:rPr>
        <w:t>Задачи по улучшению здоровья народа на основе дальнейшего повышения качества и</w:t>
      </w:r>
      <w:r>
        <w:rPr>
          <w:rFonts w:ascii="Times New Roman" w:eastAsia="Calibri" w:hAnsi="Times New Roman" w:cs="Times New Roman"/>
          <w:sz w:val="28"/>
          <w:szCs w:val="28"/>
          <w:shd w:val="clear" w:color="auto" w:fill="FFFFFF"/>
        </w:rPr>
        <w:t xml:space="preserve"> доступности медицинской помощи </w:t>
      </w:r>
      <w:r w:rsidRPr="001636AE">
        <w:rPr>
          <w:rFonts w:ascii="Times New Roman" w:eastAsia="Calibri" w:hAnsi="Times New Roman" w:cs="Times New Roman"/>
          <w:sz w:val="28"/>
          <w:szCs w:val="28"/>
          <w:shd w:val="clear" w:color="auto" w:fill="FFFFFF"/>
        </w:rPr>
        <w:t>всем слоям населения, усиления профилактической направленности при широком вовлечении людей в здоровый образ жизни</w:t>
      </w:r>
      <w:r>
        <w:rPr>
          <w:rFonts w:ascii="Times New Roman" w:eastAsia="Calibri" w:hAnsi="Times New Roman" w:cs="Times New Roman"/>
          <w:sz w:val="28"/>
          <w:szCs w:val="28"/>
          <w:shd w:val="clear" w:color="auto" w:fill="FFFFFF"/>
        </w:rPr>
        <w:t xml:space="preserve"> </w:t>
      </w:r>
      <w:r w:rsidRPr="001636AE">
        <w:rPr>
          <w:rFonts w:ascii="Times New Roman" w:eastAsia="Calibri" w:hAnsi="Times New Roman" w:cs="Times New Roman"/>
          <w:sz w:val="28"/>
          <w:szCs w:val="28"/>
          <w:shd w:val="clear" w:color="auto" w:fill="FFFFFF"/>
        </w:rPr>
        <w:t>отражены в цели №3 «Обеспечение здорового образа жизни и содействие благополучию для всех в любом возрасте».</w:t>
      </w:r>
      <w:r>
        <w:rPr>
          <w:rFonts w:ascii="Times New Roman" w:eastAsia="Calibri" w:hAnsi="Times New Roman" w:cs="Times New Roman"/>
          <w:sz w:val="28"/>
          <w:szCs w:val="28"/>
          <w:shd w:val="clear" w:color="auto" w:fill="FFFFFF"/>
        </w:rPr>
        <w:t xml:space="preserve"> </w:t>
      </w:r>
      <w:r w:rsidRPr="001636AE">
        <w:rPr>
          <w:rFonts w:ascii="Times New Roman" w:eastAsia="Calibri" w:hAnsi="Times New Roman" w:cs="Times New Roman"/>
          <w:sz w:val="28"/>
          <w:szCs w:val="28"/>
          <w:shd w:val="clear" w:color="auto" w:fill="FFFFFF"/>
        </w:rPr>
        <w:t>Модель достижения устойчивого развития по вопросам здоровья населения о</w:t>
      </w:r>
      <w:r>
        <w:rPr>
          <w:rFonts w:ascii="Times New Roman" w:eastAsia="Calibri" w:hAnsi="Times New Roman" w:cs="Times New Roman"/>
          <w:sz w:val="28"/>
          <w:szCs w:val="28"/>
          <w:shd w:val="clear" w:color="auto" w:fill="FFFFFF"/>
        </w:rPr>
        <w:t xml:space="preserve">пределяет следующие направления </w:t>
      </w:r>
      <w:r w:rsidRPr="001636AE">
        <w:rPr>
          <w:rFonts w:ascii="Times New Roman" w:eastAsia="Calibri" w:hAnsi="Times New Roman" w:cs="Times New Roman"/>
          <w:sz w:val="28"/>
          <w:szCs w:val="28"/>
          <w:shd w:val="clear" w:color="auto" w:fill="FFFFFF"/>
        </w:rPr>
        <w:t>деятельности:</w:t>
      </w:r>
    </w:p>
    <w:p w14:paraId="51D01AB9" w14:textId="77777777" w:rsidR="001636AE" w:rsidRPr="001636AE" w:rsidRDefault="001636AE" w:rsidP="00661B15">
      <w:pPr>
        <w:tabs>
          <w:tab w:val="left" w:pos="284"/>
          <w:tab w:val="left" w:pos="426"/>
          <w:tab w:val="left" w:pos="14570"/>
        </w:tabs>
        <w:spacing w:after="0" w:line="240" w:lineRule="auto"/>
        <w:ind w:firstLine="709"/>
        <w:jc w:val="both"/>
        <w:rPr>
          <w:rFonts w:ascii="Times New Roman" w:eastAsia="Calibri" w:hAnsi="Times New Roman" w:cs="Times New Roman"/>
          <w:sz w:val="28"/>
          <w:szCs w:val="28"/>
          <w:shd w:val="clear" w:color="auto" w:fill="FFFFFF"/>
        </w:rPr>
      </w:pPr>
      <w:r w:rsidRPr="001636AE">
        <w:rPr>
          <w:rFonts w:ascii="Times New Roman" w:eastAsia="Calibri" w:hAnsi="Times New Roman" w:cs="Times New Roman"/>
          <w:sz w:val="28"/>
          <w:szCs w:val="28"/>
          <w:shd w:val="clear" w:color="auto" w:fill="FFFFFF"/>
        </w:rPr>
        <w:t>• достижение медико-демографической устойчивости;</w:t>
      </w:r>
    </w:p>
    <w:p w14:paraId="379E0FFD" w14:textId="77777777" w:rsidR="001636AE" w:rsidRPr="001636AE" w:rsidRDefault="001636AE" w:rsidP="00661B15">
      <w:pPr>
        <w:tabs>
          <w:tab w:val="left" w:pos="284"/>
          <w:tab w:val="left" w:pos="426"/>
          <w:tab w:val="left" w:pos="14570"/>
        </w:tabs>
        <w:spacing w:after="0" w:line="240" w:lineRule="auto"/>
        <w:ind w:firstLine="709"/>
        <w:jc w:val="both"/>
        <w:rPr>
          <w:rFonts w:ascii="Times New Roman" w:eastAsia="Calibri" w:hAnsi="Times New Roman" w:cs="Times New Roman"/>
          <w:sz w:val="28"/>
          <w:szCs w:val="28"/>
          <w:shd w:val="clear" w:color="auto" w:fill="FFFFFF"/>
        </w:rPr>
      </w:pPr>
      <w:r w:rsidRPr="001636AE">
        <w:rPr>
          <w:rFonts w:ascii="Times New Roman" w:eastAsia="Calibri" w:hAnsi="Times New Roman" w:cs="Times New Roman"/>
          <w:sz w:val="28"/>
          <w:szCs w:val="28"/>
          <w:shd w:val="clear" w:color="auto" w:fill="FFFFFF"/>
        </w:rPr>
        <w:t>• реализация на территории государственной политики по оздоровлению среды обитания, профилактике болезней</w:t>
      </w:r>
    </w:p>
    <w:p w14:paraId="45D81C26" w14:textId="77777777" w:rsidR="001636AE" w:rsidRPr="001636AE" w:rsidRDefault="001636AE" w:rsidP="00661B15">
      <w:pPr>
        <w:tabs>
          <w:tab w:val="left" w:pos="284"/>
          <w:tab w:val="left" w:pos="426"/>
          <w:tab w:val="left" w:pos="14570"/>
        </w:tabs>
        <w:spacing w:after="0" w:line="240" w:lineRule="auto"/>
        <w:ind w:firstLine="709"/>
        <w:jc w:val="both"/>
        <w:rPr>
          <w:rFonts w:ascii="Times New Roman" w:eastAsia="Calibri" w:hAnsi="Times New Roman" w:cs="Times New Roman"/>
          <w:sz w:val="28"/>
          <w:szCs w:val="28"/>
          <w:shd w:val="clear" w:color="auto" w:fill="FFFFFF"/>
        </w:rPr>
      </w:pPr>
      <w:r w:rsidRPr="001636AE">
        <w:rPr>
          <w:rFonts w:ascii="Times New Roman" w:eastAsia="Calibri" w:hAnsi="Times New Roman" w:cs="Times New Roman"/>
          <w:sz w:val="28"/>
          <w:szCs w:val="28"/>
          <w:shd w:val="clear" w:color="auto" w:fill="FFFFFF"/>
        </w:rPr>
        <w:t>и формированию у населения здорового образа жизни;</w:t>
      </w:r>
    </w:p>
    <w:p w14:paraId="0EBCC356" w14:textId="52A6ADCD" w:rsidR="001636AE" w:rsidRDefault="001636AE" w:rsidP="00661B15">
      <w:pPr>
        <w:tabs>
          <w:tab w:val="left" w:pos="284"/>
          <w:tab w:val="left" w:pos="426"/>
          <w:tab w:val="left" w:pos="14570"/>
        </w:tabs>
        <w:spacing w:after="0" w:line="240" w:lineRule="auto"/>
        <w:ind w:firstLine="709"/>
        <w:jc w:val="both"/>
        <w:rPr>
          <w:rFonts w:ascii="Times New Roman" w:eastAsia="Calibri" w:hAnsi="Times New Roman" w:cs="Times New Roman"/>
          <w:sz w:val="28"/>
          <w:szCs w:val="28"/>
          <w:shd w:val="clear" w:color="auto" w:fill="FFFFFF"/>
        </w:rPr>
      </w:pPr>
      <w:r w:rsidRPr="001636AE">
        <w:rPr>
          <w:rFonts w:ascii="Times New Roman" w:eastAsia="Calibri" w:hAnsi="Times New Roman" w:cs="Times New Roman"/>
          <w:sz w:val="28"/>
          <w:szCs w:val="28"/>
          <w:shd w:val="clear" w:color="auto" w:fill="FFFFFF"/>
        </w:rPr>
        <w:lastRenderedPageBreak/>
        <w:t>• обеспечение устойчивости функциони</w:t>
      </w:r>
      <w:r w:rsidR="009B03AE">
        <w:rPr>
          <w:rFonts w:ascii="Times New Roman" w:eastAsia="Calibri" w:hAnsi="Times New Roman" w:cs="Times New Roman"/>
          <w:sz w:val="28"/>
          <w:szCs w:val="28"/>
          <w:shd w:val="clear" w:color="auto" w:fill="FFFFFF"/>
        </w:rPr>
        <w:t>рования сектора здравоохранения</w:t>
      </w:r>
    </w:p>
    <w:p w14:paraId="0F808A47" w14:textId="1BEBD87B" w:rsidR="00C93B0D" w:rsidRPr="00A80362" w:rsidRDefault="00C93B0D" w:rsidP="00661B15">
      <w:pPr>
        <w:pStyle w:val="af7"/>
        <w:ind w:firstLine="708"/>
        <w:jc w:val="both"/>
        <w:rPr>
          <w:rFonts w:ascii="Times New Roman" w:hAnsi="Times New Roman"/>
          <w:sz w:val="28"/>
          <w:szCs w:val="28"/>
        </w:rPr>
      </w:pPr>
      <w:r w:rsidRPr="00A80362">
        <w:rPr>
          <w:rFonts w:ascii="Times New Roman" w:hAnsi="Times New Roman"/>
          <w:sz w:val="28"/>
          <w:szCs w:val="28"/>
        </w:rPr>
        <w:t xml:space="preserve">В 2023 году Беларусь заняла 34 место среди 166 стран в рейтинге достижения Целей устойчивого развития согласно </w:t>
      </w:r>
      <w:hyperlink r:id="rId19" w:history="1">
        <w:proofErr w:type="spellStart"/>
        <w:r w:rsidRPr="00C563DD">
          <w:rPr>
            <w:rStyle w:val="aa"/>
            <w:rFonts w:ascii="Times New Roman" w:hAnsi="Times New Roman"/>
            <w:i/>
            <w:color w:val="auto"/>
            <w:sz w:val="28"/>
            <w:szCs w:val="28"/>
          </w:rPr>
          <w:t>Sustainable</w:t>
        </w:r>
        <w:proofErr w:type="spellEnd"/>
        <w:r w:rsidRPr="00C563DD">
          <w:rPr>
            <w:rStyle w:val="aa"/>
            <w:rFonts w:ascii="Times New Roman" w:hAnsi="Times New Roman"/>
            <w:i/>
            <w:color w:val="auto"/>
            <w:sz w:val="28"/>
            <w:szCs w:val="28"/>
          </w:rPr>
          <w:t xml:space="preserve"> </w:t>
        </w:r>
        <w:proofErr w:type="spellStart"/>
        <w:r w:rsidRPr="00C563DD">
          <w:rPr>
            <w:rStyle w:val="aa"/>
            <w:rFonts w:ascii="Times New Roman" w:hAnsi="Times New Roman"/>
            <w:i/>
            <w:color w:val="auto"/>
            <w:sz w:val="28"/>
            <w:szCs w:val="28"/>
          </w:rPr>
          <w:t>Development</w:t>
        </w:r>
        <w:proofErr w:type="spellEnd"/>
        <w:r w:rsidRPr="00C563DD">
          <w:rPr>
            <w:rStyle w:val="aa"/>
            <w:rFonts w:ascii="Times New Roman" w:hAnsi="Times New Roman"/>
            <w:i/>
            <w:color w:val="auto"/>
            <w:sz w:val="28"/>
            <w:szCs w:val="28"/>
          </w:rPr>
          <w:t xml:space="preserve"> </w:t>
        </w:r>
        <w:proofErr w:type="spellStart"/>
        <w:r w:rsidRPr="00C563DD">
          <w:rPr>
            <w:rStyle w:val="aa"/>
            <w:rFonts w:ascii="Times New Roman" w:hAnsi="Times New Roman"/>
            <w:i/>
            <w:color w:val="auto"/>
            <w:sz w:val="28"/>
            <w:szCs w:val="28"/>
          </w:rPr>
          <w:t>Report</w:t>
        </w:r>
        <w:proofErr w:type="spellEnd"/>
        <w:r w:rsidRPr="00C563DD">
          <w:rPr>
            <w:rStyle w:val="aa"/>
            <w:rFonts w:ascii="Times New Roman" w:hAnsi="Times New Roman"/>
            <w:i/>
            <w:color w:val="auto"/>
            <w:sz w:val="28"/>
            <w:szCs w:val="28"/>
          </w:rPr>
          <w:t xml:space="preserve"> 2023</w:t>
        </w:r>
      </w:hyperlink>
      <w:r w:rsidRPr="00C563DD">
        <w:rPr>
          <w:rFonts w:ascii="Times New Roman" w:hAnsi="Times New Roman"/>
          <w:i/>
          <w:sz w:val="28"/>
          <w:szCs w:val="28"/>
        </w:rPr>
        <w:t xml:space="preserve">. </w:t>
      </w:r>
      <w:r w:rsidRPr="00A80362">
        <w:rPr>
          <w:rFonts w:ascii="Times New Roman" w:hAnsi="Times New Roman"/>
          <w:sz w:val="28"/>
          <w:szCs w:val="28"/>
        </w:rPr>
        <w:t>Страны в нём ранжируются по общему баллу, которым измеряется прогресс в достижении всех 17 ЦУР.</w:t>
      </w:r>
      <w:r w:rsidR="00A80362" w:rsidRPr="00A80362">
        <w:rPr>
          <w:rFonts w:ascii="Times New Roman" w:hAnsi="Times New Roman"/>
          <w:sz w:val="28"/>
          <w:szCs w:val="28"/>
        </w:rPr>
        <w:t xml:space="preserve"> </w:t>
      </w:r>
      <w:r w:rsidRPr="00A80362">
        <w:rPr>
          <w:rFonts w:ascii="Times New Roman" w:hAnsi="Times New Roman"/>
          <w:sz w:val="28"/>
          <w:szCs w:val="28"/>
        </w:rPr>
        <w:t>Беларусь набрала 77.5 баллов из 100 возможных. Этот балл отражает прогресс страны в целом в имплементации Повестки дня в области устойчивого развития на период до 2030 года и может быть интерпретирован как процент достижения ЦУР.</w:t>
      </w:r>
    </w:p>
    <w:p w14:paraId="7A9E726F" w14:textId="1A8D4867" w:rsidR="009B03AE" w:rsidRPr="009B03AE" w:rsidRDefault="009B03AE" w:rsidP="00661B15">
      <w:pPr>
        <w:tabs>
          <w:tab w:val="left" w:pos="284"/>
          <w:tab w:val="left" w:pos="426"/>
          <w:tab w:val="left" w:pos="14570"/>
        </w:tabs>
        <w:spacing w:after="0" w:line="240" w:lineRule="auto"/>
        <w:ind w:firstLine="709"/>
        <w:jc w:val="both"/>
        <w:rPr>
          <w:rFonts w:ascii="Times New Roman" w:eastAsia="Calibri" w:hAnsi="Times New Roman" w:cs="Times New Roman"/>
          <w:sz w:val="28"/>
          <w:szCs w:val="28"/>
          <w:shd w:val="clear" w:color="auto" w:fill="FFFFFF"/>
        </w:rPr>
      </w:pPr>
      <w:r w:rsidRPr="009B03AE">
        <w:rPr>
          <w:rFonts w:ascii="Times New Roman" w:eastAsia="Calibri" w:hAnsi="Times New Roman" w:cs="Times New Roman"/>
          <w:sz w:val="28"/>
          <w:szCs w:val="28"/>
          <w:shd w:val="clear" w:color="auto" w:fill="FFFFFF"/>
        </w:rPr>
        <w:t>В Витебском областном исполнительном комитете работает региональная группа по ус</w:t>
      </w:r>
      <w:r>
        <w:rPr>
          <w:rFonts w:ascii="Times New Roman" w:eastAsia="Calibri" w:hAnsi="Times New Roman" w:cs="Times New Roman"/>
          <w:sz w:val="28"/>
          <w:szCs w:val="28"/>
          <w:shd w:val="clear" w:color="auto" w:fill="FFFFFF"/>
        </w:rPr>
        <w:t xml:space="preserve">тойчивому развитию, в 2021 году </w:t>
      </w:r>
      <w:r w:rsidRPr="009B03AE">
        <w:rPr>
          <w:rFonts w:ascii="Times New Roman" w:eastAsia="Calibri" w:hAnsi="Times New Roman" w:cs="Times New Roman"/>
          <w:sz w:val="28"/>
          <w:szCs w:val="28"/>
          <w:shd w:val="clear" w:color="auto" w:fill="FFFFFF"/>
        </w:rPr>
        <w:t>утвержден перечень показателей для мониторинга достижения Целей устойчивого, который состоит из 145 показателей, в том</w:t>
      </w:r>
      <w:r w:rsidR="0026774C">
        <w:rPr>
          <w:rFonts w:ascii="Times New Roman" w:eastAsia="Calibri" w:hAnsi="Times New Roman" w:cs="Times New Roman"/>
          <w:sz w:val="28"/>
          <w:szCs w:val="28"/>
          <w:shd w:val="clear" w:color="auto" w:fill="FFFFFF"/>
        </w:rPr>
        <w:t xml:space="preserve"> </w:t>
      </w:r>
      <w:r w:rsidRPr="009B03AE">
        <w:rPr>
          <w:rFonts w:ascii="Times New Roman" w:eastAsia="Calibri" w:hAnsi="Times New Roman" w:cs="Times New Roman"/>
          <w:sz w:val="28"/>
          <w:szCs w:val="28"/>
          <w:shd w:val="clear" w:color="auto" w:fill="FFFFFF"/>
        </w:rPr>
        <w:t>числе 16 показателей для мониторинга достижения цели 3:</w:t>
      </w:r>
    </w:p>
    <w:p w14:paraId="2B99155F" w14:textId="56988E5C" w:rsidR="009B03AE" w:rsidRPr="009B03AE" w:rsidRDefault="009B03AE" w:rsidP="00661B15">
      <w:pPr>
        <w:tabs>
          <w:tab w:val="left" w:pos="284"/>
          <w:tab w:val="left" w:pos="426"/>
          <w:tab w:val="left" w:pos="14570"/>
        </w:tabs>
        <w:spacing w:after="0" w:line="240" w:lineRule="auto"/>
        <w:ind w:firstLine="709"/>
        <w:jc w:val="both"/>
        <w:rPr>
          <w:rFonts w:ascii="Times New Roman" w:eastAsia="Calibri" w:hAnsi="Times New Roman" w:cs="Times New Roman"/>
          <w:sz w:val="28"/>
          <w:szCs w:val="28"/>
          <w:shd w:val="clear" w:color="auto" w:fill="FFFFFF"/>
        </w:rPr>
      </w:pPr>
      <w:r w:rsidRPr="009B03AE">
        <w:rPr>
          <w:rFonts w:ascii="Times New Roman" w:eastAsia="Calibri" w:hAnsi="Times New Roman" w:cs="Times New Roman"/>
          <w:sz w:val="28"/>
          <w:szCs w:val="28"/>
          <w:shd w:val="clear" w:color="auto" w:fill="FFFFFF"/>
        </w:rPr>
        <w:t>3.1.1. Коэффициент материнской смертности;</w:t>
      </w:r>
    </w:p>
    <w:p w14:paraId="2AD59988" w14:textId="63AF101A" w:rsidR="009B03AE" w:rsidRPr="009B03AE" w:rsidRDefault="009B03AE" w:rsidP="00661B15">
      <w:pPr>
        <w:tabs>
          <w:tab w:val="left" w:pos="284"/>
          <w:tab w:val="left" w:pos="426"/>
          <w:tab w:val="left" w:pos="14570"/>
        </w:tabs>
        <w:spacing w:after="0" w:line="240" w:lineRule="auto"/>
        <w:ind w:firstLine="709"/>
        <w:jc w:val="both"/>
        <w:rPr>
          <w:rFonts w:ascii="Times New Roman" w:eastAsia="Calibri" w:hAnsi="Times New Roman" w:cs="Times New Roman"/>
          <w:sz w:val="28"/>
          <w:szCs w:val="28"/>
          <w:shd w:val="clear" w:color="auto" w:fill="FFFFFF"/>
        </w:rPr>
      </w:pPr>
      <w:r w:rsidRPr="009B03AE">
        <w:rPr>
          <w:rFonts w:ascii="Times New Roman" w:eastAsia="Calibri" w:hAnsi="Times New Roman" w:cs="Times New Roman"/>
          <w:sz w:val="28"/>
          <w:szCs w:val="28"/>
          <w:shd w:val="clear" w:color="auto" w:fill="FFFFFF"/>
        </w:rPr>
        <w:t>3.2.1. Коэффициент смертности детей в возрасте до 5 лет;</w:t>
      </w:r>
    </w:p>
    <w:p w14:paraId="5F6FBCD6" w14:textId="11A93AC6" w:rsidR="009B03AE" w:rsidRPr="009B03AE" w:rsidRDefault="009B03AE" w:rsidP="00661B15">
      <w:pPr>
        <w:tabs>
          <w:tab w:val="left" w:pos="284"/>
          <w:tab w:val="left" w:pos="426"/>
          <w:tab w:val="left" w:pos="14570"/>
        </w:tabs>
        <w:spacing w:after="0" w:line="240" w:lineRule="auto"/>
        <w:ind w:firstLine="709"/>
        <w:jc w:val="both"/>
        <w:rPr>
          <w:rFonts w:ascii="Times New Roman" w:eastAsia="Calibri" w:hAnsi="Times New Roman" w:cs="Times New Roman"/>
          <w:sz w:val="28"/>
          <w:szCs w:val="28"/>
          <w:shd w:val="clear" w:color="auto" w:fill="FFFFFF"/>
        </w:rPr>
      </w:pPr>
      <w:r w:rsidRPr="009B03AE">
        <w:rPr>
          <w:rFonts w:ascii="Times New Roman" w:eastAsia="Calibri" w:hAnsi="Times New Roman" w:cs="Times New Roman"/>
          <w:sz w:val="28"/>
          <w:szCs w:val="28"/>
          <w:shd w:val="clear" w:color="auto" w:fill="FFFFFF"/>
        </w:rPr>
        <w:t>3.2.2. Коэффициент неонатальной смертности;</w:t>
      </w:r>
    </w:p>
    <w:p w14:paraId="5CAC540D" w14:textId="051CE9F0" w:rsidR="009B03AE" w:rsidRPr="009B03AE" w:rsidRDefault="009B03AE" w:rsidP="00661B15">
      <w:pPr>
        <w:tabs>
          <w:tab w:val="left" w:pos="284"/>
          <w:tab w:val="left" w:pos="426"/>
          <w:tab w:val="left" w:pos="14570"/>
        </w:tabs>
        <w:spacing w:after="0" w:line="240" w:lineRule="auto"/>
        <w:ind w:firstLine="709"/>
        <w:jc w:val="both"/>
        <w:rPr>
          <w:rFonts w:ascii="Times New Roman" w:eastAsia="Calibri" w:hAnsi="Times New Roman" w:cs="Times New Roman"/>
          <w:sz w:val="28"/>
          <w:szCs w:val="28"/>
          <w:shd w:val="clear" w:color="auto" w:fill="FFFFFF"/>
        </w:rPr>
      </w:pPr>
      <w:r w:rsidRPr="009B03AE">
        <w:rPr>
          <w:rFonts w:ascii="Times New Roman" w:eastAsia="Calibri" w:hAnsi="Times New Roman" w:cs="Times New Roman"/>
          <w:sz w:val="28"/>
          <w:szCs w:val="28"/>
          <w:shd w:val="clear" w:color="auto" w:fill="FFFFFF"/>
        </w:rPr>
        <w:t>3.3.1. Число новых заражений ВИЧ на 1000 неинфицированных в разбивке по полу и возрасту;</w:t>
      </w:r>
    </w:p>
    <w:p w14:paraId="5A216FA8" w14:textId="3E011DBC" w:rsidR="009B03AE" w:rsidRPr="009B03AE" w:rsidRDefault="009B03AE" w:rsidP="00661B15">
      <w:pPr>
        <w:tabs>
          <w:tab w:val="left" w:pos="284"/>
          <w:tab w:val="left" w:pos="426"/>
          <w:tab w:val="left" w:pos="14570"/>
        </w:tabs>
        <w:spacing w:after="0" w:line="240" w:lineRule="auto"/>
        <w:ind w:firstLine="709"/>
        <w:jc w:val="both"/>
        <w:rPr>
          <w:rFonts w:ascii="Times New Roman" w:eastAsia="Calibri" w:hAnsi="Times New Roman" w:cs="Times New Roman"/>
          <w:sz w:val="28"/>
          <w:szCs w:val="28"/>
          <w:shd w:val="clear" w:color="auto" w:fill="FFFFFF"/>
        </w:rPr>
      </w:pPr>
      <w:r w:rsidRPr="009B03AE">
        <w:rPr>
          <w:rFonts w:ascii="Times New Roman" w:eastAsia="Calibri" w:hAnsi="Times New Roman" w:cs="Times New Roman"/>
          <w:sz w:val="28"/>
          <w:szCs w:val="28"/>
          <w:shd w:val="clear" w:color="auto" w:fill="FFFFFF"/>
        </w:rPr>
        <w:t>3.3.2 Заболеваемость туберкулезом на 100 000 человек;</w:t>
      </w:r>
    </w:p>
    <w:p w14:paraId="4FC56050" w14:textId="1EE40CCC" w:rsidR="009B03AE" w:rsidRPr="009B03AE" w:rsidRDefault="009B03AE" w:rsidP="00661B15">
      <w:pPr>
        <w:tabs>
          <w:tab w:val="left" w:pos="284"/>
          <w:tab w:val="left" w:pos="426"/>
          <w:tab w:val="left" w:pos="14570"/>
        </w:tabs>
        <w:spacing w:after="0" w:line="240" w:lineRule="auto"/>
        <w:ind w:firstLine="709"/>
        <w:jc w:val="both"/>
        <w:rPr>
          <w:rFonts w:ascii="Times New Roman" w:eastAsia="Calibri" w:hAnsi="Times New Roman" w:cs="Times New Roman"/>
          <w:sz w:val="28"/>
          <w:szCs w:val="28"/>
          <w:shd w:val="clear" w:color="auto" w:fill="FFFFFF"/>
        </w:rPr>
      </w:pPr>
      <w:r w:rsidRPr="009B03AE">
        <w:rPr>
          <w:rFonts w:ascii="Times New Roman" w:eastAsia="Calibri" w:hAnsi="Times New Roman" w:cs="Times New Roman"/>
          <w:sz w:val="28"/>
          <w:szCs w:val="28"/>
          <w:shd w:val="clear" w:color="auto" w:fill="FFFFFF"/>
        </w:rPr>
        <w:t>3.3.4 Заболеваемость гепатитом B на 100 000 человек;</w:t>
      </w:r>
    </w:p>
    <w:p w14:paraId="620CC68F" w14:textId="77777777" w:rsidR="009B03AE" w:rsidRPr="009B03AE" w:rsidRDefault="009B03AE" w:rsidP="00661B15">
      <w:pPr>
        <w:tabs>
          <w:tab w:val="left" w:pos="284"/>
          <w:tab w:val="left" w:pos="426"/>
          <w:tab w:val="left" w:pos="14570"/>
        </w:tabs>
        <w:spacing w:after="0" w:line="240" w:lineRule="auto"/>
        <w:ind w:firstLine="709"/>
        <w:jc w:val="both"/>
        <w:rPr>
          <w:rFonts w:ascii="Times New Roman" w:eastAsia="Calibri" w:hAnsi="Times New Roman" w:cs="Times New Roman"/>
          <w:sz w:val="28"/>
          <w:szCs w:val="28"/>
          <w:shd w:val="clear" w:color="auto" w:fill="FFFFFF"/>
        </w:rPr>
      </w:pPr>
      <w:r w:rsidRPr="009B03AE">
        <w:rPr>
          <w:rFonts w:ascii="Times New Roman" w:eastAsia="Calibri" w:hAnsi="Times New Roman" w:cs="Times New Roman"/>
          <w:sz w:val="28"/>
          <w:szCs w:val="28"/>
          <w:shd w:val="clear" w:color="auto" w:fill="FFFFFF"/>
        </w:rPr>
        <w:t>3.4.1. Смертность от сердечно-сосудистых заболеваний, рака, диабета, хронических респираторных заболеваний;</w:t>
      </w:r>
    </w:p>
    <w:p w14:paraId="1F2A5290" w14:textId="6C51A601" w:rsidR="009B03AE" w:rsidRPr="009B03AE" w:rsidRDefault="009B03AE" w:rsidP="00661B15">
      <w:pPr>
        <w:tabs>
          <w:tab w:val="left" w:pos="284"/>
          <w:tab w:val="left" w:pos="426"/>
          <w:tab w:val="left" w:pos="14570"/>
        </w:tabs>
        <w:spacing w:after="0" w:line="240" w:lineRule="auto"/>
        <w:ind w:firstLine="709"/>
        <w:jc w:val="both"/>
        <w:rPr>
          <w:rFonts w:ascii="Times New Roman" w:eastAsia="Calibri" w:hAnsi="Times New Roman" w:cs="Times New Roman"/>
          <w:sz w:val="28"/>
          <w:szCs w:val="28"/>
          <w:shd w:val="clear" w:color="auto" w:fill="FFFFFF"/>
        </w:rPr>
      </w:pPr>
      <w:r w:rsidRPr="009B03AE">
        <w:rPr>
          <w:rFonts w:ascii="Times New Roman" w:eastAsia="Calibri" w:hAnsi="Times New Roman" w:cs="Times New Roman"/>
          <w:sz w:val="28"/>
          <w:szCs w:val="28"/>
          <w:shd w:val="clear" w:color="auto" w:fill="FFFFFF"/>
        </w:rPr>
        <w:t>3.4.2. Смертность от самоубийств;</w:t>
      </w:r>
    </w:p>
    <w:p w14:paraId="35AE2665" w14:textId="1551F81F" w:rsidR="009B03AE" w:rsidRPr="009B03AE" w:rsidRDefault="009B03AE" w:rsidP="00661B15">
      <w:pPr>
        <w:tabs>
          <w:tab w:val="left" w:pos="284"/>
          <w:tab w:val="left" w:pos="426"/>
          <w:tab w:val="left" w:pos="14570"/>
        </w:tabs>
        <w:spacing w:after="0" w:line="240" w:lineRule="auto"/>
        <w:ind w:firstLine="709"/>
        <w:jc w:val="both"/>
        <w:rPr>
          <w:rFonts w:ascii="Times New Roman" w:eastAsia="Calibri" w:hAnsi="Times New Roman" w:cs="Times New Roman"/>
          <w:sz w:val="28"/>
          <w:szCs w:val="28"/>
          <w:shd w:val="clear" w:color="auto" w:fill="FFFFFF"/>
        </w:rPr>
      </w:pPr>
      <w:r w:rsidRPr="009B03AE">
        <w:rPr>
          <w:rFonts w:ascii="Times New Roman" w:eastAsia="Calibri" w:hAnsi="Times New Roman" w:cs="Times New Roman"/>
          <w:sz w:val="28"/>
          <w:szCs w:val="28"/>
          <w:shd w:val="clear" w:color="auto" w:fill="FFFFFF"/>
        </w:rPr>
        <w:t>3.5.2.1. Потребление алкоголя на душу населения в возрасте от 15 лет в литрах чистого алкоголя в календарный год;</w:t>
      </w:r>
    </w:p>
    <w:p w14:paraId="7503C07D" w14:textId="748A0BDD" w:rsidR="009B03AE" w:rsidRPr="009B03AE" w:rsidRDefault="009B03AE" w:rsidP="00661B15">
      <w:pPr>
        <w:tabs>
          <w:tab w:val="left" w:pos="284"/>
          <w:tab w:val="left" w:pos="426"/>
          <w:tab w:val="left" w:pos="14570"/>
        </w:tabs>
        <w:spacing w:after="0" w:line="240" w:lineRule="auto"/>
        <w:ind w:firstLine="709"/>
        <w:jc w:val="both"/>
        <w:rPr>
          <w:rFonts w:ascii="Times New Roman" w:eastAsia="Calibri" w:hAnsi="Times New Roman" w:cs="Times New Roman"/>
          <w:sz w:val="28"/>
          <w:szCs w:val="28"/>
          <w:shd w:val="clear" w:color="auto" w:fill="FFFFFF"/>
        </w:rPr>
      </w:pPr>
      <w:r w:rsidRPr="009B03AE">
        <w:rPr>
          <w:rFonts w:ascii="Times New Roman" w:eastAsia="Calibri" w:hAnsi="Times New Roman" w:cs="Times New Roman"/>
          <w:sz w:val="28"/>
          <w:szCs w:val="28"/>
          <w:shd w:val="clear" w:color="auto" w:fill="FFFFFF"/>
        </w:rPr>
        <w:t>3.6.1. Смертность в результате дорожно-транспортных происшествий;</w:t>
      </w:r>
    </w:p>
    <w:p w14:paraId="2BFC6669" w14:textId="11FBE959" w:rsidR="009B03AE" w:rsidRPr="009B03AE" w:rsidRDefault="009B03AE" w:rsidP="00661B15">
      <w:pPr>
        <w:tabs>
          <w:tab w:val="left" w:pos="284"/>
          <w:tab w:val="left" w:pos="426"/>
          <w:tab w:val="left" w:pos="14570"/>
        </w:tabs>
        <w:spacing w:after="0" w:line="240" w:lineRule="auto"/>
        <w:ind w:firstLine="709"/>
        <w:jc w:val="both"/>
        <w:rPr>
          <w:rFonts w:ascii="Times New Roman" w:eastAsia="Calibri" w:hAnsi="Times New Roman" w:cs="Times New Roman"/>
          <w:sz w:val="28"/>
          <w:szCs w:val="28"/>
          <w:shd w:val="clear" w:color="auto" w:fill="FFFFFF"/>
        </w:rPr>
      </w:pPr>
      <w:r w:rsidRPr="009B03AE">
        <w:rPr>
          <w:rFonts w:ascii="Times New Roman" w:eastAsia="Calibri" w:hAnsi="Times New Roman" w:cs="Times New Roman"/>
          <w:sz w:val="28"/>
          <w:szCs w:val="28"/>
          <w:shd w:val="clear" w:color="auto" w:fill="FFFFFF"/>
        </w:rPr>
        <w:t>3.7.1 Доля женщин репродуктивного возраста (от 15 до 49 лет), чьи потребности по план</w:t>
      </w:r>
      <w:r w:rsidR="002F7AE2">
        <w:rPr>
          <w:rFonts w:ascii="Times New Roman" w:eastAsia="Calibri" w:hAnsi="Times New Roman" w:cs="Times New Roman"/>
          <w:sz w:val="28"/>
          <w:szCs w:val="28"/>
          <w:shd w:val="clear" w:color="auto" w:fill="FFFFFF"/>
        </w:rPr>
        <w:t>ированию семьи удов</w:t>
      </w:r>
      <w:r>
        <w:rPr>
          <w:rFonts w:ascii="Times New Roman" w:eastAsia="Calibri" w:hAnsi="Times New Roman" w:cs="Times New Roman"/>
          <w:sz w:val="28"/>
          <w:szCs w:val="28"/>
          <w:shd w:val="clear" w:color="auto" w:fill="FFFFFF"/>
        </w:rPr>
        <w:t xml:space="preserve">летворяются </w:t>
      </w:r>
      <w:r w:rsidRPr="009B03AE">
        <w:rPr>
          <w:rFonts w:ascii="Times New Roman" w:eastAsia="Calibri" w:hAnsi="Times New Roman" w:cs="Times New Roman"/>
          <w:sz w:val="28"/>
          <w:szCs w:val="28"/>
          <w:shd w:val="clear" w:color="auto" w:fill="FFFFFF"/>
        </w:rPr>
        <w:t>современными методами (процент);</w:t>
      </w:r>
    </w:p>
    <w:p w14:paraId="0CF18C4F" w14:textId="04AECCE9" w:rsidR="009B03AE" w:rsidRPr="009B03AE" w:rsidRDefault="009B03AE" w:rsidP="00661B15">
      <w:pPr>
        <w:tabs>
          <w:tab w:val="left" w:pos="284"/>
          <w:tab w:val="left" w:pos="426"/>
          <w:tab w:val="left" w:pos="14570"/>
        </w:tabs>
        <w:spacing w:after="0" w:line="240" w:lineRule="auto"/>
        <w:ind w:firstLine="709"/>
        <w:jc w:val="both"/>
        <w:rPr>
          <w:rFonts w:ascii="Times New Roman" w:eastAsia="Calibri" w:hAnsi="Times New Roman" w:cs="Times New Roman"/>
          <w:sz w:val="28"/>
          <w:szCs w:val="28"/>
          <w:shd w:val="clear" w:color="auto" w:fill="FFFFFF"/>
        </w:rPr>
      </w:pPr>
      <w:r w:rsidRPr="009B03AE">
        <w:rPr>
          <w:rFonts w:ascii="Times New Roman" w:eastAsia="Calibri" w:hAnsi="Times New Roman" w:cs="Times New Roman"/>
          <w:sz w:val="28"/>
          <w:szCs w:val="28"/>
          <w:shd w:val="clear" w:color="auto" w:fill="FFFFFF"/>
        </w:rPr>
        <w:t>3.7.2 Показатель рождаемости среди девушек-подростков (в возрасте от 10 до 14 лет; в во</w:t>
      </w:r>
      <w:r>
        <w:rPr>
          <w:rFonts w:ascii="Times New Roman" w:eastAsia="Calibri" w:hAnsi="Times New Roman" w:cs="Times New Roman"/>
          <w:sz w:val="28"/>
          <w:szCs w:val="28"/>
          <w:shd w:val="clear" w:color="auto" w:fill="FFFFFF"/>
        </w:rPr>
        <w:t xml:space="preserve">зрасте от 15 до 19 лет) на 1000 </w:t>
      </w:r>
      <w:r w:rsidRPr="009B03AE">
        <w:rPr>
          <w:rFonts w:ascii="Times New Roman" w:eastAsia="Calibri" w:hAnsi="Times New Roman" w:cs="Times New Roman"/>
          <w:sz w:val="28"/>
          <w:szCs w:val="28"/>
          <w:shd w:val="clear" w:color="auto" w:fill="FFFFFF"/>
        </w:rPr>
        <w:t>девушек-подростков в той же возрастной группе;</w:t>
      </w:r>
    </w:p>
    <w:p w14:paraId="29A07516" w14:textId="359A4C85" w:rsidR="009B03AE" w:rsidRPr="009B03AE" w:rsidRDefault="005F42C7" w:rsidP="00661B15">
      <w:pPr>
        <w:tabs>
          <w:tab w:val="left" w:pos="284"/>
          <w:tab w:val="left" w:pos="426"/>
          <w:tab w:val="left" w:pos="14570"/>
        </w:tabs>
        <w:spacing w:after="0" w:line="240" w:lineRule="auto"/>
        <w:ind w:firstLine="709"/>
        <w:jc w:val="both"/>
        <w:rPr>
          <w:rFonts w:ascii="Times New Roman" w:eastAsia="Calibri" w:hAnsi="Times New Roman" w:cs="Times New Roman"/>
          <w:sz w:val="28"/>
          <w:szCs w:val="28"/>
          <w:shd w:val="clear" w:color="auto" w:fill="FFFFFF"/>
        </w:rPr>
      </w:pPr>
      <w:r>
        <w:rPr>
          <w:rFonts w:ascii="Times New Roman" w:eastAsia="Calibri" w:hAnsi="Times New Roman" w:cs="Times New Roman"/>
          <w:noProof/>
          <w:sz w:val="28"/>
          <w:szCs w:val="28"/>
          <w:shd w:val="clear" w:color="auto" w:fill="FFFFFF"/>
          <w:lang w:eastAsia="ru-RU"/>
        </w:rPr>
        <w:drawing>
          <wp:anchor distT="0" distB="0" distL="114300" distR="114300" simplePos="0" relativeHeight="251673088" behindDoc="1" locked="0" layoutInCell="1" allowOverlap="1" wp14:anchorId="2AC2B3A4" wp14:editId="037597A6">
            <wp:simplePos x="0" y="0"/>
            <wp:positionH relativeFrom="page">
              <wp:posOffset>7625080</wp:posOffset>
            </wp:positionH>
            <wp:positionV relativeFrom="page">
              <wp:posOffset>5534025</wp:posOffset>
            </wp:positionV>
            <wp:extent cx="3074242" cy="1104900"/>
            <wp:effectExtent l="38100" t="57150" r="50165" b="74295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s.jfif"/>
                    <pic:cNvPicPr/>
                  </pic:nvPicPr>
                  <pic:blipFill>
                    <a:blip r:embed="rId20">
                      <a:extLst>
                        <a:ext uri="{28A0092B-C50C-407E-A947-70E740481C1C}">
                          <a14:useLocalDpi xmlns:a14="http://schemas.microsoft.com/office/drawing/2010/main" val="0"/>
                        </a:ext>
                      </a:extLst>
                    </a:blip>
                    <a:stretch>
                      <a:fillRect/>
                    </a:stretch>
                  </pic:blipFill>
                  <pic:spPr>
                    <a:xfrm>
                      <a:off x="0" y="0"/>
                      <a:ext cx="3074242" cy="1104900"/>
                    </a:xfrm>
                    <a:prstGeom prst="roundRect">
                      <a:avLst>
                        <a:gd name="adj" fmla="val 8594"/>
                      </a:avLst>
                    </a:prstGeom>
                    <a:solidFill>
                      <a:srgbClr val="FFFFFF">
                        <a:shade val="85000"/>
                      </a:srgbClr>
                    </a:solidFill>
                    <a:ln>
                      <a:noFill/>
                    </a:ln>
                    <a:effectLst>
                      <a:reflection blurRad="6350" stA="50000" endA="300" endPos="55500" dist="101600" dir="5400000" sy="-100000" algn="bl" rotWithShape="0"/>
                    </a:effectLst>
                    <a:scene3d>
                      <a:camera prst="perspectiveFront"/>
                      <a:lightRig rig="threePt" dir="t"/>
                    </a:scene3d>
                  </pic:spPr>
                </pic:pic>
              </a:graphicData>
            </a:graphic>
            <wp14:sizeRelH relativeFrom="margin">
              <wp14:pctWidth>0</wp14:pctWidth>
            </wp14:sizeRelH>
            <wp14:sizeRelV relativeFrom="margin">
              <wp14:pctHeight>0</wp14:pctHeight>
            </wp14:sizeRelV>
          </wp:anchor>
        </w:drawing>
      </w:r>
      <w:r w:rsidR="009B03AE" w:rsidRPr="009B03AE">
        <w:rPr>
          <w:rFonts w:ascii="Times New Roman" w:eastAsia="Calibri" w:hAnsi="Times New Roman" w:cs="Times New Roman"/>
          <w:sz w:val="28"/>
          <w:szCs w:val="28"/>
          <w:shd w:val="clear" w:color="auto" w:fill="FFFFFF"/>
        </w:rPr>
        <w:t>3.8.2 Доля населения с большим удельным весом семейных расходов на медицинскую</w:t>
      </w:r>
      <w:r w:rsidR="009B03AE">
        <w:rPr>
          <w:rFonts w:ascii="Times New Roman" w:eastAsia="Calibri" w:hAnsi="Times New Roman" w:cs="Times New Roman"/>
          <w:sz w:val="28"/>
          <w:szCs w:val="28"/>
          <w:shd w:val="clear" w:color="auto" w:fill="FFFFFF"/>
        </w:rPr>
        <w:t xml:space="preserve"> помощь в общем объеме расходов </w:t>
      </w:r>
      <w:r w:rsidR="009B03AE" w:rsidRPr="009B03AE">
        <w:rPr>
          <w:rFonts w:ascii="Times New Roman" w:eastAsia="Calibri" w:hAnsi="Times New Roman" w:cs="Times New Roman"/>
          <w:sz w:val="28"/>
          <w:szCs w:val="28"/>
          <w:shd w:val="clear" w:color="auto" w:fill="FFFFFF"/>
        </w:rPr>
        <w:t>или доходов домохозяйств (процент);</w:t>
      </w:r>
    </w:p>
    <w:p w14:paraId="0BB8A44A" w14:textId="47F5E7D8" w:rsidR="009B03AE" w:rsidRPr="009B03AE" w:rsidRDefault="009B03AE" w:rsidP="00661B15">
      <w:pPr>
        <w:tabs>
          <w:tab w:val="left" w:pos="284"/>
          <w:tab w:val="left" w:pos="426"/>
          <w:tab w:val="left" w:pos="14570"/>
        </w:tabs>
        <w:spacing w:after="0" w:line="240" w:lineRule="auto"/>
        <w:ind w:firstLine="709"/>
        <w:jc w:val="both"/>
        <w:rPr>
          <w:rFonts w:ascii="Times New Roman" w:eastAsia="Calibri" w:hAnsi="Times New Roman" w:cs="Times New Roman"/>
          <w:sz w:val="28"/>
          <w:szCs w:val="28"/>
          <w:shd w:val="clear" w:color="auto" w:fill="FFFFFF"/>
        </w:rPr>
      </w:pPr>
      <w:r w:rsidRPr="009B03AE">
        <w:rPr>
          <w:rFonts w:ascii="Times New Roman" w:eastAsia="Calibri" w:hAnsi="Times New Roman" w:cs="Times New Roman"/>
          <w:sz w:val="28"/>
          <w:szCs w:val="28"/>
          <w:shd w:val="clear" w:color="auto" w:fill="FFFFFF"/>
        </w:rPr>
        <w:t>3.9.3 Смертность от неумышленного отравления (на 100000 человек населения);</w:t>
      </w:r>
    </w:p>
    <w:p w14:paraId="45834F73" w14:textId="33A9BEB1" w:rsidR="009B03AE" w:rsidRPr="009B03AE" w:rsidRDefault="009B03AE" w:rsidP="00661B15">
      <w:pPr>
        <w:tabs>
          <w:tab w:val="left" w:pos="284"/>
          <w:tab w:val="left" w:pos="426"/>
          <w:tab w:val="left" w:pos="14570"/>
        </w:tabs>
        <w:spacing w:after="0" w:line="240" w:lineRule="auto"/>
        <w:ind w:firstLine="709"/>
        <w:jc w:val="both"/>
        <w:rPr>
          <w:rFonts w:ascii="Times New Roman" w:eastAsia="Calibri" w:hAnsi="Times New Roman" w:cs="Times New Roman"/>
          <w:sz w:val="28"/>
          <w:szCs w:val="28"/>
          <w:shd w:val="clear" w:color="auto" w:fill="FFFFFF"/>
        </w:rPr>
      </w:pPr>
      <w:r w:rsidRPr="009B03AE">
        <w:rPr>
          <w:rFonts w:ascii="Times New Roman" w:eastAsia="Calibri" w:hAnsi="Times New Roman" w:cs="Times New Roman"/>
          <w:sz w:val="28"/>
          <w:szCs w:val="28"/>
          <w:shd w:val="clear" w:color="auto" w:fill="FFFFFF"/>
        </w:rPr>
        <w:t>3.а.1.1. Распространенность употребления табака лицами в возрасте 16 лет и старше;</w:t>
      </w:r>
    </w:p>
    <w:p w14:paraId="598BBAD4" w14:textId="5C6CEBC1" w:rsidR="009B03AE" w:rsidRDefault="009B03AE" w:rsidP="00661B15">
      <w:pPr>
        <w:tabs>
          <w:tab w:val="left" w:pos="284"/>
          <w:tab w:val="left" w:pos="426"/>
          <w:tab w:val="left" w:pos="14570"/>
        </w:tabs>
        <w:spacing w:after="0" w:line="240" w:lineRule="auto"/>
        <w:ind w:firstLine="709"/>
        <w:jc w:val="both"/>
        <w:rPr>
          <w:rFonts w:ascii="Times New Roman" w:eastAsia="Calibri" w:hAnsi="Times New Roman" w:cs="Times New Roman"/>
          <w:sz w:val="28"/>
          <w:szCs w:val="28"/>
          <w:shd w:val="clear" w:color="auto" w:fill="FFFFFF"/>
        </w:rPr>
      </w:pPr>
      <w:r w:rsidRPr="009B03AE">
        <w:rPr>
          <w:rFonts w:ascii="Times New Roman" w:eastAsia="Calibri" w:hAnsi="Times New Roman" w:cs="Times New Roman"/>
          <w:sz w:val="28"/>
          <w:szCs w:val="28"/>
          <w:shd w:val="clear" w:color="auto" w:fill="FFFFFF"/>
        </w:rPr>
        <w:t>3.c.1 Число медицинских работников на душу населения.</w:t>
      </w:r>
    </w:p>
    <w:p w14:paraId="608B3EDD" w14:textId="5E4225B2" w:rsidR="001636AE" w:rsidRDefault="001636AE" w:rsidP="00661B15">
      <w:pPr>
        <w:tabs>
          <w:tab w:val="left" w:pos="284"/>
          <w:tab w:val="left" w:pos="426"/>
          <w:tab w:val="left" w:pos="14570"/>
        </w:tabs>
        <w:spacing w:after="0" w:line="240" w:lineRule="auto"/>
        <w:ind w:firstLine="709"/>
        <w:jc w:val="both"/>
        <w:rPr>
          <w:rFonts w:ascii="Times New Roman" w:eastAsia="Calibri" w:hAnsi="Times New Roman" w:cs="Times New Roman"/>
          <w:sz w:val="28"/>
          <w:szCs w:val="28"/>
          <w:shd w:val="clear" w:color="auto" w:fill="FFFFFF"/>
        </w:rPr>
      </w:pPr>
    </w:p>
    <w:p w14:paraId="3EA54BA1" w14:textId="63204516" w:rsidR="00C93B0D" w:rsidRDefault="00C93B0D" w:rsidP="00661B15">
      <w:pPr>
        <w:tabs>
          <w:tab w:val="left" w:pos="284"/>
          <w:tab w:val="left" w:pos="426"/>
          <w:tab w:val="left" w:pos="14570"/>
        </w:tabs>
        <w:spacing w:after="0" w:line="240" w:lineRule="auto"/>
        <w:ind w:firstLine="709"/>
        <w:jc w:val="both"/>
        <w:rPr>
          <w:rFonts w:ascii="Times New Roman" w:eastAsia="Calibri" w:hAnsi="Times New Roman" w:cs="Times New Roman"/>
          <w:sz w:val="28"/>
          <w:szCs w:val="28"/>
          <w:shd w:val="clear" w:color="auto" w:fill="FFFFFF"/>
        </w:rPr>
      </w:pPr>
    </w:p>
    <w:p w14:paraId="0A196CEE" w14:textId="1E405759" w:rsidR="00FF40AD" w:rsidRPr="00CC7F06" w:rsidRDefault="00FF40AD" w:rsidP="00661B15">
      <w:pPr>
        <w:tabs>
          <w:tab w:val="left" w:pos="284"/>
          <w:tab w:val="left" w:pos="426"/>
          <w:tab w:val="left" w:pos="14570"/>
        </w:tabs>
        <w:spacing w:after="0" w:line="240" w:lineRule="auto"/>
        <w:ind w:firstLine="709"/>
        <w:jc w:val="both"/>
        <w:rPr>
          <w:rFonts w:ascii="Times New Roman" w:eastAsia="Calibri" w:hAnsi="Times New Roman" w:cs="Times New Roman"/>
          <w:sz w:val="28"/>
          <w:szCs w:val="28"/>
          <w:shd w:val="clear" w:color="auto" w:fill="FFFFFF"/>
        </w:rPr>
      </w:pPr>
    </w:p>
    <w:p w14:paraId="58F79B0C" w14:textId="0CC6AD1A" w:rsidR="002B504D" w:rsidRPr="000F4F13" w:rsidRDefault="002B504D" w:rsidP="00661B15">
      <w:pPr>
        <w:tabs>
          <w:tab w:val="left" w:pos="284"/>
          <w:tab w:val="left" w:pos="426"/>
        </w:tabs>
        <w:jc w:val="both"/>
        <w:rPr>
          <w:rFonts w:ascii="Times New Roman" w:hAnsi="Times New Roman" w:cs="Times New Roman"/>
          <w:sz w:val="28"/>
          <w:szCs w:val="28"/>
        </w:rPr>
      </w:pPr>
      <w:r w:rsidRPr="000F4F13">
        <w:rPr>
          <w:rFonts w:ascii="Times New Roman" w:hAnsi="Times New Roman" w:cs="Times New Roman"/>
          <w:sz w:val="28"/>
          <w:szCs w:val="28"/>
        </w:rPr>
        <w:t>Таблица 2</w:t>
      </w:r>
      <w:r w:rsidR="008443B5">
        <w:rPr>
          <w:rFonts w:ascii="Times New Roman" w:hAnsi="Times New Roman" w:cs="Times New Roman"/>
          <w:sz w:val="28"/>
          <w:szCs w:val="28"/>
        </w:rPr>
        <w:t>.</w:t>
      </w:r>
      <w:r w:rsidR="00032C30">
        <w:rPr>
          <w:rFonts w:ascii="Times New Roman" w:hAnsi="Times New Roman" w:cs="Times New Roman"/>
          <w:sz w:val="28"/>
          <w:szCs w:val="28"/>
        </w:rPr>
        <w:t xml:space="preserve"> -</w:t>
      </w:r>
      <w:r w:rsidR="001636AE">
        <w:rPr>
          <w:rFonts w:ascii="Times New Roman" w:hAnsi="Times New Roman" w:cs="Times New Roman"/>
          <w:sz w:val="28"/>
          <w:szCs w:val="28"/>
        </w:rPr>
        <w:t xml:space="preserve"> Результаты достижения отдельных показателей ЦУР</w:t>
      </w:r>
      <w:r w:rsidR="00A80362">
        <w:rPr>
          <w:rFonts w:ascii="Times New Roman" w:hAnsi="Times New Roman" w:cs="Times New Roman"/>
          <w:sz w:val="28"/>
          <w:szCs w:val="28"/>
        </w:rPr>
        <w:t xml:space="preserve"> в </w:t>
      </w:r>
      <w:proofErr w:type="spellStart"/>
      <w:r w:rsidR="00A80362">
        <w:rPr>
          <w:rFonts w:ascii="Times New Roman" w:hAnsi="Times New Roman" w:cs="Times New Roman"/>
          <w:sz w:val="28"/>
          <w:szCs w:val="28"/>
        </w:rPr>
        <w:t>Толочинском</w:t>
      </w:r>
      <w:proofErr w:type="spellEnd"/>
      <w:r w:rsidR="00A80362">
        <w:rPr>
          <w:rFonts w:ascii="Times New Roman" w:hAnsi="Times New Roman" w:cs="Times New Roman"/>
          <w:sz w:val="28"/>
          <w:szCs w:val="28"/>
        </w:rPr>
        <w:t xml:space="preserve"> районе в 2023</w:t>
      </w:r>
      <w:r w:rsidR="009B03AE">
        <w:rPr>
          <w:rFonts w:ascii="Times New Roman" w:hAnsi="Times New Roman" w:cs="Times New Roman"/>
          <w:sz w:val="28"/>
          <w:szCs w:val="28"/>
        </w:rPr>
        <w:t xml:space="preserve"> году.</w:t>
      </w:r>
    </w:p>
    <w:tbl>
      <w:tblPr>
        <w:tblW w:w="1428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9857"/>
        <w:gridCol w:w="1788"/>
        <w:gridCol w:w="1760"/>
      </w:tblGrid>
      <w:tr w:rsidR="002B504D" w:rsidRPr="003D7F73" w14:paraId="63CC226C" w14:textId="77777777" w:rsidTr="00661B15">
        <w:tc>
          <w:tcPr>
            <w:tcW w:w="876" w:type="dxa"/>
            <w:shd w:val="clear" w:color="auto" w:fill="auto"/>
            <w:vAlign w:val="center"/>
          </w:tcPr>
          <w:p w14:paraId="2E03F161" w14:textId="77777777" w:rsidR="002B504D" w:rsidRPr="003D7F73" w:rsidRDefault="002B504D" w:rsidP="00296624">
            <w:pPr>
              <w:tabs>
                <w:tab w:val="left" w:pos="284"/>
                <w:tab w:val="left" w:pos="426"/>
              </w:tabs>
              <w:jc w:val="center"/>
              <w:rPr>
                <w:rFonts w:ascii="Times New Roman" w:hAnsi="Times New Roman" w:cs="Times New Roman"/>
                <w:sz w:val="24"/>
                <w:szCs w:val="24"/>
              </w:rPr>
            </w:pPr>
            <w:r w:rsidRPr="003D7F73">
              <w:rPr>
                <w:rFonts w:ascii="Times New Roman" w:hAnsi="Times New Roman" w:cs="Times New Roman"/>
                <w:sz w:val="24"/>
                <w:szCs w:val="24"/>
              </w:rPr>
              <w:t>№/№</w:t>
            </w:r>
          </w:p>
        </w:tc>
        <w:tc>
          <w:tcPr>
            <w:tcW w:w="9857" w:type="dxa"/>
            <w:shd w:val="clear" w:color="auto" w:fill="auto"/>
            <w:vAlign w:val="center"/>
          </w:tcPr>
          <w:p w14:paraId="684FDDCB" w14:textId="77777777" w:rsidR="002B504D" w:rsidRPr="00CC7F06" w:rsidRDefault="002B504D" w:rsidP="00296624">
            <w:pPr>
              <w:tabs>
                <w:tab w:val="left" w:pos="284"/>
                <w:tab w:val="left" w:pos="426"/>
              </w:tabs>
              <w:jc w:val="center"/>
              <w:rPr>
                <w:rFonts w:ascii="Times New Roman" w:hAnsi="Times New Roman" w:cs="Times New Roman"/>
                <w:sz w:val="28"/>
                <w:szCs w:val="28"/>
              </w:rPr>
            </w:pPr>
            <w:r w:rsidRPr="00CC7F06">
              <w:rPr>
                <w:rFonts w:ascii="Times New Roman" w:hAnsi="Times New Roman" w:cs="Times New Roman"/>
                <w:sz w:val="28"/>
                <w:szCs w:val="28"/>
              </w:rPr>
              <w:t>Наименование показателя ЦУР</w:t>
            </w:r>
          </w:p>
        </w:tc>
        <w:tc>
          <w:tcPr>
            <w:tcW w:w="1788" w:type="dxa"/>
            <w:shd w:val="clear" w:color="auto" w:fill="auto"/>
          </w:tcPr>
          <w:p w14:paraId="5AFCA07E" w14:textId="77777777" w:rsidR="002B504D" w:rsidRPr="00CC7F06" w:rsidRDefault="002B504D" w:rsidP="00296624">
            <w:pPr>
              <w:tabs>
                <w:tab w:val="left" w:pos="284"/>
                <w:tab w:val="left" w:pos="426"/>
              </w:tabs>
              <w:jc w:val="center"/>
              <w:rPr>
                <w:rFonts w:ascii="Times New Roman" w:hAnsi="Times New Roman" w:cs="Times New Roman"/>
                <w:sz w:val="28"/>
                <w:szCs w:val="28"/>
              </w:rPr>
            </w:pPr>
            <w:r w:rsidRPr="00CC7F06">
              <w:rPr>
                <w:rFonts w:ascii="Times New Roman" w:hAnsi="Times New Roman" w:cs="Times New Roman"/>
                <w:sz w:val="28"/>
                <w:szCs w:val="28"/>
              </w:rPr>
              <w:t>Целевое значение</w:t>
            </w:r>
          </w:p>
          <w:p w14:paraId="28A5E342" w14:textId="4423EAAB" w:rsidR="002B504D" w:rsidRPr="00CC7F06" w:rsidRDefault="002B504D" w:rsidP="00296624">
            <w:pPr>
              <w:tabs>
                <w:tab w:val="left" w:pos="284"/>
                <w:tab w:val="left" w:pos="426"/>
              </w:tabs>
              <w:jc w:val="center"/>
              <w:rPr>
                <w:rFonts w:ascii="Times New Roman" w:hAnsi="Times New Roman" w:cs="Times New Roman"/>
                <w:sz w:val="28"/>
                <w:szCs w:val="28"/>
              </w:rPr>
            </w:pPr>
          </w:p>
        </w:tc>
        <w:tc>
          <w:tcPr>
            <w:tcW w:w="1760" w:type="dxa"/>
            <w:shd w:val="clear" w:color="auto" w:fill="auto"/>
          </w:tcPr>
          <w:p w14:paraId="7F0C1A83" w14:textId="77777777" w:rsidR="002B504D" w:rsidRPr="00CC7F06" w:rsidRDefault="002B504D" w:rsidP="00296624">
            <w:pPr>
              <w:tabs>
                <w:tab w:val="left" w:pos="284"/>
                <w:tab w:val="left" w:pos="426"/>
              </w:tabs>
              <w:jc w:val="center"/>
              <w:rPr>
                <w:rFonts w:ascii="Times New Roman" w:hAnsi="Times New Roman" w:cs="Times New Roman"/>
                <w:sz w:val="28"/>
                <w:szCs w:val="28"/>
              </w:rPr>
            </w:pPr>
            <w:r w:rsidRPr="00CC7F06">
              <w:rPr>
                <w:rFonts w:ascii="Times New Roman" w:hAnsi="Times New Roman" w:cs="Times New Roman"/>
                <w:sz w:val="28"/>
                <w:szCs w:val="28"/>
              </w:rPr>
              <w:t xml:space="preserve">Фактическое значение </w:t>
            </w:r>
          </w:p>
          <w:p w14:paraId="0E6214FF" w14:textId="6CFDD21E" w:rsidR="002B504D" w:rsidRPr="00CC7F06" w:rsidRDefault="002C0FD1" w:rsidP="00296624">
            <w:pPr>
              <w:tabs>
                <w:tab w:val="left" w:pos="284"/>
                <w:tab w:val="left" w:pos="426"/>
              </w:tabs>
              <w:jc w:val="center"/>
              <w:rPr>
                <w:rFonts w:ascii="Times New Roman" w:hAnsi="Times New Roman" w:cs="Times New Roman"/>
                <w:sz w:val="28"/>
                <w:szCs w:val="28"/>
              </w:rPr>
            </w:pPr>
            <w:r w:rsidRPr="00CC7F06">
              <w:rPr>
                <w:rFonts w:ascii="Times New Roman" w:hAnsi="Times New Roman" w:cs="Times New Roman"/>
                <w:sz w:val="28"/>
                <w:szCs w:val="28"/>
              </w:rPr>
              <w:t>2023</w:t>
            </w:r>
            <w:r w:rsidR="002B504D" w:rsidRPr="00CC7F06">
              <w:rPr>
                <w:rFonts w:ascii="Times New Roman" w:hAnsi="Times New Roman" w:cs="Times New Roman"/>
                <w:sz w:val="28"/>
                <w:szCs w:val="28"/>
              </w:rPr>
              <w:t xml:space="preserve"> год</w:t>
            </w:r>
          </w:p>
        </w:tc>
      </w:tr>
      <w:tr w:rsidR="002B504D" w:rsidRPr="003D7F73" w14:paraId="49A52C73" w14:textId="77777777" w:rsidTr="00661B15">
        <w:tc>
          <w:tcPr>
            <w:tcW w:w="876" w:type="dxa"/>
            <w:shd w:val="clear" w:color="auto" w:fill="auto"/>
          </w:tcPr>
          <w:p w14:paraId="29517462" w14:textId="6DC87139" w:rsidR="002B504D" w:rsidRPr="00320679" w:rsidRDefault="002B504D" w:rsidP="00296624">
            <w:pPr>
              <w:tabs>
                <w:tab w:val="left" w:pos="284"/>
                <w:tab w:val="left" w:pos="426"/>
              </w:tabs>
              <w:jc w:val="both"/>
              <w:rPr>
                <w:rFonts w:ascii="Times New Roman" w:hAnsi="Times New Roman" w:cs="Times New Roman"/>
                <w:sz w:val="24"/>
                <w:szCs w:val="24"/>
                <w:lang w:val="en-US"/>
              </w:rPr>
            </w:pPr>
            <w:r w:rsidRPr="003D7F73">
              <w:rPr>
                <w:rFonts w:ascii="Times New Roman" w:hAnsi="Times New Roman" w:cs="Times New Roman"/>
                <w:b/>
                <w:bCs/>
                <w:sz w:val="24"/>
                <w:szCs w:val="24"/>
              </w:rPr>
              <w:t>3.1.1</w:t>
            </w:r>
            <w:r w:rsidR="00320679">
              <w:rPr>
                <w:rFonts w:ascii="Times New Roman" w:hAnsi="Times New Roman" w:cs="Times New Roman"/>
                <w:b/>
                <w:bCs/>
                <w:sz w:val="24"/>
                <w:szCs w:val="24"/>
                <w:lang w:val="en-US"/>
              </w:rPr>
              <w:t>.</w:t>
            </w:r>
          </w:p>
        </w:tc>
        <w:tc>
          <w:tcPr>
            <w:tcW w:w="9857" w:type="dxa"/>
            <w:shd w:val="clear" w:color="auto" w:fill="auto"/>
          </w:tcPr>
          <w:p w14:paraId="34EAA3B3" w14:textId="77777777" w:rsidR="002B504D" w:rsidRPr="00CC7F06" w:rsidRDefault="002B504D" w:rsidP="00296624">
            <w:pPr>
              <w:tabs>
                <w:tab w:val="left" w:pos="284"/>
                <w:tab w:val="left" w:pos="426"/>
              </w:tabs>
              <w:jc w:val="both"/>
              <w:rPr>
                <w:rFonts w:ascii="Times New Roman" w:hAnsi="Times New Roman" w:cs="Times New Roman"/>
                <w:sz w:val="28"/>
                <w:szCs w:val="28"/>
              </w:rPr>
            </w:pPr>
            <w:r w:rsidRPr="00CC7F06">
              <w:rPr>
                <w:rFonts w:ascii="Times New Roman" w:hAnsi="Times New Roman" w:cs="Times New Roman"/>
                <w:sz w:val="28"/>
                <w:szCs w:val="28"/>
              </w:rPr>
              <w:t>Коэффициент материнской смертности (на 100 000 родившихся живыми)</w:t>
            </w:r>
          </w:p>
        </w:tc>
        <w:tc>
          <w:tcPr>
            <w:tcW w:w="1788" w:type="dxa"/>
            <w:shd w:val="clear" w:color="auto" w:fill="auto"/>
          </w:tcPr>
          <w:p w14:paraId="2896EA89" w14:textId="77777777" w:rsidR="002B504D" w:rsidRPr="00CC7F06" w:rsidRDefault="002B504D" w:rsidP="00296624">
            <w:pPr>
              <w:tabs>
                <w:tab w:val="left" w:pos="284"/>
                <w:tab w:val="left" w:pos="426"/>
              </w:tabs>
              <w:jc w:val="center"/>
              <w:rPr>
                <w:rFonts w:ascii="Times New Roman" w:hAnsi="Times New Roman" w:cs="Times New Roman"/>
                <w:sz w:val="28"/>
                <w:szCs w:val="28"/>
                <w:highlight w:val="yellow"/>
              </w:rPr>
            </w:pPr>
            <w:r w:rsidRPr="00CC7F06">
              <w:rPr>
                <w:rFonts w:ascii="Times New Roman" w:hAnsi="Times New Roman" w:cs="Times New Roman"/>
                <w:sz w:val="28"/>
                <w:szCs w:val="28"/>
              </w:rPr>
              <w:t>0,0</w:t>
            </w:r>
          </w:p>
        </w:tc>
        <w:tc>
          <w:tcPr>
            <w:tcW w:w="1760" w:type="dxa"/>
            <w:shd w:val="clear" w:color="auto" w:fill="auto"/>
          </w:tcPr>
          <w:p w14:paraId="40B061D0" w14:textId="77777777" w:rsidR="002B504D" w:rsidRPr="00CC7F06" w:rsidRDefault="002B504D" w:rsidP="00296624">
            <w:pPr>
              <w:tabs>
                <w:tab w:val="left" w:pos="284"/>
                <w:tab w:val="left" w:pos="426"/>
              </w:tabs>
              <w:jc w:val="center"/>
              <w:rPr>
                <w:rFonts w:ascii="Times New Roman" w:hAnsi="Times New Roman" w:cs="Times New Roman"/>
                <w:sz w:val="28"/>
                <w:szCs w:val="28"/>
                <w:highlight w:val="yellow"/>
              </w:rPr>
            </w:pPr>
            <w:r w:rsidRPr="00CC7F06">
              <w:rPr>
                <w:rFonts w:ascii="Times New Roman" w:hAnsi="Times New Roman" w:cs="Times New Roman"/>
                <w:sz w:val="28"/>
                <w:szCs w:val="28"/>
              </w:rPr>
              <w:t>0,0</w:t>
            </w:r>
          </w:p>
        </w:tc>
      </w:tr>
      <w:tr w:rsidR="002B504D" w:rsidRPr="003D7F73" w14:paraId="541595C6" w14:textId="77777777" w:rsidTr="00661B15">
        <w:tc>
          <w:tcPr>
            <w:tcW w:w="876" w:type="dxa"/>
            <w:shd w:val="clear" w:color="auto" w:fill="auto"/>
          </w:tcPr>
          <w:p w14:paraId="60A700FB" w14:textId="65E0F41D" w:rsidR="002B504D" w:rsidRPr="00320679" w:rsidRDefault="002B504D" w:rsidP="00296624">
            <w:pPr>
              <w:tabs>
                <w:tab w:val="left" w:pos="284"/>
                <w:tab w:val="left" w:pos="426"/>
              </w:tabs>
              <w:jc w:val="both"/>
              <w:rPr>
                <w:rFonts w:ascii="Times New Roman" w:hAnsi="Times New Roman" w:cs="Times New Roman"/>
                <w:sz w:val="24"/>
                <w:szCs w:val="24"/>
                <w:lang w:val="en-US"/>
              </w:rPr>
            </w:pPr>
            <w:r w:rsidRPr="003D7F73">
              <w:rPr>
                <w:rFonts w:ascii="Times New Roman" w:hAnsi="Times New Roman" w:cs="Times New Roman"/>
                <w:b/>
                <w:bCs/>
                <w:sz w:val="24"/>
                <w:szCs w:val="24"/>
              </w:rPr>
              <w:t>3.1.2</w:t>
            </w:r>
            <w:r w:rsidR="00320679">
              <w:rPr>
                <w:rFonts w:ascii="Times New Roman" w:hAnsi="Times New Roman" w:cs="Times New Roman"/>
                <w:b/>
                <w:bCs/>
                <w:sz w:val="24"/>
                <w:szCs w:val="24"/>
                <w:lang w:val="en-US"/>
              </w:rPr>
              <w:t>.</w:t>
            </w:r>
          </w:p>
        </w:tc>
        <w:tc>
          <w:tcPr>
            <w:tcW w:w="9857" w:type="dxa"/>
            <w:shd w:val="clear" w:color="auto" w:fill="auto"/>
          </w:tcPr>
          <w:p w14:paraId="01DD88C9" w14:textId="77777777" w:rsidR="002B504D" w:rsidRPr="00CC7F06" w:rsidRDefault="002B504D" w:rsidP="00296624">
            <w:pPr>
              <w:tabs>
                <w:tab w:val="left" w:pos="284"/>
                <w:tab w:val="left" w:pos="426"/>
              </w:tabs>
              <w:jc w:val="both"/>
              <w:rPr>
                <w:rFonts w:ascii="Times New Roman" w:hAnsi="Times New Roman" w:cs="Times New Roman"/>
                <w:sz w:val="28"/>
                <w:szCs w:val="28"/>
              </w:rPr>
            </w:pPr>
            <w:r w:rsidRPr="00CC7F06">
              <w:rPr>
                <w:rFonts w:ascii="Times New Roman" w:hAnsi="Times New Roman" w:cs="Times New Roman"/>
                <w:sz w:val="28"/>
                <w:szCs w:val="28"/>
              </w:rPr>
              <w:t>Доля родов, принятых квалифицированными медицинскими работниками (процент)</w:t>
            </w:r>
          </w:p>
        </w:tc>
        <w:tc>
          <w:tcPr>
            <w:tcW w:w="1788" w:type="dxa"/>
            <w:shd w:val="clear" w:color="auto" w:fill="auto"/>
          </w:tcPr>
          <w:p w14:paraId="2AD53434" w14:textId="77777777" w:rsidR="002B504D" w:rsidRPr="00CC7F06" w:rsidRDefault="002B504D" w:rsidP="00296624">
            <w:pPr>
              <w:tabs>
                <w:tab w:val="left" w:pos="284"/>
                <w:tab w:val="left" w:pos="426"/>
              </w:tabs>
              <w:jc w:val="center"/>
              <w:rPr>
                <w:rFonts w:ascii="Times New Roman" w:hAnsi="Times New Roman" w:cs="Times New Roman"/>
                <w:sz w:val="28"/>
                <w:szCs w:val="28"/>
              </w:rPr>
            </w:pPr>
            <w:r w:rsidRPr="00CC7F06">
              <w:rPr>
                <w:rFonts w:ascii="Times New Roman" w:hAnsi="Times New Roman" w:cs="Times New Roman"/>
                <w:sz w:val="28"/>
                <w:szCs w:val="28"/>
              </w:rPr>
              <w:t>99,8</w:t>
            </w:r>
          </w:p>
        </w:tc>
        <w:tc>
          <w:tcPr>
            <w:tcW w:w="1760" w:type="dxa"/>
            <w:shd w:val="clear" w:color="auto" w:fill="auto"/>
          </w:tcPr>
          <w:p w14:paraId="504076AC" w14:textId="77777777" w:rsidR="002B504D" w:rsidRPr="00CC7F06" w:rsidRDefault="002B504D" w:rsidP="00296624">
            <w:pPr>
              <w:tabs>
                <w:tab w:val="left" w:pos="284"/>
                <w:tab w:val="left" w:pos="426"/>
              </w:tabs>
              <w:jc w:val="center"/>
              <w:rPr>
                <w:rFonts w:ascii="Times New Roman" w:hAnsi="Times New Roman" w:cs="Times New Roman"/>
                <w:sz w:val="28"/>
                <w:szCs w:val="28"/>
              </w:rPr>
            </w:pPr>
            <w:r w:rsidRPr="00CC7F06">
              <w:rPr>
                <w:rFonts w:ascii="Times New Roman" w:hAnsi="Times New Roman" w:cs="Times New Roman"/>
                <w:sz w:val="28"/>
                <w:szCs w:val="28"/>
              </w:rPr>
              <w:t>100</w:t>
            </w:r>
          </w:p>
        </w:tc>
      </w:tr>
      <w:tr w:rsidR="002B504D" w:rsidRPr="003D7F73" w14:paraId="727B896E" w14:textId="77777777" w:rsidTr="00661B15">
        <w:tc>
          <w:tcPr>
            <w:tcW w:w="876" w:type="dxa"/>
            <w:shd w:val="clear" w:color="auto" w:fill="auto"/>
          </w:tcPr>
          <w:p w14:paraId="5B1FBF58" w14:textId="25D48292" w:rsidR="002B504D" w:rsidRPr="00320679" w:rsidRDefault="002B504D" w:rsidP="00296624">
            <w:pPr>
              <w:tabs>
                <w:tab w:val="left" w:pos="284"/>
                <w:tab w:val="left" w:pos="426"/>
              </w:tabs>
              <w:jc w:val="both"/>
              <w:rPr>
                <w:rFonts w:ascii="Times New Roman" w:hAnsi="Times New Roman" w:cs="Times New Roman"/>
                <w:sz w:val="24"/>
                <w:szCs w:val="24"/>
                <w:lang w:val="en-US"/>
              </w:rPr>
            </w:pPr>
            <w:r w:rsidRPr="003D7F73">
              <w:rPr>
                <w:rFonts w:ascii="Times New Roman" w:hAnsi="Times New Roman" w:cs="Times New Roman"/>
                <w:b/>
                <w:bCs/>
                <w:sz w:val="24"/>
                <w:szCs w:val="24"/>
              </w:rPr>
              <w:t>3.3.1</w:t>
            </w:r>
            <w:r w:rsidR="00320679">
              <w:rPr>
                <w:rFonts w:ascii="Times New Roman" w:hAnsi="Times New Roman" w:cs="Times New Roman"/>
                <w:b/>
                <w:bCs/>
                <w:sz w:val="24"/>
                <w:szCs w:val="24"/>
                <w:lang w:val="en-US"/>
              </w:rPr>
              <w:t>.</w:t>
            </w:r>
          </w:p>
        </w:tc>
        <w:tc>
          <w:tcPr>
            <w:tcW w:w="9857" w:type="dxa"/>
            <w:shd w:val="clear" w:color="auto" w:fill="auto"/>
          </w:tcPr>
          <w:p w14:paraId="6BFC7AD1" w14:textId="77777777" w:rsidR="002B504D" w:rsidRPr="00CC7F06" w:rsidRDefault="002B504D" w:rsidP="00296624">
            <w:pPr>
              <w:tabs>
                <w:tab w:val="left" w:pos="284"/>
                <w:tab w:val="left" w:pos="426"/>
              </w:tabs>
              <w:jc w:val="both"/>
              <w:rPr>
                <w:rFonts w:ascii="Times New Roman" w:hAnsi="Times New Roman" w:cs="Times New Roman"/>
                <w:sz w:val="28"/>
                <w:szCs w:val="28"/>
              </w:rPr>
            </w:pPr>
            <w:r w:rsidRPr="00CC7F06">
              <w:rPr>
                <w:rFonts w:ascii="Times New Roman" w:hAnsi="Times New Roman" w:cs="Times New Roman"/>
                <w:sz w:val="28"/>
                <w:szCs w:val="28"/>
              </w:rPr>
              <w:t>Число новых заражений ВИЧ на 1000 неинфицированных в разбивке по полу и возрасту</w:t>
            </w:r>
          </w:p>
        </w:tc>
        <w:tc>
          <w:tcPr>
            <w:tcW w:w="1788" w:type="dxa"/>
            <w:shd w:val="clear" w:color="auto" w:fill="auto"/>
          </w:tcPr>
          <w:p w14:paraId="50009AB0" w14:textId="5497967E" w:rsidR="002B504D" w:rsidRPr="00CC7F06" w:rsidRDefault="002B504D" w:rsidP="00296624">
            <w:pPr>
              <w:tabs>
                <w:tab w:val="left" w:pos="284"/>
                <w:tab w:val="left" w:pos="426"/>
              </w:tabs>
              <w:jc w:val="center"/>
              <w:rPr>
                <w:rFonts w:ascii="Times New Roman" w:hAnsi="Times New Roman" w:cs="Times New Roman"/>
                <w:sz w:val="28"/>
                <w:szCs w:val="28"/>
                <w:lang w:val="en-US"/>
              </w:rPr>
            </w:pPr>
            <w:r w:rsidRPr="00CC7F06">
              <w:rPr>
                <w:rFonts w:ascii="Times New Roman" w:hAnsi="Times New Roman" w:cs="Times New Roman"/>
                <w:sz w:val="28"/>
                <w:szCs w:val="28"/>
              </w:rPr>
              <w:t>0,2</w:t>
            </w:r>
            <w:r w:rsidR="00646F2F" w:rsidRPr="00CC7F06">
              <w:rPr>
                <w:rFonts w:ascii="Times New Roman" w:hAnsi="Times New Roman" w:cs="Times New Roman"/>
                <w:sz w:val="28"/>
                <w:szCs w:val="28"/>
                <w:lang w:val="en-US"/>
              </w:rPr>
              <w:t>5</w:t>
            </w:r>
          </w:p>
        </w:tc>
        <w:tc>
          <w:tcPr>
            <w:tcW w:w="1760" w:type="dxa"/>
            <w:shd w:val="clear" w:color="auto" w:fill="auto"/>
          </w:tcPr>
          <w:p w14:paraId="423B2808" w14:textId="4B2FB4EC" w:rsidR="002B504D" w:rsidRPr="00CC7F06" w:rsidRDefault="00646F2F" w:rsidP="00296624">
            <w:pPr>
              <w:tabs>
                <w:tab w:val="left" w:pos="284"/>
                <w:tab w:val="left" w:pos="426"/>
              </w:tabs>
              <w:jc w:val="center"/>
              <w:rPr>
                <w:rFonts w:ascii="Times New Roman" w:hAnsi="Times New Roman" w:cs="Times New Roman"/>
                <w:sz w:val="28"/>
                <w:szCs w:val="28"/>
              </w:rPr>
            </w:pPr>
            <w:r w:rsidRPr="00CC7F06">
              <w:rPr>
                <w:rFonts w:ascii="Times New Roman" w:hAnsi="Times New Roman" w:cs="Times New Roman"/>
                <w:sz w:val="28"/>
                <w:szCs w:val="28"/>
              </w:rPr>
              <w:t>0,18</w:t>
            </w:r>
          </w:p>
        </w:tc>
      </w:tr>
      <w:tr w:rsidR="002B504D" w:rsidRPr="003D7F73" w14:paraId="02CDC72A" w14:textId="77777777" w:rsidTr="00661B15">
        <w:tc>
          <w:tcPr>
            <w:tcW w:w="876" w:type="dxa"/>
            <w:shd w:val="clear" w:color="auto" w:fill="auto"/>
          </w:tcPr>
          <w:p w14:paraId="08542897" w14:textId="2A0449C1" w:rsidR="002B504D" w:rsidRPr="00320679" w:rsidRDefault="002B504D" w:rsidP="00296624">
            <w:pPr>
              <w:tabs>
                <w:tab w:val="left" w:pos="284"/>
                <w:tab w:val="left" w:pos="426"/>
              </w:tabs>
              <w:jc w:val="both"/>
              <w:rPr>
                <w:rFonts w:ascii="Times New Roman" w:hAnsi="Times New Roman" w:cs="Times New Roman"/>
                <w:sz w:val="24"/>
                <w:szCs w:val="24"/>
                <w:lang w:val="en-US"/>
              </w:rPr>
            </w:pPr>
            <w:r w:rsidRPr="003D7F73">
              <w:rPr>
                <w:rFonts w:ascii="Times New Roman" w:hAnsi="Times New Roman" w:cs="Times New Roman"/>
                <w:b/>
                <w:bCs/>
                <w:iCs/>
                <w:sz w:val="24"/>
                <w:szCs w:val="24"/>
              </w:rPr>
              <w:t>3.3.4</w:t>
            </w:r>
            <w:r w:rsidR="00320679">
              <w:rPr>
                <w:rFonts w:ascii="Times New Roman" w:hAnsi="Times New Roman" w:cs="Times New Roman"/>
                <w:b/>
                <w:bCs/>
                <w:iCs/>
                <w:sz w:val="24"/>
                <w:szCs w:val="24"/>
                <w:lang w:val="en-US"/>
              </w:rPr>
              <w:t>.</w:t>
            </w:r>
          </w:p>
        </w:tc>
        <w:tc>
          <w:tcPr>
            <w:tcW w:w="9857" w:type="dxa"/>
            <w:shd w:val="clear" w:color="auto" w:fill="auto"/>
          </w:tcPr>
          <w:p w14:paraId="1FA5E46D" w14:textId="77777777" w:rsidR="002B504D" w:rsidRPr="00CC7F06" w:rsidRDefault="002B504D" w:rsidP="00296624">
            <w:pPr>
              <w:tabs>
                <w:tab w:val="left" w:pos="284"/>
                <w:tab w:val="left" w:pos="426"/>
              </w:tabs>
              <w:jc w:val="both"/>
              <w:rPr>
                <w:rFonts w:ascii="Times New Roman" w:hAnsi="Times New Roman" w:cs="Times New Roman"/>
                <w:sz w:val="28"/>
                <w:szCs w:val="28"/>
              </w:rPr>
            </w:pPr>
            <w:r w:rsidRPr="00CC7F06">
              <w:rPr>
                <w:rFonts w:ascii="Times New Roman" w:hAnsi="Times New Roman" w:cs="Times New Roman"/>
                <w:iCs/>
                <w:sz w:val="28"/>
                <w:szCs w:val="28"/>
              </w:rPr>
              <w:t>Заболеваемость гепатитом В на 100 000 человек</w:t>
            </w:r>
          </w:p>
        </w:tc>
        <w:tc>
          <w:tcPr>
            <w:tcW w:w="1788" w:type="dxa"/>
            <w:shd w:val="clear" w:color="auto" w:fill="auto"/>
          </w:tcPr>
          <w:p w14:paraId="3A38EC96" w14:textId="10C4814F" w:rsidR="002B504D" w:rsidRPr="00CC7F06" w:rsidRDefault="00177152" w:rsidP="00177152">
            <w:pPr>
              <w:tabs>
                <w:tab w:val="left" w:pos="284"/>
                <w:tab w:val="left" w:pos="426"/>
              </w:tabs>
              <w:jc w:val="center"/>
              <w:rPr>
                <w:rFonts w:ascii="Times New Roman" w:hAnsi="Times New Roman" w:cs="Times New Roman"/>
                <w:sz w:val="28"/>
                <w:szCs w:val="28"/>
                <w:lang w:val="en-US"/>
              </w:rPr>
            </w:pPr>
            <w:r w:rsidRPr="00CC7F06">
              <w:rPr>
                <w:rFonts w:ascii="Times New Roman" w:hAnsi="Times New Roman" w:cs="Times New Roman"/>
                <w:sz w:val="28"/>
                <w:szCs w:val="28"/>
              </w:rPr>
              <w:t>11</w:t>
            </w:r>
            <w:r w:rsidR="002B504D" w:rsidRPr="00CC7F06">
              <w:rPr>
                <w:rFonts w:ascii="Times New Roman" w:hAnsi="Times New Roman" w:cs="Times New Roman"/>
                <w:sz w:val="28"/>
                <w:szCs w:val="28"/>
              </w:rPr>
              <w:t>,</w:t>
            </w:r>
            <w:r w:rsidRPr="00CC7F06">
              <w:rPr>
                <w:rFonts w:ascii="Times New Roman" w:hAnsi="Times New Roman" w:cs="Times New Roman"/>
                <w:sz w:val="28"/>
                <w:szCs w:val="28"/>
                <w:lang w:val="en-US"/>
              </w:rPr>
              <w:t>2</w:t>
            </w:r>
          </w:p>
        </w:tc>
        <w:tc>
          <w:tcPr>
            <w:tcW w:w="1760" w:type="dxa"/>
            <w:shd w:val="clear" w:color="auto" w:fill="auto"/>
          </w:tcPr>
          <w:p w14:paraId="34D8F8CE" w14:textId="57E1A610" w:rsidR="002B504D" w:rsidRPr="00CC7F06" w:rsidRDefault="00177152" w:rsidP="00296624">
            <w:pPr>
              <w:tabs>
                <w:tab w:val="left" w:pos="284"/>
                <w:tab w:val="left" w:pos="426"/>
              </w:tabs>
              <w:jc w:val="center"/>
              <w:rPr>
                <w:rFonts w:ascii="Times New Roman" w:hAnsi="Times New Roman" w:cs="Times New Roman"/>
                <w:sz w:val="28"/>
                <w:szCs w:val="28"/>
              </w:rPr>
            </w:pPr>
            <w:r w:rsidRPr="00CC7F06">
              <w:rPr>
                <w:rFonts w:ascii="Times New Roman" w:hAnsi="Times New Roman" w:cs="Times New Roman"/>
                <w:sz w:val="28"/>
                <w:szCs w:val="28"/>
              </w:rPr>
              <w:t>18,</w:t>
            </w:r>
            <w:r w:rsidR="002B504D" w:rsidRPr="00CC7F06">
              <w:rPr>
                <w:rFonts w:ascii="Times New Roman" w:hAnsi="Times New Roman" w:cs="Times New Roman"/>
                <w:sz w:val="28"/>
                <w:szCs w:val="28"/>
              </w:rPr>
              <w:t>0</w:t>
            </w:r>
          </w:p>
        </w:tc>
      </w:tr>
      <w:tr w:rsidR="002B504D" w:rsidRPr="003D7F73" w14:paraId="3170FC7B" w14:textId="77777777" w:rsidTr="00661B15">
        <w:tc>
          <w:tcPr>
            <w:tcW w:w="876" w:type="dxa"/>
            <w:shd w:val="clear" w:color="auto" w:fill="auto"/>
          </w:tcPr>
          <w:p w14:paraId="2B5E3EF2" w14:textId="77777777" w:rsidR="002B504D" w:rsidRPr="003D7F73" w:rsidRDefault="002B504D" w:rsidP="00296624">
            <w:pPr>
              <w:tabs>
                <w:tab w:val="left" w:pos="284"/>
                <w:tab w:val="left" w:pos="426"/>
              </w:tabs>
              <w:jc w:val="both"/>
              <w:rPr>
                <w:rFonts w:ascii="Times New Roman" w:hAnsi="Times New Roman" w:cs="Times New Roman"/>
                <w:sz w:val="24"/>
                <w:szCs w:val="24"/>
              </w:rPr>
            </w:pPr>
            <w:r w:rsidRPr="003D7F73">
              <w:rPr>
                <w:rFonts w:ascii="Times New Roman" w:hAnsi="Times New Roman" w:cs="Times New Roman"/>
                <w:b/>
                <w:bCs/>
                <w:sz w:val="24"/>
                <w:szCs w:val="24"/>
              </w:rPr>
              <w:t>3.а.1.1</w:t>
            </w:r>
          </w:p>
        </w:tc>
        <w:tc>
          <w:tcPr>
            <w:tcW w:w="9857" w:type="dxa"/>
            <w:shd w:val="clear" w:color="auto" w:fill="auto"/>
          </w:tcPr>
          <w:p w14:paraId="59A19598" w14:textId="776005AF" w:rsidR="002B504D" w:rsidRPr="00CC7F06" w:rsidRDefault="002B504D" w:rsidP="00296624">
            <w:pPr>
              <w:tabs>
                <w:tab w:val="left" w:pos="284"/>
                <w:tab w:val="left" w:pos="426"/>
              </w:tabs>
              <w:jc w:val="both"/>
              <w:rPr>
                <w:rFonts w:ascii="Times New Roman" w:hAnsi="Times New Roman" w:cs="Times New Roman"/>
                <w:sz w:val="28"/>
                <w:szCs w:val="28"/>
              </w:rPr>
            </w:pPr>
            <w:r w:rsidRPr="00CC7F06">
              <w:rPr>
                <w:rFonts w:ascii="Times New Roman" w:hAnsi="Times New Roman" w:cs="Times New Roman"/>
                <w:sz w:val="28"/>
                <w:szCs w:val="28"/>
              </w:rPr>
              <w:t>Распространенность употребления табака в возрасте 16 лет и старше,</w:t>
            </w:r>
            <w:r w:rsidR="00AA3B7D" w:rsidRPr="00CC7F06">
              <w:rPr>
                <w:rFonts w:ascii="Times New Roman" w:hAnsi="Times New Roman" w:cs="Times New Roman"/>
                <w:sz w:val="28"/>
                <w:szCs w:val="28"/>
              </w:rPr>
              <w:t xml:space="preserve"> </w:t>
            </w:r>
            <w:r w:rsidRPr="00CC7F06">
              <w:rPr>
                <w:rFonts w:ascii="Times New Roman" w:hAnsi="Times New Roman" w:cs="Times New Roman"/>
                <w:sz w:val="28"/>
                <w:szCs w:val="28"/>
              </w:rPr>
              <w:t>%</w:t>
            </w:r>
          </w:p>
        </w:tc>
        <w:tc>
          <w:tcPr>
            <w:tcW w:w="1788" w:type="dxa"/>
            <w:shd w:val="clear" w:color="auto" w:fill="auto"/>
          </w:tcPr>
          <w:p w14:paraId="26F4C43C" w14:textId="77777777" w:rsidR="002B504D" w:rsidRPr="00CC7F06" w:rsidRDefault="002B504D" w:rsidP="00296624">
            <w:pPr>
              <w:tabs>
                <w:tab w:val="left" w:pos="284"/>
                <w:tab w:val="left" w:pos="426"/>
              </w:tabs>
              <w:jc w:val="center"/>
              <w:rPr>
                <w:rFonts w:ascii="Times New Roman" w:hAnsi="Times New Roman" w:cs="Times New Roman"/>
                <w:sz w:val="28"/>
                <w:szCs w:val="28"/>
                <w:highlight w:val="yellow"/>
              </w:rPr>
            </w:pPr>
            <w:r w:rsidRPr="00CC7F06">
              <w:rPr>
                <w:rFonts w:ascii="Times New Roman" w:hAnsi="Times New Roman" w:cs="Times New Roman"/>
                <w:sz w:val="28"/>
                <w:szCs w:val="28"/>
              </w:rPr>
              <w:t>*</w:t>
            </w:r>
          </w:p>
        </w:tc>
        <w:tc>
          <w:tcPr>
            <w:tcW w:w="1760" w:type="dxa"/>
            <w:shd w:val="clear" w:color="auto" w:fill="auto"/>
          </w:tcPr>
          <w:p w14:paraId="1718E760" w14:textId="542BA329" w:rsidR="002B504D" w:rsidRPr="00CC7F06" w:rsidRDefault="00A67403" w:rsidP="00296624">
            <w:pPr>
              <w:tabs>
                <w:tab w:val="left" w:pos="284"/>
                <w:tab w:val="left" w:pos="426"/>
              </w:tabs>
              <w:jc w:val="center"/>
              <w:rPr>
                <w:rFonts w:ascii="Times New Roman" w:hAnsi="Times New Roman" w:cs="Times New Roman"/>
                <w:sz w:val="28"/>
                <w:szCs w:val="28"/>
                <w:highlight w:val="yellow"/>
              </w:rPr>
            </w:pPr>
            <w:r w:rsidRPr="00CC7F06">
              <w:rPr>
                <w:rFonts w:ascii="Times New Roman" w:hAnsi="Times New Roman" w:cs="Times New Roman"/>
                <w:sz w:val="28"/>
                <w:szCs w:val="28"/>
              </w:rPr>
              <w:t>0,42</w:t>
            </w:r>
            <w:r w:rsidR="002B504D" w:rsidRPr="00CC7F06">
              <w:rPr>
                <w:rFonts w:ascii="Times New Roman" w:hAnsi="Times New Roman" w:cs="Times New Roman"/>
                <w:sz w:val="28"/>
                <w:szCs w:val="28"/>
              </w:rPr>
              <w:t>↓</w:t>
            </w:r>
          </w:p>
        </w:tc>
      </w:tr>
      <w:tr w:rsidR="002B504D" w:rsidRPr="003D7F73" w14:paraId="153E352E" w14:textId="77777777" w:rsidTr="00661B15">
        <w:tc>
          <w:tcPr>
            <w:tcW w:w="876" w:type="dxa"/>
            <w:shd w:val="clear" w:color="auto" w:fill="auto"/>
          </w:tcPr>
          <w:p w14:paraId="5692D3C6" w14:textId="6439AB13" w:rsidR="002B504D" w:rsidRPr="00320679" w:rsidRDefault="002B504D" w:rsidP="00296624">
            <w:pPr>
              <w:tabs>
                <w:tab w:val="left" w:pos="284"/>
                <w:tab w:val="left" w:pos="426"/>
              </w:tabs>
              <w:jc w:val="both"/>
              <w:rPr>
                <w:rFonts w:ascii="Times New Roman" w:hAnsi="Times New Roman" w:cs="Times New Roman"/>
                <w:sz w:val="24"/>
                <w:szCs w:val="24"/>
                <w:lang w:val="en-US"/>
              </w:rPr>
            </w:pPr>
            <w:r w:rsidRPr="003D7F73">
              <w:rPr>
                <w:rFonts w:ascii="Times New Roman" w:hAnsi="Times New Roman" w:cs="Times New Roman"/>
                <w:b/>
                <w:bCs/>
                <w:sz w:val="24"/>
                <w:szCs w:val="24"/>
              </w:rPr>
              <w:t>3.</w:t>
            </w:r>
            <w:r w:rsidRPr="003D7F73">
              <w:rPr>
                <w:rFonts w:ascii="Times New Roman" w:hAnsi="Times New Roman" w:cs="Times New Roman"/>
                <w:b/>
                <w:bCs/>
                <w:sz w:val="24"/>
                <w:szCs w:val="24"/>
                <w:lang w:val="en-US"/>
              </w:rPr>
              <w:t>b</w:t>
            </w:r>
            <w:r w:rsidRPr="003D7F73">
              <w:rPr>
                <w:rFonts w:ascii="Times New Roman" w:hAnsi="Times New Roman" w:cs="Times New Roman"/>
                <w:b/>
                <w:bCs/>
                <w:sz w:val="24"/>
                <w:szCs w:val="24"/>
              </w:rPr>
              <w:t>.1</w:t>
            </w:r>
            <w:r w:rsidR="00320679">
              <w:rPr>
                <w:rFonts w:ascii="Times New Roman" w:hAnsi="Times New Roman" w:cs="Times New Roman"/>
                <w:b/>
                <w:bCs/>
                <w:sz w:val="24"/>
                <w:szCs w:val="24"/>
                <w:lang w:val="en-US"/>
              </w:rPr>
              <w:t>.</w:t>
            </w:r>
          </w:p>
        </w:tc>
        <w:tc>
          <w:tcPr>
            <w:tcW w:w="13405" w:type="dxa"/>
            <w:gridSpan w:val="3"/>
            <w:shd w:val="clear" w:color="auto" w:fill="auto"/>
          </w:tcPr>
          <w:p w14:paraId="59D32BA5" w14:textId="30278682" w:rsidR="002B504D" w:rsidRPr="00CC7F06" w:rsidRDefault="002B504D" w:rsidP="00296624">
            <w:pPr>
              <w:tabs>
                <w:tab w:val="left" w:pos="284"/>
                <w:tab w:val="left" w:pos="426"/>
              </w:tabs>
              <w:jc w:val="both"/>
              <w:rPr>
                <w:rFonts w:ascii="Times New Roman" w:hAnsi="Times New Roman" w:cs="Times New Roman"/>
                <w:sz w:val="28"/>
                <w:szCs w:val="28"/>
              </w:rPr>
            </w:pPr>
            <w:r w:rsidRPr="00CC7F06">
              <w:rPr>
                <w:rFonts w:ascii="Times New Roman" w:hAnsi="Times New Roman" w:cs="Times New Roman"/>
                <w:sz w:val="28"/>
                <w:szCs w:val="28"/>
              </w:rPr>
              <w:t>Доля целевой группы населения, охваченной иммунизацией всеми вакцинами, включенными в национальный календарь,</w:t>
            </w:r>
            <w:r w:rsidR="00AA3B7D" w:rsidRPr="00CC7F06">
              <w:rPr>
                <w:rFonts w:ascii="Times New Roman" w:hAnsi="Times New Roman" w:cs="Times New Roman"/>
                <w:sz w:val="28"/>
                <w:szCs w:val="28"/>
              </w:rPr>
              <w:t xml:space="preserve"> </w:t>
            </w:r>
            <w:r w:rsidRPr="00CC7F06">
              <w:rPr>
                <w:rFonts w:ascii="Times New Roman" w:hAnsi="Times New Roman" w:cs="Times New Roman"/>
                <w:sz w:val="28"/>
                <w:szCs w:val="28"/>
              </w:rPr>
              <w:t>%</w:t>
            </w:r>
          </w:p>
        </w:tc>
      </w:tr>
      <w:tr w:rsidR="002B504D" w:rsidRPr="003D7F73" w14:paraId="0DF44C2C" w14:textId="77777777" w:rsidTr="00661B15">
        <w:tc>
          <w:tcPr>
            <w:tcW w:w="876" w:type="dxa"/>
            <w:shd w:val="clear" w:color="auto" w:fill="auto"/>
          </w:tcPr>
          <w:p w14:paraId="0E8AF031" w14:textId="77777777" w:rsidR="002B504D" w:rsidRPr="003D7F73" w:rsidRDefault="002B504D" w:rsidP="00296624">
            <w:pPr>
              <w:tabs>
                <w:tab w:val="left" w:pos="284"/>
                <w:tab w:val="left" w:pos="426"/>
              </w:tabs>
              <w:jc w:val="both"/>
              <w:rPr>
                <w:rFonts w:ascii="Times New Roman" w:hAnsi="Times New Roman" w:cs="Times New Roman"/>
                <w:sz w:val="24"/>
                <w:szCs w:val="24"/>
              </w:rPr>
            </w:pPr>
          </w:p>
        </w:tc>
        <w:tc>
          <w:tcPr>
            <w:tcW w:w="9857" w:type="dxa"/>
            <w:shd w:val="clear" w:color="auto" w:fill="auto"/>
          </w:tcPr>
          <w:p w14:paraId="032D5069" w14:textId="77777777" w:rsidR="002B504D" w:rsidRPr="00CC7F06" w:rsidRDefault="002B504D" w:rsidP="00296624">
            <w:pPr>
              <w:tabs>
                <w:tab w:val="left" w:pos="284"/>
                <w:tab w:val="left" w:pos="426"/>
              </w:tabs>
              <w:jc w:val="both"/>
              <w:rPr>
                <w:rFonts w:ascii="Times New Roman" w:hAnsi="Times New Roman" w:cs="Times New Roman"/>
                <w:sz w:val="28"/>
                <w:szCs w:val="28"/>
              </w:rPr>
            </w:pPr>
            <w:r w:rsidRPr="00CC7F06">
              <w:rPr>
                <w:rFonts w:ascii="Times New Roman" w:hAnsi="Times New Roman" w:cs="Times New Roman"/>
                <w:sz w:val="28"/>
                <w:szCs w:val="28"/>
              </w:rPr>
              <w:t>вирусный гепатит B (V3)</w:t>
            </w:r>
          </w:p>
        </w:tc>
        <w:tc>
          <w:tcPr>
            <w:tcW w:w="1788" w:type="dxa"/>
            <w:shd w:val="clear" w:color="auto" w:fill="auto"/>
          </w:tcPr>
          <w:p w14:paraId="7C727FFE" w14:textId="77777777" w:rsidR="002B504D" w:rsidRPr="00CC7F06" w:rsidRDefault="002B504D" w:rsidP="00296624">
            <w:pPr>
              <w:tabs>
                <w:tab w:val="left" w:pos="284"/>
                <w:tab w:val="left" w:pos="426"/>
              </w:tabs>
              <w:jc w:val="center"/>
              <w:rPr>
                <w:rFonts w:ascii="Times New Roman" w:hAnsi="Times New Roman" w:cs="Times New Roman"/>
                <w:sz w:val="28"/>
                <w:szCs w:val="28"/>
              </w:rPr>
            </w:pPr>
            <w:r w:rsidRPr="00CC7F06">
              <w:rPr>
                <w:rFonts w:ascii="Times New Roman" w:hAnsi="Times New Roman" w:cs="Times New Roman"/>
                <w:sz w:val="28"/>
                <w:szCs w:val="28"/>
              </w:rPr>
              <w:t>97</w:t>
            </w:r>
          </w:p>
        </w:tc>
        <w:tc>
          <w:tcPr>
            <w:tcW w:w="1760" w:type="dxa"/>
            <w:shd w:val="clear" w:color="auto" w:fill="auto"/>
          </w:tcPr>
          <w:p w14:paraId="4FA527CA" w14:textId="51EFAEBA" w:rsidR="002B504D" w:rsidRPr="00CC7F06" w:rsidRDefault="007F7EDB" w:rsidP="00296624">
            <w:pPr>
              <w:tabs>
                <w:tab w:val="left" w:pos="284"/>
                <w:tab w:val="left" w:pos="426"/>
              </w:tabs>
              <w:jc w:val="center"/>
              <w:rPr>
                <w:rFonts w:ascii="Times New Roman" w:hAnsi="Times New Roman" w:cs="Times New Roman"/>
                <w:sz w:val="28"/>
                <w:szCs w:val="28"/>
              </w:rPr>
            </w:pPr>
            <w:r w:rsidRPr="00CC7F06">
              <w:rPr>
                <w:rFonts w:ascii="Times New Roman" w:hAnsi="Times New Roman" w:cs="Times New Roman"/>
                <w:sz w:val="28"/>
                <w:szCs w:val="28"/>
              </w:rPr>
              <w:t>99</w:t>
            </w:r>
          </w:p>
        </w:tc>
      </w:tr>
      <w:tr w:rsidR="002B504D" w:rsidRPr="003D7F73" w14:paraId="636DBD3B" w14:textId="77777777" w:rsidTr="00661B15">
        <w:tc>
          <w:tcPr>
            <w:tcW w:w="876" w:type="dxa"/>
            <w:shd w:val="clear" w:color="auto" w:fill="auto"/>
          </w:tcPr>
          <w:p w14:paraId="701AFB04" w14:textId="77777777" w:rsidR="002B504D" w:rsidRPr="003D7F73" w:rsidRDefault="002B504D" w:rsidP="00296624">
            <w:pPr>
              <w:tabs>
                <w:tab w:val="left" w:pos="284"/>
                <w:tab w:val="left" w:pos="426"/>
              </w:tabs>
              <w:jc w:val="both"/>
              <w:rPr>
                <w:rFonts w:ascii="Times New Roman" w:hAnsi="Times New Roman" w:cs="Times New Roman"/>
                <w:sz w:val="24"/>
                <w:szCs w:val="24"/>
              </w:rPr>
            </w:pPr>
          </w:p>
        </w:tc>
        <w:tc>
          <w:tcPr>
            <w:tcW w:w="9857" w:type="dxa"/>
            <w:shd w:val="clear" w:color="auto" w:fill="auto"/>
          </w:tcPr>
          <w:p w14:paraId="561CA9C9" w14:textId="77777777" w:rsidR="002B504D" w:rsidRPr="00CC7F06" w:rsidRDefault="002B504D" w:rsidP="00296624">
            <w:pPr>
              <w:jc w:val="both"/>
              <w:rPr>
                <w:rFonts w:ascii="Times New Roman" w:hAnsi="Times New Roman" w:cs="Times New Roman"/>
                <w:sz w:val="28"/>
                <w:szCs w:val="28"/>
              </w:rPr>
            </w:pPr>
            <w:r w:rsidRPr="00CC7F06">
              <w:rPr>
                <w:rFonts w:ascii="Times New Roman" w:hAnsi="Times New Roman" w:cs="Times New Roman"/>
                <w:sz w:val="28"/>
                <w:szCs w:val="28"/>
              </w:rPr>
              <w:t xml:space="preserve">туберкулез (V) </w:t>
            </w:r>
          </w:p>
        </w:tc>
        <w:tc>
          <w:tcPr>
            <w:tcW w:w="1788" w:type="dxa"/>
            <w:shd w:val="clear" w:color="auto" w:fill="auto"/>
          </w:tcPr>
          <w:p w14:paraId="24AA5C10" w14:textId="77777777" w:rsidR="002B504D" w:rsidRPr="00CC7F06" w:rsidRDefault="002B504D" w:rsidP="00296624">
            <w:pPr>
              <w:tabs>
                <w:tab w:val="left" w:pos="284"/>
                <w:tab w:val="left" w:pos="426"/>
              </w:tabs>
              <w:jc w:val="center"/>
              <w:rPr>
                <w:rFonts w:ascii="Times New Roman" w:hAnsi="Times New Roman" w:cs="Times New Roman"/>
                <w:sz w:val="28"/>
                <w:szCs w:val="28"/>
              </w:rPr>
            </w:pPr>
            <w:r w:rsidRPr="00CC7F06">
              <w:rPr>
                <w:rFonts w:ascii="Times New Roman" w:hAnsi="Times New Roman" w:cs="Times New Roman"/>
                <w:sz w:val="28"/>
                <w:szCs w:val="28"/>
              </w:rPr>
              <w:t>97</w:t>
            </w:r>
          </w:p>
        </w:tc>
        <w:tc>
          <w:tcPr>
            <w:tcW w:w="1760" w:type="dxa"/>
            <w:shd w:val="clear" w:color="auto" w:fill="auto"/>
          </w:tcPr>
          <w:p w14:paraId="369A95B3" w14:textId="5A6755DA" w:rsidR="002B504D" w:rsidRPr="00CC7F06" w:rsidRDefault="007F7EDB" w:rsidP="00296624">
            <w:pPr>
              <w:tabs>
                <w:tab w:val="left" w:pos="284"/>
                <w:tab w:val="left" w:pos="426"/>
              </w:tabs>
              <w:jc w:val="center"/>
              <w:rPr>
                <w:rFonts w:ascii="Times New Roman" w:hAnsi="Times New Roman" w:cs="Times New Roman"/>
                <w:sz w:val="28"/>
                <w:szCs w:val="28"/>
              </w:rPr>
            </w:pPr>
            <w:r w:rsidRPr="00CC7F06">
              <w:rPr>
                <w:rFonts w:ascii="Times New Roman" w:hAnsi="Times New Roman" w:cs="Times New Roman"/>
                <w:sz w:val="28"/>
                <w:szCs w:val="28"/>
              </w:rPr>
              <w:t>100</w:t>
            </w:r>
          </w:p>
        </w:tc>
      </w:tr>
      <w:tr w:rsidR="002B504D" w:rsidRPr="003D7F73" w14:paraId="0F688E4D" w14:textId="77777777" w:rsidTr="00661B15">
        <w:tc>
          <w:tcPr>
            <w:tcW w:w="876" w:type="dxa"/>
            <w:shd w:val="clear" w:color="auto" w:fill="auto"/>
          </w:tcPr>
          <w:p w14:paraId="04016C09" w14:textId="77777777" w:rsidR="002B504D" w:rsidRPr="003D7F73" w:rsidRDefault="002B504D" w:rsidP="00296624">
            <w:pPr>
              <w:tabs>
                <w:tab w:val="left" w:pos="284"/>
                <w:tab w:val="left" w:pos="426"/>
              </w:tabs>
              <w:jc w:val="both"/>
              <w:rPr>
                <w:rFonts w:ascii="Times New Roman" w:hAnsi="Times New Roman" w:cs="Times New Roman"/>
                <w:sz w:val="24"/>
                <w:szCs w:val="24"/>
              </w:rPr>
            </w:pPr>
          </w:p>
        </w:tc>
        <w:tc>
          <w:tcPr>
            <w:tcW w:w="9857" w:type="dxa"/>
            <w:shd w:val="clear" w:color="auto" w:fill="auto"/>
          </w:tcPr>
          <w:p w14:paraId="459A4274" w14:textId="77777777" w:rsidR="002B504D" w:rsidRPr="00CC7F06" w:rsidRDefault="002B504D" w:rsidP="00296624">
            <w:pPr>
              <w:tabs>
                <w:tab w:val="left" w:pos="284"/>
                <w:tab w:val="left" w:pos="426"/>
              </w:tabs>
              <w:jc w:val="both"/>
              <w:rPr>
                <w:rFonts w:ascii="Times New Roman" w:hAnsi="Times New Roman" w:cs="Times New Roman"/>
                <w:sz w:val="28"/>
                <w:szCs w:val="28"/>
              </w:rPr>
            </w:pPr>
            <w:r w:rsidRPr="00CC7F06">
              <w:rPr>
                <w:rFonts w:ascii="Times New Roman" w:hAnsi="Times New Roman" w:cs="Times New Roman"/>
                <w:sz w:val="28"/>
                <w:szCs w:val="28"/>
              </w:rPr>
              <w:t>дифтерия, столбняк, коклюш (V3)</w:t>
            </w:r>
          </w:p>
        </w:tc>
        <w:tc>
          <w:tcPr>
            <w:tcW w:w="1788" w:type="dxa"/>
            <w:shd w:val="clear" w:color="auto" w:fill="auto"/>
          </w:tcPr>
          <w:p w14:paraId="49F423EC" w14:textId="77777777" w:rsidR="002B504D" w:rsidRPr="00CC7F06" w:rsidRDefault="002B504D" w:rsidP="00296624">
            <w:pPr>
              <w:tabs>
                <w:tab w:val="left" w:pos="284"/>
                <w:tab w:val="left" w:pos="426"/>
              </w:tabs>
              <w:jc w:val="center"/>
              <w:rPr>
                <w:rFonts w:ascii="Times New Roman" w:hAnsi="Times New Roman" w:cs="Times New Roman"/>
                <w:sz w:val="28"/>
                <w:szCs w:val="28"/>
              </w:rPr>
            </w:pPr>
            <w:r w:rsidRPr="00CC7F06">
              <w:rPr>
                <w:rFonts w:ascii="Times New Roman" w:hAnsi="Times New Roman" w:cs="Times New Roman"/>
                <w:sz w:val="28"/>
                <w:szCs w:val="28"/>
              </w:rPr>
              <w:t>97</w:t>
            </w:r>
          </w:p>
        </w:tc>
        <w:tc>
          <w:tcPr>
            <w:tcW w:w="1760" w:type="dxa"/>
            <w:shd w:val="clear" w:color="auto" w:fill="auto"/>
          </w:tcPr>
          <w:p w14:paraId="3612EF06" w14:textId="77777777" w:rsidR="002B504D" w:rsidRPr="00CC7F06" w:rsidRDefault="002B504D" w:rsidP="00296624">
            <w:pPr>
              <w:tabs>
                <w:tab w:val="left" w:pos="284"/>
                <w:tab w:val="left" w:pos="426"/>
              </w:tabs>
              <w:jc w:val="center"/>
              <w:rPr>
                <w:rFonts w:ascii="Times New Roman" w:hAnsi="Times New Roman" w:cs="Times New Roman"/>
                <w:sz w:val="28"/>
                <w:szCs w:val="28"/>
              </w:rPr>
            </w:pPr>
            <w:r w:rsidRPr="00CC7F06">
              <w:rPr>
                <w:rFonts w:ascii="Times New Roman" w:hAnsi="Times New Roman" w:cs="Times New Roman"/>
                <w:sz w:val="28"/>
                <w:szCs w:val="28"/>
              </w:rPr>
              <w:t>97</w:t>
            </w:r>
          </w:p>
        </w:tc>
      </w:tr>
      <w:tr w:rsidR="002B504D" w:rsidRPr="003D7F73" w14:paraId="4E5F4587" w14:textId="77777777" w:rsidTr="00661B15">
        <w:tc>
          <w:tcPr>
            <w:tcW w:w="876" w:type="dxa"/>
            <w:shd w:val="clear" w:color="auto" w:fill="auto"/>
          </w:tcPr>
          <w:p w14:paraId="3927E0A3" w14:textId="77777777" w:rsidR="002B504D" w:rsidRPr="003D7F73" w:rsidRDefault="002B504D" w:rsidP="00296624">
            <w:pPr>
              <w:tabs>
                <w:tab w:val="left" w:pos="284"/>
                <w:tab w:val="left" w:pos="426"/>
              </w:tabs>
              <w:jc w:val="both"/>
              <w:rPr>
                <w:rFonts w:ascii="Times New Roman" w:hAnsi="Times New Roman" w:cs="Times New Roman"/>
                <w:sz w:val="24"/>
                <w:szCs w:val="24"/>
              </w:rPr>
            </w:pPr>
          </w:p>
        </w:tc>
        <w:tc>
          <w:tcPr>
            <w:tcW w:w="9857" w:type="dxa"/>
            <w:shd w:val="clear" w:color="auto" w:fill="auto"/>
          </w:tcPr>
          <w:p w14:paraId="49E19DB0" w14:textId="77777777" w:rsidR="002B504D" w:rsidRPr="00CC7F06" w:rsidRDefault="002B504D" w:rsidP="00296624">
            <w:pPr>
              <w:tabs>
                <w:tab w:val="left" w:pos="284"/>
                <w:tab w:val="left" w:pos="426"/>
              </w:tabs>
              <w:jc w:val="both"/>
              <w:rPr>
                <w:rFonts w:ascii="Times New Roman" w:hAnsi="Times New Roman" w:cs="Times New Roman"/>
                <w:sz w:val="28"/>
                <w:szCs w:val="28"/>
              </w:rPr>
            </w:pPr>
            <w:r w:rsidRPr="00CC7F06">
              <w:rPr>
                <w:rFonts w:ascii="Times New Roman" w:hAnsi="Times New Roman" w:cs="Times New Roman"/>
                <w:sz w:val="28"/>
                <w:szCs w:val="28"/>
              </w:rPr>
              <w:t>полиомиелит</w:t>
            </w:r>
          </w:p>
        </w:tc>
        <w:tc>
          <w:tcPr>
            <w:tcW w:w="1788" w:type="dxa"/>
            <w:shd w:val="clear" w:color="auto" w:fill="auto"/>
          </w:tcPr>
          <w:p w14:paraId="6F6B45EC" w14:textId="77777777" w:rsidR="002B504D" w:rsidRPr="00CC7F06" w:rsidRDefault="002B504D" w:rsidP="00296624">
            <w:pPr>
              <w:tabs>
                <w:tab w:val="left" w:pos="284"/>
                <w:tab w:val="left" w:pos="426"/>
              </w:tabs>
              <w:jc w:val="center"/>
              <w:rPr>
                <w:rFonts w:ascii="Times New Roman" w:hAnsi="Times New Roman" w:cs="Times New Roman"/>
                <w:sz w:val="28"/>
                <w:szCs w:val="28"/>
              </w:rPr>
            </w:pPr>
            <w:r w:rsidRPr="00CC7F06">
              <w:rPr>
                <w:rFonts w:ascii="Times New Roman" w:hAnsi="Times New Roman" w:cs="Times New Roman"/>
                <w:sz w:val="28"/>
                <w:szCs w:val="28"/>
              </w:rPr>
              <w:t>97</w:t>
            </w:r>
          </w:p>
        </w:tc>
        <w:tc>
          <w:tcPr>
            <w:tcW w:w="1760" w:type="dxa"/>
            <w:shd w:val="clear" w:color="auto" w:fill="auto"/>
          </w:tcPr>
          <w:p w14:paraId="0166588A" w14:textId="77777777" w:rsidR="002B504D" w:rsidRPr="00CC7F06" w:rsidRDefault="002B504D" w:rsidP="00296624">
            <w:pPr>
              <w:tabs>
                <w:tab w:val="left" w:pos="284"/>
                <w:tab w:val="left" w:pos="426"/>
              </w:tabs>
              <w:jc w:val="center"/>
              <w:rPr>
                <w:rFonts w:ascii="Times New Roman" w:hAnsi="Times New Roman" w:cs="Times New Roman"/>
                <w:sz w:val="28"/>
                <w:szCs w:val="28"/>
              </w:rPr>
            </w:pPr>
            <w:r w:rsidRPr="00CC7F06">
              <w:rPr>
                <w:rFonts w:ascii="Times New Roman" w:hAnsi="Times New Roman" w:cs="Times New Roman"/>
                <w:sz w:val="28"/>
                <w:szCs w:val="28"/>
              </w:rPr>
              <w:t>97</w:t>
            </w:r>
          </w:p>
        </w:tc>
      </w:tr>
      <w:tr w:rsidR="002B504D" w:rsidRPr="003D7F73" w14:paraId="23065E87" w14:textId="77777777" w:rsidTr="00661B15">
        <w:tc>
          <w:tcPr>
            <w:tcW w:w="876" w:type="dxa"/>
            <w:shd w:val="clear" w:color="auto" w:fill="auto"/>
          </w:tcPr>
          <w:p w14:paraId="37FB2A01" w14:textId="77777777" w:rsidR="002B504D" w:rsidRPr="003D7F73" w:rsidRDefault="002B504D" w:rsidP="00296624">
            <w:pPr>
              <w:tabs>
                <w:tab w:val="left" w:pos="284"/>
                <w:tab w:val="left" w:pos="426"/>
              </w:tabs>
              <w:jc w:val="both"/>
              <w:rPr>
                <w:rFonts w:ascii="Times New Roman" w:hAnsi="Times New Roman" w:cs="Times New Roman"/>
                <w:sz w:val="24"/>
                <w:szCs w:val="24"/>
              </w:rPr>
            </w:pPr>
          </w:p>
        </w:tc>
        <w:tc>
          <w:tcPr>
            <w:tcW w:w="9857" w:type="dxa"/>
            <w:shd w:val="clear" w:color="auto" w:fill="auto"/>
          </w:tcPr>
          <w:p w14:paraId="39874520" w14:textId="77777777" w:rsidR="002B504D" w:rsidRPr="00CC7F06" w:rsidRDefault="002B504D" w:rsidP="00296624">
            <w:pPr>
              <w:tabs>
                <w:tab w:val="left" w:pos="284"/>
                <w:tab w:val="left" w:pos="426"/>
              </w:tabs>
              <w:jc w:val="both"/>
              <w:rPr>
                <w:rFonts w:ascii="Times New Roman" w:hAnsi="Times New Roman" w:cs="Times New Roman"/>
                <w:sz w:val="28"/>
                <w:szCs w:val="28"/>
              </w:rPr>
            </w:pPr>
            <w:r w:rsidRPr="00CC7F06">
              <w:rPr>
                <w:rFonts w:ascii="Times New Roman" w:hAnsi="Times New Roman" w:cs="Times New Roman"/>
                <w:sz w:val="28"/>
                <w:szCs w:val="28"/>
              </w:rPr>
              <w:t xml:space="preserve">корь, </w:t>
            </w:r>
            <w:proofErr w:type="spellStart"/>
            <w:r w:rsidRPr="00CC7F06">
              <w:rPr>
                <w:rFonts w:ascii="Times New Roman" w:hAnsi="Times New Roman" w:cs="Times New Roman"/>
                <w:sz w:val="28"/>
                <w:szCs w:val="28"/>
              </w:rPr>
              <w:t>эпидем</w:t>
            </w:r>
            <w:proofErr w:type="spellEnd"/>
            <w:r w:rsidRPr="00CC7F06">
              <w:rPr>
                <w:rFonts w:ascii="Times New Roman" w:hAnsi="Times New Roman" w:cs="Times New Roman"/>
                <w:sz w:val="28"/>
                <w:szCs w:val="28"/>
              </w:rPr>
              <w:t>. паротит, краснуха (V1)</w:t>
            </w:r>
          </w:p>
        </w:tc>
        <w:tc>
          <w:tcPr>
            <w:tcW w:w="1788" w:type="dxa"/>
            <w:shd w:val="clear" w:color="auto" w:fill="auto"/>
          </w:tcPr>
          <w:p w14:paraId="1573B186" w14:textId="77777777" w:rsidR="002B504D" w:rsidRPr="00CC7F06" w:rsidRDefault="002B504D" w:rsidP="00296624">
            <w:pPr>
              <w:tabs>
                <w:tab w:val="left" w:pos="284"/>
                <w:tab w:val="left" w:pos="426"/>
              </w:tabs>
              <w:jc w:val="center"/>
              <w:rPr>
                <w:rFonts w:ascii="Times New Roman" w:hAnsi="Times New Roman" w:cs="Times New Roman"/>
                <w:sz w:val="28"/>
                <w:szCs w:val="28"/>
              </w:rPr>
            </w:pPr>
            <w:r w:rsidRPr="00CC7F06">
              <w:rPr>
                <w:rFonts w:ascii="Times New Roman" w:hAnsi="Times New Roman" w:cs="Times New Roman"/>
                <w:sz w:val="28"/>
                <w:szCs w:val="28"/>
              </w:rPr>
              <w:t>97</w:t>
            </w:r>
          </w:p>
        </w:tc>
        <w:tc>
          <w:tcPr>
            <w:tcW w:w="1760" w:type="dxa"/>
            <w:shd w:val="clear" w:color="auto" w:fill="auto"/>
          </w:tcPr>
          <w:p w14:paraId="126E0D71" w14:textId="1117C53D" w:rsidR="002B504D" w:rsidRPr="00CC7F06" w:rsidRDefault="007F7EDB" w:rsidP="00296624">
            <w:pPr>
              <w:tabs>
                <w:tab w:val="left" w:pos="284"/>
                <w:tab w:val="left" w:pos="426"/>
              </w:tabs>
              <w:jc w:val="center"/>
              <w:rPr>
                <w:rFonts w:ascii="Times New Roman" w:hAnsi="Times New Roman" w:cs="Times New Roman"/>
                <w:sz w:val="28"/>
                <w:szCs w:val="28"/>
              </w:rPr>
            </w:pPr>
            <w:r w:rsidRPr="00CC7F06">
              <w:rPr>
                <w:rFonts w:ascii="Times New Roman" w:hAnsi="Times New Roman" w:cs="Times New Roman"/>
                <w:sz w:val="28"/>
                <w:szCs w:val="28"/>
              </w:rPr>
              <w:t>100</w:t>
            </w:r>
          </w:p>
        </w:tc>
      </w:tr>
    </w:tbl>
    <w:p w14:paraId="4665168B" w14:textId="77777777" w:rsidR="002B504D" w:rsidRPr="003D7F73" w:rsidRDefault="002B504D" w:rsidP="00661B15">
      <w:pPr>
        <w:tabs>
          <w:tab w:val="left" w:pos="284"/>
          <w:tab w:val="left" w:pos="426"/>
        </w:tabs>
        <w:ind w:firstLine="709"/>
        <w:jc w:val="both"/>
        <w:rPr>
          <w:rFonts w:ascii="Times New Roman" w:hAnsi="Times New Roman" w:cs="Times New Roman"/>
          <w:sz w:val="24"/>
          <w:szCs w:val="24"/>
        </w:rPr>
      </w:pPr>
      <w:r w:rsidRPr="003D7F73">
        <w:rPr>
          <w:rFonts w:ascii="Times New Roman" w:hAnsi="Times New Roman" w:cs="Times New Roman"/>
          <w:sz w:val="24"/>
          <w:szCs w:val="24"/>
        </w:rPr>
        <w:t>* - целевой показатель находится в разработке</w:t>
      </w:r>
    </w:p>
    <w:p w14:paraId="2F1EA07F" w14:textId="77777777" w:rsidR="002B504D" w:rsidRPr="003D7F73" w:rsidRDefault="002B504D" w:rsidP="00661B15">
      <w:pPr>
        <w:tabs>
          <w:tab w:val="left" w:pos="284"/>
          <w:tab w:val="left" w:pos="426"/>
        </w:tabs>
        <w:ind w:firstLine="709"/>
        <w:jc w:val="both"/>
        <w:rPr>
          <w:rFonts w:ascii="Times New Roman" w:hAnsi="Times New Roman" w:cs="Times New Roman"/>
          <w:sz w:val="24"/>
          <w:szCs w:val="24"/>
        </w:rPr>
      </w:pPr>
      <w:r w:rsidRPr="003D7F73">
        <w:rPr>
          <w:rFonts w:ascii="Times New Roman" w:hAnsi="Times New Roman" w:cs="Times New Roman"/>
          <w:sz w:val="24"/>
          <w:szCs w:val="24"/>
        </w:rPr>
        <w:t>↓ - многолетняя динамика характеризуется тенденцией к умеренному снижению</w:t>
      </w:r>
    </w:p>
    <w:p w14:paraId="2CD9FFAD" w14:textId="64E26FB6" w:rsidR="00D96B3E" w:rsidRPr="00032C30" w:rsidRDefault="00D96B3E" w:rsidP="00661B15">
      <w:pPr>
        <w:tabs>
          <w:tab w:val="left" w:pos="14570"/>
        </w:tabs>
        <w:spacing w:after="0" w:line="240" w:lineRule="auto"/>
        <w:jc w:val="center"/>
        <w:rPr>
          <w:rFonts w:ascii="Times New Roman" w:eastAsia="Calibri" w:hAnsi="Times New Roman" w:cs="Times New Roman"/>
          <w:b/>
          <w:i/>
          <w:sz w:val="28"/>
          <w:szCs w:val="28"/>
        </w:rPr>
      </w:pPr>
      <w:r w:rsidRPr="00032C30">
        <w:rPr>
          <w:rFonts w:ascii="Times New Roman" w:eastAsia="Calibri" w:hAnsi="Times New Roman" w:cs="Times New Roman"/>
          <w:b/>
          <w:i/>
          <w:sz w:val="28"/>
          <w:szCs w:val="28"/>
        </w:rPr>
        <w:lastRenderedPageBreak/>
        <w:t>1.3. Интегральные оценки уровня здоровья населения</w:t>
      </w:r>
    </w:p>
    <w:p w14:paraId="4232493E" w14:textId="18F585EE" w:rsidR="008A1C83" w:rsidRPr="00D96B3E" w:rsidRDefault="008A1C83" w:rsidP="00661B15">
      <w:pPr>
        <w:tabs>
          <w:tab w:val="left" w:pos="14570"/>
        </w:tabs>
        <w:spacing w:after="0" w:line="240" w:lineRule="auto"/>
        <w:jc w:val="center"/>
        <w:rPr>
          <w:rFonts w:ascii="Times New Roman" w:eastAsia="Calibri" w:hAnsi="Times New Roman" w:cs="Times New Roman"/>
          <w:b/>
          <w:sz w:val="28"/>
          <w:szCs w:val="28"/>
        </w:rPr>
      </w:pPr>
    </w:p>
    <w:p w14:paraId="4CA75D67" w14:textId="28080E74" w:rsidR="00D96B3E" w:rsidRPr="00D96B3E" w:rsidRDefault="00D96B3E" w:rsidP="00661B15">
      <w:pPr>
        <w:spacing w:after="0" w:line="240" w:lineRule="auto"/>
        <w:ind w:firstLine="709"/>
        <w:jc w:val="both"/>
        <w:rPr>
          <w:rFonts w:ascii="Times New Roman" w:eastAsia="Calibri" w:hAnsi="Times New Roman" w:cs="Times New Roman"/>
          <w:sz w:val="28"/>
          <w:szCs w:val="28"/>
        </w:rPr>
      </w:pPr>
      <w:r w:rsidRPr="00D96B3E">
        <w:rPr>
          <w:rFonts w:ascii="Times New Roman" w:eastAsia="Calibri" w:hAnsi="Times New Roman" w:cs="Times New Roman"/>
          <w:sz w:val="28"/>
          <w:szCs w:val="28"/>
        </w:rPr>
        <w:t>Для получения обобщенной оценки здоровья населения был проведен расчет медико-демографического индекса (далее – МДИ).</w:t>
      </w:r>
      <w:r w:rsidRPr="00D96B3E">
        <w:rPr>
          <w:rFonts w:ascii="Times New Roman" w:eastAsia="Calibri" w:hAnsi="Times New Roman" w:cs="Times New Roman"/>
          <w:color w:val="C00000"/>
          <w:sz w:val="28"/>
          <w:szCs w:val="28"/>
        </w:rPr>
        <w:t xml:space="preserve"> </w:t>
      </w:r>
      <w:r w:rsidRPr="00D96B3E">
        <w:rPr>
          <w:rFonts w:ascii="Times New Roman" w:eastAsia="Times New Roman" w:hAnsi="Times New Roman" w:cs="Times New Roman"/>
          <w:color w:val="000000"/>
          <w:sz w:val="28"/>
          <w:szCs w:val="28"/>
        </w:rPr>
        <w:t>МДИ рассчитывается на основании данных о рождаемости, смертности, младенческой смертности, общей заболеваемости населения и первичной инвалидности населения.</w:t>
      </w:r>
      <w:r w:rsidR="00E73EA1">
        <w:rPr>
          <w:rFonts w:ascii="Times New Roman" w:eastAsia="Times New Roman" w:hAnsi="Times New Roman" w:cs="Times New Roman"/>
          <w:color w:val="000000"/>
          <w:sz w:val="28"/>
          <w:szCs w:val="28"/>
        </w:rPr>
        <w:t xml:space="preserve"> </w:t>
      </w:r>
      <w:r w:rsidRPr="002C0B58">
        <w:rPr>
          <w:rFonts w:ascii="Times New Roman" w:eastAsia="Calibri" w:hAnsi="Times New Roman" w:cs="Times New Roman"/>
          <w:sz w:val="28"/>
          <w:szCs w:val="28"/>
        </w:rPr>
        <w:t>При благополучии окружающей среды значе</w:t>
      </w:r>
      <w:r w:rsidR="00B93683" w:rsidRPr="002C0B58">
        <w:rPr>
          <w:rFonts w:ascii="Times New Roman" w:eastAsia="Calibri" w:hAnsi="Times New Roman" w:cs="Times New Roman"/>
          <w:sz w:val="28"/>
          <w:szCs w:val="28"/>
        </w:rPr>
        <w:t xml:space="preserve">ние МДИ составляет 65% и более. </w:t>
      </w:r>
      <w:r w:rsidR="00422235">
        <w:rPr>
          <w:rFonts w:ascii="Times New Roman" w:eastAsia="Calibri" w:hAnsi="Times New Roman" w:cs="Times New Roman"/>
          <w:sz w:val="28"/>
          <w:szCs w:val="28"/>
        </w:rPr>
        <w:t xml:space="preserve">МДИ по </w:t>
      </w:r>
      <w:proofErr w:type="spellStart"/>
      <w:r w:rsidR="00422235">
        <w:rPr>
          <w:rFonts w:ascii="Times New Roman" w:eastAsia="Calibri" w:hAnsi="Times New Roman" w:cs="Times New Roman"/>
          <w:sz w:val="28"/>
          <w:szCs w:val="28"/>
        </w:rPr>
        <w:t>Толочинскому</w:t>
      </w:r>
      <w:proofErr w:type="spellEnd"/>
      <w:r w:rsidR="00422235">
        <w:rPr>
          <w:rFonts w:ascii="Times New Roman" w:eastAsia="Calibri" w:hAnsi="Times New Roman" w:cs="Times New Roman"/>
          <w:sz w:val="28"/>
          <w:szCs w:val="28"/>
        </w:rPr>
        <w:t xml:space="preserve"> району в целом в 2023 году составил 70% (2022 год – 68%).</w:t>
      </w:r>
    </w:p>
    <w:p w14:paraId="223E4E7C" w14:textId="77777777" w:rsidR="00320679" w:rsidRDefault="00320679" w:rsidP="00661B15">
      <w:pPr>
        <w:spacing w:after="0" w:line="240" w:lineRule="auto"/>
        <w:jc w:val="center"/>
        <w:rPr>
          <w:rFonts w:ascii="Times New Roman" w:eastAsia="Times New Roman" w:hAnsi="Times New Roman" w:cs="Times New Roman"/>
          <w:b/>
          <w:bCs/>
          <w:i/>
          <w:sz w:val="28"/>
          <w:szCs w:val="28"/>
        </w:rPr>
      </w:pPr>
    </w:p>
    <w:p w14:paraId="4BF6209C" w14:textId="4DA73237" w:rsidR="00D96B3E" w:rsidRDefault="00D96B3E" w:rsidP="00661B15">
      <w:pPr>
        <w:spacing w:after="0" w:line="240" w:lineRule="auto"/>
        <w:jc w:val="center"/>
        <w:rPr>
          <w:rFonts w:ascii="Times New Roman" w:eastAsia="Times New Roman" w:hAnsi="Times New Roman" w:cs="Times New Roman"/>
          <w:b/>
          <w:bCs/>
          <w:i/>
          <w:sz w:val="28"/>
          <w:szCs w:val="28"/>
        </w:rPr>
      </w:pPr>
      <w:r w:rsidRPr="00AF63DD">
        <w:rPr>
          <w:rFonts w:ascii="Times New Roman" w:eastAsia="Times New Roman" w:hAnsi="Times New Roman" w:cs="Times New Roman"/>
          <w:b/>
          <w:bCs/>
          <w:i/>
          <w:sz w:val="28"/>
          <w:szCs w:val="28"/>
        </w:rPr>
        <w:t>МДИ, рассчитанные по показателям здорового города Толочин</w:t>
      </w:r>
    </w:p>
    <w:p w14:paraId="1F4E1549" w14:textId="52994774" w:rsidR="002B7896" w:rsidRPr="00AF63DD" w:rsidRDefault="002B7896" w:rsidP="00661B15">
      <w:pPr>
        <w:spacing w:after="0" w:line="240" w:lineRule="auto"/>
        <w:jc w:val="center"/>
        <w:rPr>
          <w:rFonts w:ascii="Times New Roman" w:eastAsia="Times New Roman" w:hAnsi="Times New Roman" w:cs="Times New Roman"/>
          <w:b/>
          <w:bCs/>
          <w:i/>
          <w:sz w:val="28"/>
          <w:szCs w:val="28"/>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2"/>
        <w:gridCol w:w="2035"/>
        <w:gridCol w:w="1932"/>
        <w:gridCol w:w="1916"/>
      </w:tblGrid>
      <w:tr w:rsidR="00E73EA1" w14:paraId="7BCA0E8C" w14:textId="3FF0FE24" w:rsidTr="00661B15">
        <w:trPr>
          <w:trHeight w:val="366"/>
          <w:jc w:val="center"/>
        </w:trPr>
        <w:tc>
          <w:tcPr>
            <w:tcW w:w="1742" w:type="dxa"/>
          </w:tcPr>
          <w:p w14:paraId="2E291983" w14:textId="0CCA299B" w:rsidR="00E73EA1" w:rsidRPr="00E73EA1" w:rsidRDefault="00E73EA1" w:rsidP="00D96B3E">
            <w:pPr>
              <w:jc w:val="center"/>
              <w:rPr>
                <w:rFonts w:ascii="Times New Roman" w:eastAsia="Times New Roman" w:hAnsi="Times New Roman"/>
                <w:sz w:val="28"/>
                <w:szCs w:val="28"/>
                <w:lang w:val="en-US"/>
              </w:rPr>
            </w:pPr>
            <w:r w:rsidRPr="00E73EA1">
              <w:rPr>
                <w:rFonts w:ascii="Times New Roman" w:eastAsia="Times New Roman" w:hAnsi="Times New Roman"/>
                <w:sz w:val="28"/>
                <w:szCs w:val="28"/>
                <w:lang w:val="en-US"/>
              </w:rPr>
              <w:t>2020</w:t>
            </w:r>
          </w:p>
        </w:tc>
        <w:tc>
          <w:tcPr>
            <w:tcW w:w="2035" w:type="dxa"/>
          </w:tcPr>
          <w:p w14:paraId="79C490F3" w14:textId="14669FC5" w:rsidR="00E73EA1" w:rsidRPr="00E73EA1" w:rsidRDefault="00E73EA1" w:rsidP="00D96B3E">
            <w:pPr>
              <w:jc w:val="center"/>
              <w:rPr>
                <w:rFonts w:ascii="Times New Roman" w:eastAsia="Times New Roman" w:hAnsi="Times New Roman"/>
                <w:sz w:val="28"/>
                <w:szCs w:val="28"/>
                <w:lang w:val="en-US"/>
              </w:rPr>
            </w:pPr>
            <w:r w:rsidRPr="00E73EA1">
              <w:rPr>
                <w:rFonts w:ascii="Times New Roman" w:eastAsia="Times New Roman" w:hAnsi="Times New Roman"/>
                <w:sz w:val="28"/>
                <w:szCs w:val="28"/>
                <w:lang w:val="en-US"/>
              </w:rPr>
              <w:t>2021</w:t>
            </w:r>
          </w:p>
        </w:tc>
        <w:tc>
          <w:tcPr>
            <w:tcW w:w="1932" w:type="dxa"/>
          </w:tcPr>
          <w:p w14:paraId="04F9BCBB" w14:textId="5DE18CB1" w:rsidR="00E73EA1" w:rsidRPr="00E73EA1" w:rsidRDefault="00E73EA1" w:rsidP="00D96B3E">
            <w:pPr>
              <w:jc w:val="center"/>
              <w:rPr>
                <w:rFonts w:ascii="Times New Roman" w:eastAsia="Times New Roman" w:hAnsi="Times New Roman"/>
                <w:sz w:val="28"/>
                <w:szCs w:val="28"/>
                <w:lang w:val="en-US"/>
              </w:rPr>
            </w:pPr>
            <w:r w:rsidRPr="00E73EA1">
              <w:rPr>
                <w:rFonts w:ascii="Times New Roman" w:eastAsia="Times New Roman" w:hAnsi="Times New Roman"/>
                <w:sz w:val="28"/>
                <w:szCs w:val="28"/>
                <w:lang w:val="en-US"/>
              </w:rPr>
              <w:t>2022</w:t>
            </w:r>
          </w:p>
        </w:tc>
        <w:tc>
          <w:tcPr>
            <w:tcW w:w="1916" w:type="dxa"/>
          </w:tcPr>
          <w:p w14:paraId="1B52915C" w14:textId="0B55CD61" w:rsidR="00E73EA1" w:rsidRPr="00E73EA1" w:rsidRDefault="00E73EA1" w:rsidP="00D96B3E">
            <w:pPr>
              <w:jc w:val="center"/>
              <w:rPr>
                <w:rFonts w:ascii="Times New Roman" w:eastAsia="Times New Roman" w:hAnsi="Times New Roman"/>
                <w:sz w:val="28"/>
                <w:szCs w:val="28"/>
              </w:rPr>
            </w:pPr>
            <w:r w:rsidRPr="00E73EA1">
              <w:rPr>
                <w:rFonts w:ascii="Times New Roman" w:eastAsia="Times New Roman" w:hAnsi="Times New Roman"/>
                <w:sz w:val="28"/>
                <w:szCs w:val="28"/>
              </w:rPr>
              <w:t>2023</w:t>
            </w:r>
          </w:p>
        </w:tc>
      </w:tr>
      <w:tr w:rsidR="00E73EA1" w14:paraId="5AB69B70" w14:textId="499F2793" w:rsidTr="00661B15">
        <w:trPr>
          <w:trHeight w:val="366"/>
          <w:jc w:val="center"/>
        </w:trPr>
        <w:tc>
          <w:tcPr>
            <w:tcW w:w="1742" w:type="dxa"/>
            <w:shd w:val="clear" w:color="auto" w:fill="FFFF00"/>
          </w:tcPr>
          <w:p w14:paraId="119D0F0B" w14:textId="5BFB22B8" w:rsidR="00E73EA1" w:rsidRPr="002C0B58" w:rsidRDefault="00E73EA1" w:rsidP="00D96B3E">
            <w:pPr>
              <w:jc w:val="center"/>
              <w:rPr>
                <w:rFonts w:ascii="Times New Roman" w:eastAsia="Times New Roman" w:hAnsi="Times New Roman"/>
                <w:bCs/>
                <w:sz w:val="28"/>
                <w:szCs w:val="28"/>
                <w:lang w:val="en-US"/>
              </w:rPr>
            </w:pPr>
            <w:r>
              <w:rPr>
                <w:rFonts w:ascii="Times New Roman" w:eastAsia="Times New Roman" w:hAnsi="Times New Roman"/>
                <w:bCs/>
                <w:sz w:val="28"/>
                <w:szCs w:val="28"/>
                <w:lang w:val="en-US"/>
              </w:rPr>
              <w:t>62%</w:t>
            </w:r>
          </w:p>
        </w:tc>
        <w:tc>
          <w:tcPr>
            <w:tcW w:w="2035" w:type="dxa"/>
            <w:shd w:val="clear" w:color="auto" w:fill="A8D08D" w:themeFill="accent6" w:themeFillTint="99"/>
          </w:tcPr>
          <w:p w14:paraId="5156C7FA" w14:textId="400BF54D" w:rsidR="00E73EA1" w:rsidRPr="002C0B58" w:rsidRDefault="00E73EA1" w:rsidP="00D96B3E">
            <w:pPr>
              <w:jc w:val="center"/>
              <w:rPr>
                <w:rFonts w:ascii="Times New Roman" w:eastAsia="Times New Roman" w:hAnsi="Times New Roman"/>
                <w:bCs/>
                <w:sz w:val="28"/>
                <w:szCs w:val="28"/>
                <w:lang w:val="en-US"/>
              </w:rPr>
            </w:pPr>
            <w:r>
              <w:rPr>
                <w:rFonts w:ascii="Times New Roman" w:eastAsia="Times New Roman" w:hAnsi="Times New Roman"/>
                <w:b/>
                <w:bCs/>
                <w:i/>
                <w:noProof/>
                <w:sz w:val="28"/>
                <w:szCs w:val="28"/>
              </w:rPr>
              <mc:AlternateContent>
                <mc:Choice Requires="wps">
                  <w:drawing>
                    <wp:anchor distT="0" distB="0" distL="114300" distR="114300" simplePos="0" relativeHeight="251697664" behindDoc="1" locked="0" layoutInCell="1" allowOverlap="1" wp14:anchorId="3E50AC9E" wp14:editId="286B8DF1">
                      <wp:simplePos x="0" y="0"/>
                      <wp:positionH relativeFrom="column">
                        <wp:posOffset>-1614170</wp:posOffset>
                      </wp:positionH>
                      <wp:positionV relativeFrom="paragraph">
                        <wp:posOffset>-280035</wp:posOffset>
                      </wp:positionV>
                      <wp:extent cx="5610225" cy="596265"/>
                      <wp:effectExtent l="133350" t="76200" r="161925" b="89535"/>
                      <wp:wrapNone/>
                      <wp:docPr id="28" name="Горизонтальный свиток 28"/>
                      <wp:cNvGraphicFramePr/>
                      <a:graphic xmlns:a="http://schemas.openxmlformats.org/drawingml/2006/main">
                        <a:graphicData uri="http://schemas.microsoft.com/office/word/2010/wordprocessingShape">
                          <wps:wsp>
                            <wps:cNvSpPr/>
                            <wps:spPr>
                              <a:xfrm>
                                <a:off x="0" y="0"/>
                                <a:ext cx="5610225" cy="596265"/>
                              </a:xfrm>
                              <a:prstGeom prst="horizontalScroll">
                                <a:avLst/>
                              </a:prstGeom>
                              <a:gradFill flip="none" rotWithShape="1">
                                <a:gsLst>
                                  <a:gs pos="0">
                                    <a:schemeClr val="accent5">
                                      <a:tint val="90000"/>
                                    </a:schemeClr>
                                  </a:gs>
                                  <a:gs pos="48000">
                                    <a:schemeClr val="accent5">
                                      <a:tint val="54000"/>
                                      <a:satMod val="140000"/>
                                    </a:schemeClr>
                                  </a:gs>
                                  <a:gs pos="100000">
                                    <a:schemeClr val="accent5">
                                      <a:tint val="24000"/>
                                      <a:satMod val="260000"/>
                                    </a:schemeClr>
                                  </a:gs>
                                </a:gsLst>
                                <a:lin ang="13500000" scaled="1"/>
                                <a:tileRect/>
                              </a:gradFill>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E95DF5F"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Горизонтальный свиток 28" o:spid="_x0000_s1026" type="#_x0000_t98" style="position:absolute;margin-left:-127.1pt;margin-top:-22.05pt;width:441.75pt;height:46.9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" fillcolor="#6ba4d9 [2904]" strokecolor="#5b9bd5 [3208]" strokeweight="1pt">
                      <v:fill color2="#d7e6f5 [792]" rotate="t" angle="225" colors="0 #7aa9da;31457f #b6d0f2;1 #d8eaff" focus="100%" type="gradient"/>
                      <v:shadow on="t" type="perspective" color="black" opacity="20971f" origin=",.5" offset="0,1pt" matrix="66847f,,,66847f"/>
                    </v:shape>
                  </w:pict>
                </mc:Fallback>
              </mc:AlternateContent>
            </w:r>
            <w:r>
              <w:rPr>
                <w:rFonts w:ascii="Times New Roman" w:eastAsia="Times New Roman" w:hAnsi="Times New Roman"/>
                <w:bCs/>
                <w:sz w:val="28"/>
                <w:szCs w:val="28"/>
                <w:lang w:val="en-US"/>
              </w:rPr>
              <w:t>66%</w:t>
            </w:r>
          </w:p>
        </w:tc>
        <w:tc>
          <w:tcPr>
            <w:tcW w:w="1932" w:type="dxa"/>
            <w:shd w:val="clear" w:color="auto" w:fill="FFFF00"/>
          </w:tcPr>
          <w:p w14:paraId="09429764" w14:textId="290FD780" w:rsidR="00E73EA1" w:rsidRPr="00AF63DD" w:rsidRDefault="00E73EA1" w:rsidP="00D96B3E">
            <w:pPr>
              <w:jc w:val="center"/>
              <w:rPr>
                <w:rFonts w:ascii="Times New Roman" w:eastAsia="Times New Roman" w:hAnsi="Times New Roman"/>
                <w:bCs/>
                <w:sz w:val="28"/>
                <w:szCs w:val="28"/>
                <w:lang w:val="en-US"/>
              </w:rPr>
            </w:pPr>
            <w:r w:rsidRPr="00AF63DD">
              <w:rPr>
                <w:rFonts w:ascii="Times New Roman" w:eastAsia="Times New Roman" w:hAnsi="Times New Roman"/>
                <w:bCs/>
                <w:sz w:val="28"/>
                <w:szCs w:val="28"/>
                <w:lang w:val="en-US"/>
              </w:rPr>
              <w:t>58%</w:t>
            </w:r>
          </w:p>
        </w:tc>
        <w:tc>
          <w:tcPr>
            <w:tcW w:w="1916" w:type="dxa"/>
            <w:shd w:val="clear" w:color="auto" w:fill="C5E0B3" w:themeFill="accent6" w:themeFillTint="66"/>
          </w:tcPr>
          <w:p w14:paraId="79BE123C" w14:textId="321ECE78" w:rsidR="00E73EA1" w:rsidRPr="00E73EA1" w:rsidRDefault="00E73EA1" w:rsidP="00D96B3E">
            <w:pPr>
              <w:jc w:val="center"/>
              <w:rPr>
                <w:rFonts w:ascii="Times New Roman" w:eastAsia="Times New Roman" w:hAnsi="Times New Roman"/>
                <w:bCs/>
                <w:sz w:val="28"/>
                <w:szCs w:val="28"/>
              </w:rPr>
            </w:pPr>
            <w:r>
              <w:rPr>
                <w:rFonts w:ascii="Times New Roman" w:eastAsia="Times New Roman" w:hAnsi="Times New Roman"/>
                <w:bCs/>
                <w:sz w:val="28"/>
                <w:szCs w:val="28"/>
              </w:rPr>
              <w:t>68</w:t>
            </w:r>
          </w:p>
        </w:tc>
      </w:tr>
    </w:tbl>
    <w:p w14:paraId="656D6133" w14:textId="11448DC9" w:rsidR="004440F8" w:rsidRDefault="004440F8" w:rsidP="00661B15">
      <w:pPr>
        <w:tabs>
          <w:tab w:val="left" w:pos="14570"/>
        </w:tabs>
        <w:spacing w:after="0" w:line="240" w:lineRule="auto"/>
        <w:jc w:val="center"/>
        <w:rPr>
          <w:rFonts w:ascii="Times New Roman" w:eastAsia="Calibri" w:hAnsi="Times New Roman" w:cs="Times New Roman"/>
          <w:b/>
          <w:sz w:val="32"/>
          <w:szCs w:val="32"/>
        </w:rPr>
      </w:pPr>
    </w:p>
    <w:p w14:paraId="0E00122B" w14:textId="77777777" w:rsidR="00320679" w:rsidRDefault="00320679" w:rsidP="00661B15">
      <w:pPr>
        <w:tabs>
          <w:tab w:val="left" w:pos="14570"/>
        </w:tabs>
        <w:spacing w:after="0" w:line="240" w:lineRule="auto"/>
        <w:jc w:val="center"/>
        <w:rPr>
          <w:rFonts w:ascii="Times New Roman" w:eastAsia="Calibri" w:hAnsi="Times New Roman" w:cs="Times New Roman"/>
          <w:b/>
          <w:sz w:val="32"/>
          <w:szCs w:val="32"/>
        </w:rPr>
      </w:pPr>
    </w:p>
    <w:p w14:paraId="3036BCF1" w14:textId="77777777" w:rsidR="00D96B3E" w:rsidRPr="00D96B3E" w:rsidRDefault="00D96B3E" w:rsidP="00661B15">
      <w:pPr>
        <w:tabs>
          <w:tab w:val="left" w:pos="14570"/>
        </w:tabs>
        <w:spacing w:after="0" w:line="240" w:lineRule="auto"/>
        <w:jc w:val="center"/>
        <w:rPr>
          <w:rFonts w:ascii="Times New Roman" w:eastAsia="Calibri" w:hAnsi="Times New Roman" w:cs="Times New Roman"/>
          <w:b/>
          <w:sz w:val="32"/>
          <w:szCs w:val="32"/>
        </w:rPr>
      </w:pPr>
      <w:r w:rsidRPr="00D96B3E">
        <w:rPr>
          <w:rFonts w:ascii="Times New Roman" w:eastAsia="Calibri" w:hAnsi="Times New Roman" w:cs="Times New Roman"/>
          <w:b/>
          <w:sz w:val="32"/>
          <w:szCs w:val="32"/>
        </w:rPr>
        <w:t>II. СОСТОЯНИЕ ЗДОРОВЬЯ НАСЕЛЕНИЯ И РИСКИ</w:t>
      </w:r>
    </w:p>
    <w:p w14:paraId="3EFB341B" w14:textId="77777777" w:rsidR="00D96B3E" w:rsidRPr="00032C30" w:rsidRDefault="00D96B3E" w:rsidP="00661B15">
      <w:pPr>
        <w:tabs>
          <w:tab w:val="left" w:pos="14570"/>
        </w:tabs>
        <w:spacing w:after="0" w:line="240" w:lineRule="auto"/>
        <w:jc w:val="center"/>
        <w:rPr>
          <w:rFonts w:ascii="Times New Roman" w:eastAsia="Calibri" w:hAnsi="Times New Roman" w:cs="Times New Roman"/>
          <w:b/>
          <w:i/>
          <w:sz w:val="28"/>
          <w:szCs w:val="28"/>
        </w:rPr>
      </w:pPr>
      <w:r w:rsidRPr="00032C30">
        <w:rPr>
          <w:rFonts w:ascii="Times New Roman" w:eastAsia="Calibri" w:hAnsi="Times New Roman" w:cs="Times New Roman"/>
          <w:b/>
          <w:i/>
          <w:sz w:val="28"/>
          <w:szCs w:val="28"/>
        </w:rPr>
        <w:t>2.1. Состояние популяционного здоровья</w:t>
      </w:r>
    </w:p>
    <w:p w14:paraId="460ABF62" w14:textId="43F3A0E9" w:rsidR="00D96B3E" w:rsidRDefault="00D96B3E" w:rsidP="00661B15">
      <w:pPr>
        <w:tabs>
          <w:tab w:val="left" w:pos="14570"/>
        </w:tabs>
        <w:spacing w:after="0" w:line="240" w:lineRule="auto"/>
        <w:jc w:val="center"/>
        <w:rPr>
          <w:rFonts w:ascii="Times New Roman" w:eastAsia="Calibri" w:hAnsi="Times New Roman" w:cs="Times New Roman"/>
          <w:b/>
          <w:i/>
          <w:sz w:val="28"/>
          <w:szCs w:val="28"/>
        </w:rPr>
      </w:pPr>
      <w:r w:rsidRPr="00032C30">
        <w:rPr>
          <w:rFonts w:ascii="Times New Roman" w:eastAsia="Calibri" w:hAnsi="Times New Roman" w:cs="Times New Roman"/>
          <w:b/>
          <w:i/>
          <w:sz w:val="28"/>
          <w:szCs w:val="28"/>
        </w:rPr>
        <w:t>2.1.1 Медико-демографический статус</w:t>
      </w:r>
    </w:p>
    <w:p w14:paraId="08845D8F" w14:textId="77777777" w:rsidR="003D75BA" w:rsidRDefault="003D75BA" w:rsidP="00661B15">
      <w:pPr>
        <w:tabs>
          <w:tab w:val="left" w:pos="14570"/>
        </w:tabs>
        <w:spacing w:after="0" w:line="240" w:lineRule="auto"/>
        <w:jc w:val="center"/>
        <w:rPr>
          <w:rFonts w:ascii="Times New Roman" w:eastAsia="Calibri" w:hAnsi="Times New Roman" w:cs="Times New Roman"/>
          <w:bCs/>
          <w:sz w:val="28"/>
          <w:szCs w:val="28"/>
        </w:rPr>
      </w:pPr>
      <w:r>
        <w:rPr>
          <w:noProof/>
          <w:lang w:eastAsia="ru-RU"/>
        </w:rPr>
        <w:drawing>
          <wp:inline distT="0" distB="0" distL="0" distR="0" wp14:anchorId="6603D26F" wp14:editId="469A7A04">
            <wp:extent cx="4549775" cy="2019300"/>
            <wp:effectExtent l="0" t="0" r="3175" b="0"/>
            <wp:docPr id="103480201" name="Диаграмма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9E7F010" w14:textId="6EBB1D21" w:rsidR="00D96B3E" w:rsidRPr="001012E6" w:rsidRDefault="00D96B3E" w:rsidP="00661B15">
      <w:pPr>
        <w:tabs>
          <w:tab w:val="left" w:pos="14570"/>
        </w:tabs>
        <w:spacing w:after="0" w:line="240" w:lineRule="auto"/>
        <w:ind w:firstLine="709"/>
        <w:jc w:val="both"/>
        <w:rPr>
          <w:rFonts w:ascii="Times New Roman" w:eastAsia="Calibri" w:hAnsi="Times New Roman" w:cs="Times New Roman"/>
          <w:b/>
          <w:sz w:val="28"/>
          <w:szCs w:val="28"/>
        </w:rPr>
      </w:pPr>
      <w:r w:rsidRPr="00D96B3E">
        <w:rPr>
          <w:rFonts w:ascii="Times New Roman" w:eastAsia="Calibri" w:hAnsi="Times New Roman" w:cs="Times New Roman"/>
          <w:bCs/>
          <w:sz w:val="28"/>
          <w:szCs w:val="28"/>
        </w:rPr>
        <w:t>Численность населен</w:t>
      </w:r>
      <w:r w:rsidR="00DA237B">
        <w:rPr>
          <w:rFonts w:ascii="Times New Roman" w:eastAsia="Calibri" w:hAnsi="Times New Roman" w:cs="Times New Roman"/>
          <w:bCs/>
          <w:sz w:val="28"/>
          <w:szCs w:val="28"/>
        </w:rPr>
        <w:t>ия на начало 202</w:t>
      </w:r>
      <w:r w:rsidR="00BE5C76">
        <w:rPr>
          <w:rFonts w:ascii="Times New Roman" w:eastAsia="Calibri" w:hAnsi="Times New Roman" w:cs="Times New Roman"/>
          <w:bCs/>
          <w:sz w:val="28"/>
          <w:szCs w:val="28"/>
        </w:rPr>
        <w:t>4</w:t>
      </w:r>
      <w:r w:rsidRPr="00D96B3E">
        <w:rPr>
          <w:rFonts w:ascii="Times New Roman" w:eastAsia="Calibri" w:hAnsi="Times New Roman" w:cs="Times New Roman"/>
          <w:bCs/>
          <w:sz w:val="28"/>
          <w:szCs w:val="28"/>
        </w:rPr>
        <w:t xml:space="preserve"> года </w:t>
      </w:r>
      <w:r w:rsidR="00A512EC" w:rsidRPr="00A512EC">
        <w:rPr>
          <w:rFonts w:ascii="Times New Roman" w:eastAsia="Calibri" w:hAnsi="Times New Roman" w:cs="Times New Roman"/>
          <w:bCs/>
          <w:sz w:val="28"/>
          <w:szCs w:val="28"/>
        </w:rPr>
        <w:t>составила 2</w:t>
      </w:r>
      <w:r w:rsidR="00BE5C76">
        <w:rPr>
          <w:rFonts w:ascii="Times New Roman" w:eastAsia="Calibri" w:hAnsi="Times New Roman" w:cs="Times New Roman"/>
          <w:bCs/>
          <w:sz w:val="28"/>
          <w:szCs w:val="28"/>
        </w:rPr>
        <w:t>1800</w:t>
      </w:r>
      <w:r w:rsidR="00A512EC" w:rsidRPr="00A512EC">
        <w:rPr>
          <w:rFonts w:ascii="Times New Roman" w:eastAsia="Calibri" w:hAnsi="Times New Roman" w:cs="Times New Roman"/>
          <w:bCs/>
          <w:sz w:val="28"/>
          <w:szCs w:val="28"/>
        </w:rPr>
        <w:t xml:space="preserve"> </w:t>
      </w:r>
      <w:r w:rsidRPr="006A6819">
        <w:rPr>
          <w:rFonts w:ascii="Times New Roman" w:eastAsia="Calibri" w:hAnsi="Times New Roman" w:cs="Times New Roman"/>
          <w:bCs/>
          <w:color w:val="000000" w:themeColor="text1"/>
          <w:sz w:val="28"/>
          <w:szCs w:val="28"/>
        </w:rPr>
        <w:t>человек, убыль к у</w:t>
      </w:r>
      <w:r w:rsidR="006A6819" w:rsidRPr="006A6819">
        <w:rPr>
          <w:rFonts w:ascii="Times New Roman" w:eastAsia="Calibri" w:hAnsi="Times New Roman" w:cs="Times New Roman"/>
          <w:bCs/>
          <w:color w:val="000000" w:themeColor="text1"/>
          <w:sz w:val="28"/>
          <w:szCs w:val="28"/>
        </w:rPr>
        <w:t>ровн</w:t>
      </w:r>
      <w:r w:rsidR="006A6819">
        <w:rPr>
          <w:rFonts w:ascii="Times New Roman" w:eastAsia="Calibri" w:hAnsi="Times New Roman" w:cs="Times New Roman"/>
          <w:bCs/>
          <w:color w:val="000000" w:themeColor="text1"/>
          <w:sz w:val="28"/>
          <w:szCs w:val="28"/>
        </w:rPr>
        <w:t xml:space="preserve">ю </w:t>
      </w:r>
      <w:r w:rsidR="008259E2">
        <w:rPr>
          <w:rFonts w:ascii="Times New Roman" w:eastAsia="Calibri" w:hAnsi="Times New Roman" w:cs="Times New Roman"/>
          <w:bCs/>
          <w:color w:val="000000" w:themeColor="text1"/>
          <w:sz w:val="28"/>
          <w:szCs w:val="28"/>
        </w:rPr>
        <w:t>201</w:t>
      </w:r>
      <w:r w:rsidR="009712DF">
        <w:rPr>
          <w:rFonts w:ascii="Times New Roman" w:eastAsia="Calibri" w:hAnsi="Times New Roman" w:cs="Times New Roman"/>
          <w:bCs/>
          <w:color w:val="000000" w:themeColor="text1"/>
          <w:sz w:val="28"/>
          <w:szCs w:val="28"/>
        </w:rPr>
        <w:t>5</w:t>
      </w:r>
      <w:r w:rsidR="008259E2">
        <w:rPr>
          <w:rFonts w:ascii="Times New Roman" w:eastAsia="Calibri" w:hAnsi="Times New Roman" w:cs="Times New Roman"/>
          <w:bCs/>
          <w:color w:val="000000" w:themeColor="text1"/>
          <w:sz w:val="28"/>
          <w:szCs w:val="28"/>
        </w:rPr>
        <w:t xml:space="preserve"> года составила (- </w:t>
      </w:r>
      <w:r w:rsidR="003D75BA">
        <w:rPr>
          <w:rFonts w:ascii="Times New Roman" w:eastAsia="Calibri" w:hAnsi="Times New Roman" w:cs="Times New Roman"/>
          <w:bCs/>
          <w:color w:val="000000" w:themeColor="text1"/>
          <w:sz w:val="28"/>
          <w:szCs w:val="28"/>
        </w:rPr>
        <w:t>3902</w:t>
      </w:r>
      <w:r w:rsidRPr="006A6819">
        <w:rPr>
          <w:rFonts w:ascii="Times New Roman" w:eastAsia="Calibri" w:hAnsi="Times New Roman" w:cs="Times New Roman"/>
          <w:bCs/>
          <w:color w:val="000000" w:themeColor="text1"/>
          <w:sz w:val="28"/>
          <w:szCs w:val="28"/>
        </w:rPr>
        <w:t xml:space="preserve"> человек</w:t>
      </w:r>
      <w:r w:rsidR="008259E2">
        <w:rPr>
          <w:rFonts w:ascii="Times New Roman" w:eastAsia="Calibri" w:hAnsi="Times New Roman" w:cs="Times New Roman"/>
          <w:bCs/>
          <w:color w:val="000000" w:themeColor="text1"/>
          <w:sz w:val="28"/>
          <w:szCs w:val="28"/>
        </w:rPr>
        <w:t>а</w:t>
      </w:r>
      <w:r w:rsidRPr="006A6819">
        <w:rPr>
          <w:rFonts w:ascii="Times New Roman" w:eastAsia="Calibri" w:hAnsi="Times New Roman" w:cs="Times New Roman"/>
          <w:bCs/>
          <w:color w:val="000000" w:themeColor="text1"/>
          <w:sz w:val="28"/>
          <w:szCs w:val="28"/>
        </w:rPr>
        <w:t>).</w:t>
      </w:r>
    </w:p>
    <w:p w14:paraId="178B9D60" w14:textId="1B5978CC" w:rsidR="00EC7B6F" w:rsidRPr="00EC7B6F" w:rsidRDefault="00EC7B6F" w:rsidP="00661B15">
      <w:pPr>
        <w:tabs>
          <w:tab w:val="left" w:pos="14570"/>
        </w:tabs>
        <w:spacing w:after="0" w:line="240" w:lineRule="auto"/>
        <w:ind w:firstLine="709"/>
        <w:jc w:val="both"/>
        <w:rPr>
          <w:rFonts w:ascii="Times New Roman" w:eastAsia="Calibri" w:hAnsi="Times New Roman"/>
          <w:sz w:val="28"/>
          <w:szCs w:val="28"/>
        </w:rPr>
      </w:pPr>
      <w:r w:rsidRPr="00EC7B6F">
        <w:rPr>
          <w:rFonts w:ascii="Times New Roman" w:eastAsia="Calibri" w:hAnsi="Times New Roman"/>
          <w:sz w:val="28"/>
          <w:szCs w:val="28"/>
        </w:rPr>
        <w:t>Ключевые направления деятельности по улучшению демографической ситуации представлены в Государственной</w:t>
      </w:r>
    </w:p>
    <w:p w14:paraId="62212E2F" w14:textId="77777777" w:rsidR="001012E6" w:rsidRPr="00EC7B6F" w:rsidRDefault="00EC7B6F" w:rsidP="00661B15">
      <w:pPr>
        <w:pStyle w:val="af7"/>
        <w:ind w:firstLine="709"/>
        <w:jc w:val="both"/>
        <w:rPr>
          <w:rFonts w:ascii="Times New Roman" w:eastAsia="Calibri" w:hAnsi="Times New Roman"/>
          <w:sz w:val="28"/>
          <w:szCs w:val="28"/>
        </w:rPr>
      </w:pPr>
      <w:r w:rsidRPr="00EC7B6F">
        <w:rPr>
          <w:rFonts w:ascii="Times New Roman" w:eastAsia="Calibri" w:hAnsi="Times New Roman"/>
          <w:sz w:val="28"/>
          <w:szCs w:val="28"/>
        </w:rPr>
        <w:t>программе «Здоровье народа и демографическая безопасность» на 2021-2025 годы.</w:t>
      </w:r>
    </w:p>
    <w:p w14:paraId="2DF5B7C3" w14:textId="77777777" w:rsidR="00D96B3E" w:rsidRPr="00EC7B6F" w:rsidRDefault="00D96B3E" w:rsidP="00661B15">
      <w:pPr>
        <w:pStyle w:val="af7"/>
        <w:ind w:firstLine="708"/>
        <w:jc w:val="both"/>
        <w:rPr>
          <w:rFonts w:ascii="Times New Roman" w:eastAsia="Calibri" w:hAnsi="Times New Roman"/>
          <w:sz w:val="28"/>
          <w:szCs w:val="28"/>
        </w:rPr>
      </w:pPr>
      <w:r w:rsidRPr="00EC7B6F">
        <w:rPr>
          <w:rFonts w:ascii="Times New Roman" w:eastAsia="Calibri" w:hAnsi="Times New Roman"/>
          <w:sz w:val="28"/>
          <w:szCs w:val="28"/>
        </w:rPr>
        <w:lastRenderedPageBreak/>
        <w:t xml:space="preserve">В настоящее время в районе реализуются 2 республиканских профилактических проекта – государственный профилактический проект «Здоровые города и поселки», в рамках которого создается национальная сеть «Здоровые города и поселки», и межведомственный профилактический проект для учреждений общего среднего образования «Школа – территория здоровья». </w:t>
      </w:r>
    </w:p>
    <w:p w14:paraId="469782E4" w14:textId="77777777" w:rsidR="00D96B3E" w:rsidRPr="00EC7B6F" w:rsidRDefault="00D96B3E" w:rsidP="00661B15">
      <w:pPr>
        <w:pStyle w:val="af7"/>
        <w:ind w:firstLine="708"/>
        <w:jc w:val="both"/>
        <w:rPr>
          <w:rFonts w:ascii="Times New Roman" w:hAnsi="Times New Roman"/>
          <w:sz w:val="28"/>
          <w:szCs w:val="28"/>
        </w:rPr>
      </w:pPr>
      <w:r w:rsidRPr="00EC7B6F">
        <w:rPr>
          <w:rFonts w:ascii="Times New Roman" w:hAnsi="Times New Roman"/>
          <w:sz w:val="28"/>
          <w:szCs w:val="28"/>
        </w:rPr>
        <w:t xml:space="preserve">Основными задачами в области укрепления здоровья и увеличения ожидаемой продолжительности жизни являются: </w:t>
      </w:r>
    </w:p>
    <w:p w14:paraId="3D853082" w14:textId="77777777" w:rsidR="00D96B3E" w:rsidRPr="00EC7B6F" w:rsidRDefault="00D96B3E" w:rsidP="00661B15">
      <w:pPr>
        <w:pStyle w:val="af7"/>
        <w:ind w:firstLine="708"/>
        <w:jc w:val="both"/>
        <w:rPr>
          <w:rFonts w:ascii="Times New Roman" w:hAnsi="Times New Roman"/>
          <w:sz w:val="28"/>
          <w:szCs w:val="28"/>
        </w:rPr>
      </w:pPr>
      <w:r w:rsidRPr="00EC7B6F">
        <w:rPr>
          <w:rFonts w:ascii="Times New Roman" w:hAnsi="Times New Roman"/>
          <w:sz w:val="28"/>
          <w:szCs w:val="28"/>
        </w:rPr>
        <w:t xml:space="preserve">увеличение ожидаемой продолжительности жизни населения за счет улучшения качества жизни, снижения преждевременной, особенно предотвратимой смертности, в первую очередь, среди лиц трудоспособного возраста; </w:t>
      </w:r>
    </w:p>
    <w:p w14:paraId="39A2B03C" w14:textId="77777777" w:rsidR="00D96B3E" w:rsidRPr="00EC7B6F" w:rsidRDefault="00D96B3E" w:rsidP="00661B15">
      <w:pPr>
        <w:pStyle w:val="af7"/>
        <w:ind w:firstLine="708"/>
        <w:jc w:val="both"/>
        <w:rPr>
          <w:rFonts w:ascii="Times New Roman" w:hAnsi="Times New Roman"/>
          <w:sz w:val="28"/>
          <w:szCs w:val="28"/>
        </w:rPr>
      </w:pPr>
      <w:r w:rsidRPr="00EC7B6F">
        <w:rPr>
          <w:rFonts w:ascii="Times New Roman" w:hAnsi="Times New Roman"/>
          <w:sz w:val="28"/>
          <w:szCs w:val="28"/>
        </w:rPr>
        <w:t xml:space="preserve">улучшение репродуктивного здоровья населения, формирование приверженности к здоровому образу жизни, отказу от вредных привычек у женщин фертильного возраста; </w:t>
      </w:r>
    </w:p>
    <w:p w14:paraId="73A4A82F" w14:textId="050A10C6" w:rsidR="00C02B9F" w:rsidRPr="00C02B9F" w:rsidRDefault="00D96B3E" w:rsidP="00661B15">
      <w:pPr>
        <w:pStyle w:val="af7"/>
        <w:ind w:firstLine="708"/>
        <w:jc w:val="both"/>
        <w:rPr>
          <w:rFonts w:ascii="Times New Roman" w:hAnsi="Times New Roman"/>
          <w:sz w:val="28"/>
          <w:szCs w:val="28"/>
        </w:rPr>
      </w:pPr>
      <w:r w:rsidRPr="00EC7B6F">
        <w:rPr>
          <w:rFonts w:ascii="Times New Roman" w:hAnsi="Times New Roman"/>
          <w:sz w:val="28"/>
          <w:szCs w:val="28"/>
        </w:rPr>
        <w:t>увеличение продолжительности здоровой (активной) жизни путем сокращения заболеваемост</w:t>
      </w:r>
      <w:r w:rsidR="00CB6F5B">
        <w:rPr>
          <w:rFonts w:ascii="Times New Roman" w:hAnsi="Times New Roman"/>
          <w:sz w:val="28"/>
          <w:szCs w:val="28"/>
        </w:rPr>
        <w:t xml:space="preserve">и, травматизма и инвалидности. </w:t>
      </w:r>
    </w:p>
    <w:p w14:paraId="427E7EF5" w14:textId="3785C19A" w:rsidR="00C02B9F" w:rsidRPr="00C02B9F" w:rsidRDefault="00D96B3E" w:rsidP="00661B15">
      <w:pPr>
        <w:pStyle w:val="af7"/>
        <w:jc w:val="center"/>
        <w:rPr>
          <w:rFonts w:ascii="Times New Roman" w:eastAsia="Calibri" w:hAnsi="Times New Roman"/>
          <w:b/>
          <w:i/>
          <w:sz w:val="28"/>
          <w:szCs w:val="28"/>
        </w:rPr>
      </w:pPr>
      <w:r w:rsidRPr="00C02B9F">
        <w:rPr>
          <w:rFonts w:ascii="Times New Roman" w:eastAsia="Calibri" w:hAnsi="Times New Roman"/>
          <w:b/>
          <w:i/>
          <w:color w:val="000000"/>
          <w:spacing w:val="1"/>
          <w:sz w:val="28"/>
          <w:szCs w:val="28"/>
        </w:rPr>
        <w:t>2.</w:t>
      </w:r>
      <w:r w:rsidRPr="00C02B9F">
        <w:rPr>
          <w:rFonts w:ascii="Times New Roman" w:eastAsia="Calibri" w:hAnsi="Times New Roman"/>
          <w:b/>
          <w:i/>
          <w:sz w:val="28"/>
          <w:szCs w:val="28"/>
        </w:rPr>
        <w:t>1.2. Заболеваемость населения,</w:t>
      </w:r>
    </w:p>
    <w:p w14:paraId="44744490" w14:textId="05134B39" w:rsidR="00CB6F5B" w:rsidRDefault="00D96B3E" w:rsidP="00661B15">
      <w:pPr>
        <w:pStyle w:val="af7"/>
        <w:jc w:val="center"/>
        <w:rPr>
          <w:rFonts w:ascii="Times New Roman" w:eastAsia="Calibri" w:hAnsi="Times New Roman"/>
          <w:b/>
          <w:i/>
          <w:sz w:val="28"/>
          <w:szCs w:val="28"/>
        </w:rPr>
      </w:pPr>
      <w:r w:rsidRPr="00C02B9F">
        <w:rPr>
          <w:rFonts w:ascii="Times New Roman" w:eastAsia="Calibri" w:hAnsi="Times New Roman"/>
          <w:b/>
          <w:i/>
          <w:sz w:val="28"/>
          <w:szCs w:val="28"/>
        </w:rPr>
        <w:t>обусловленная социально-гигиеническими факторами среды жизнедеятел</w:t>
      </w:r>
      <w:r w:rsidR="00CB6F5B" w:rsidRPr="00C02B9F">
        <w:rPr>
          <w:rFonts w:ascii="Times New Roman" w:eastAsia="Calibri" w:hAnsi="Times New Roman"/>
          <w:b/>
          <w:i/>
          <w:sz w:val="28"/>
          <w:szCs w:val="28"/>
        </w:rPr>
        <w:t>ьности</w:t>
      </w:r>
    </w:p>
    <w:p w14:paraId="50398400" w14:textId="77777777" w:rsidR="00C02B9F" w:rsidRPr="00C02B9F" w:rsidRDefault="00C02B9F" w:rsidP="00661B15">
      <w:pPr>
        <w:pStyle w:val="af7"/>
        <w:jc w:val="center"/>
        <w:rPr>
          <w:rFonts w:ascii="Times New Roman" w:eastAsia="Calibri" w:hAnsi="Times New Roman"/>
          <w:b/>
          <w:i/>
          <w:sz w:val="28"/>
          <w:szCs w:val="28"/>
        </w:rPr>
      </w:pPr>
    </w:p>
    <w:p w14:paraId="3B7727FF" w14:textId="7AFBA0B7" w:rsidR="00CB6F5B" w:rsidRPr="00CB6F5B" w:rsidRDefault="00D96B3E" w:rsidP="00661B15">
      <w:pPr>
        <w:spacing w:after="0" w:line="240" w:lineRule="auto"/>
        <w:ind w:firstLine="709"/>
        <w:jc w:val="both"/>
        <w:rPr>
          <w:rFonts w:ascii="Times New Roman" w:eastAsia="Calibri" w:hAnsi="Times New Roman" w:cs="Times New Roman"/>
          <w:sz w:val="28"/>
          <w:szCs w:val="28"/>
        </w:rPr>
      </w:pPr>
      <w:r w:rsidRPr="00683EB2">
        <w:rPr>
          <w:rFonts w:ascii="Times New Roman" w:eastAsia="Calibri" w:hAnsi="Times New Roman" w:cs="Times New Roman"/>
          <w:b/>
          <w:bCs/>
          <w:sz w:val="28"/>
          <w:szCs w:val="28"/>
          <w:u w:val="single"/>
        </w:rPr>
        <w:t>Общая заболеваемость всего населения</w:t>
      </w:r>
      <w:r w:rsidRPr="00683EB2">
        <w:rPr>
          <w:rFonts w:ascii="Times New Roman" w:eastAsia="Calibri" w:hAnsi="Times New Roman" w:cs="Times New Roman"/>
          <w:sz w:val="28"/>
          <w:szCs w:val="28"/>
        </w:rPr>
        <w:t xml:space="preserve"> </w:t>
      </w:r>
      <w:proofErr w:type="spellStart"/>
      <w:r w:rsidRPr="00683EB2">
        <w:rPr>
          <w:rFonts w:ascii="Times New Roman" w:eastAsia="Calibri" w:hAnsi="Times New Roman" w:cs="Times New Roman"/>
          <w:sz w:val="28"/>
          <w:szCs w:val="28"/>
        </w:rPr>
        <w:t>Толочинского</w:t>
      </w:r>
      <w:proofErr w:type="spellEnd"/>
      <w:r w:rsidRPr="00683EB2">
        <w:rPr>
          <w:rFonts w:ascii="Times New Roman" w:eastAsia="Calibri" w:hAnsi="Times New Roman" w:cs="Times New Roman"/>
          <w:sz w:val="28"/>
          <w:szCs w:val="28"/>
        </w:rPr>
        <w:t xml:space="preserve"> района в 202</w:t>
      </w:r>
      <w:r w:rsidR="006B6DDE" w:rsidRPr="00683EB2">
        <w:rPr>
          <w:rFonts w:ascii="Times New Roman" w:eastAsia="Calibri" w:hAnsi="Times New Roman" w:cs="Times New Roman"/>
          <w:sz w:val="28"/>
          <w:szCs w:val="28"/>
        </w:rPr>
        <w:t>3</w:t>
      </w:r>
      <w:r w:rsidRPr="00683EB2">
        <w:rPr>
          <w:rFonts w:ascii="Times New Roman" w:eastAsia="Calibri" w:hAnsi="Times New Roman" w:cs="Times New Roman"/>
          <w:sz w:val="28"/>
          <w:szCs w:val="28"/>
        </w:rPr>
        <w:t xml:space="preserve"> году </w:t>
      </w:r>
      <w:bookmarkStart w:id="1" w:name="_Hlk111711134"/>
      <w:r w:rsidRPr="00683EB2">
        <w:rPr>
          <w:rFonts w:ascii="Times New Roman" w:eastAsia="Calibri" w:hAnsi="Times New Roman" w:cs="Times New Roman"/>
          <w:sz w:val="28"/>
          <w:szCs w:val="28"/>
        </w:rPr>
        <w:t>с</w:t>
      </w:r>
      <w:r w:rsidR="00F65F72" w:rsidRPr="00683EB2">
        <w:rPr>
          <w:rFonts w:ascii="Times New Roman" w:eastAsia="Calibri" w:hAnsi="Times New Roman" w:cs="Times New Roman"/>
          <w:sz w:val="28"/>
          <w:szCs w:val="28"/>
        </w:rPr>
        <w:t xml:space="preserve"> </w:t>
      </w:r>
      <w:r w:rsidRPr="00683EB2">
        <w:rPr>
          <w:rFonts w:ascii="Times New Roman" w:eastAsia="Calibri" w:hAnsi="Times New Roman" w:cs="Times New Roman"/>
          <w:sz w:val="28"/>
          <w:szCs w:val="28"/>
        </w:rPr>
        <w:t>оставила</w:t>
      </w:r>
      <w:r w:rsidR="000B5A87" w:rsidRPr="00683EB2">
        <w:rPr>
          <w:rFonts w:ascii="Times New Roman" w:eastAsia="Calibri" w:hAnsi="Times New Roman" w:cs="Times New Roman"/>
          <w:sz w:val="28"/>
          <w:szCs w:val="28"/>
        </w:rPr>
        <w:t xml:space="preserve"> </w:t>
      </w:r>
      <w:r w:rsidR="00683EB2" w:rsidRPr="00683EB2">
        <w:rPr>
          <w:rFonts w:ascii="Times New Roman" w:eastAsia="Calibri" w:hAnsi="Times New Roman" w:cs="Times New Roman"/>
          <w:sz w:val="28"/>
          <w:szCs w:val="28"/>
        </w:rPr>
        <w:t>1358</w:t>
      </w:r>
      <w:r w:rsidR="00E3201A" w:rsidRPr="00683EB2">
        <w:rPr>
          <w:rFonts w:ascii="Times New Roman" w:eastAsia="Calibri" w:hAnsi="Times New Roman" w:cs="Times New Roman"/>
          <w:sz w:val="28"/>
          <w:szCs w:val="28"/>
        </w:rPr>
        <w:t>,</w:t>
      </w:r>
      <w:r w:rsidR="00683EB2" w:rsidRPr="00683EB2">
        <w:rPr>
          <w:rFonts w:ascii="Times New Roman" w:eastAsia="Calibri" w:hAnsi="Times New Roman" w:cs="Times New Roman"/>
          <w:sz w:val="28"/>
          <w:szCs w:val="28"/>
        </w:rPr>
        <w:t>9</w:t>
      </w:r>
      <w:r w:rsidR="00FD2688">
        <w:rPr>
          <w:rFonts w:ascii="Times New Roman" w:eastAsia="Calibri" w:hAnsi="Times New Roman" w:cs="Times New Roman"/>
          <w:sz w:val="28"/>
          <w:szCs w:val="28"/>
        </w:rPr>
        <w:t xml:space="preserve"> на 1000 населения</w:t>
      </w:r>
      <w:r w:rsidR="00E3201A" w:rsidRPr="00683EB2">
        <w:rPr>
          <w:rFonts w:ascii="Times New Roman" w:eastAsia="Calibri" w:hAnsi="Times New Roman" w:cs="Times New Roman"/>
          <w:sz w:val="28"/>
          <w:szCs w:val="28"/>
        </w:rPr>
        <w:t xml:space="preserve">, </w:t>
      </w:r>
      <w:r w:rsidR="002D07BB" w:rsidRPr="00FF40AD">
        <w:rPr>
          <w:rFonts w:ascii="Times New Roman" w:eastAsia="Calibri" w:hAnsi="Times New Roman" w:cs="Times New Roman"/>
          <w:sz w:val="28"/>
          <w:szCs w:val="28"/>
        </w:rPr>
        <w:t xml:space="preserve">прирост </w:t>
      </w:r>
      <w:r w:rsidR="00E3201A" w:rsidRPr="00FF40AD">
        <w:rPr>
          <w:rFonts w:ascii="Times New Roman" w:eastAsia="Calibri" w:hAnsi="Times New Roman" w:cs="Times New Roman"/>
          <w:sz w:val="28"/>
          <w:szCs w:val="28"/>
        </w:rPr>
        <w:t xml:space="preserve">к уровню </w:t>
      </w:r>
      <w:r w:rsidR="00FD1D10" w:rsidRPr="00FF40AD">
        <w:rPr>
          <w:rFonts w:ascii="Times New Roman" w:eastAsia="Calibri" w:hAnsi="Times New Roman" w:cs="Times New Roman"/>
          <w:sz w:val="28"/>
          <w:szCs w:val="28"/>
        </w:rPr>
        <w:t xml:space="preserve">предыдущего года </w:t>
      </w:r>
      <w:r w:rsidR="002D07BB" w:rsidRPr="00FF40AD">
        <w:rPr>
          <w:rFonts w:ascii="Times New Roman" w:eastAsia="Calibri" w:hAnsi="Times New Roman" w:cs="Times New Roman"/>
          <w:sz w:val="28"/>
          <w:szCs w:val="28"/>
        </w:rPr>
        <w:t xml:space="preserve">отрицательный </w:t>
      </w:r>
      <w:r w:rsidR="001C68AA" w:rsidRPr="00FF40AD">
        <w:rPr>
          <w:rFonts w:ascii="Times New Roman" w:eastAsia="Calibri" w:hAnsi="Times New Roman" w:cs="Times New Roman"/>
          <w:sz w:val="28"/>
          <w:szCs w:val="28"/>
        </w:rPr>
        <w:t>(-7</w:t>
      </w:r>
      <w:r w:rsidRPr="00FF40AD">
        <w:rPr>
          <w:rFonts w:ascii="Times New Roman" w:eastAsia="Calibri" w:hAnsi="Times New Roman" w:cs="Times New Roman"/>
          <w:sz w:val="28"/>
          <w:szCs w:val="28"/>
        </w:rPr>
        <w:t>,</w:t>
      </w:r>
      <w:r w:rsidR="001C68AA" w:rsidRPr="00FF40AD">
        <w:rPr>
          <w:rFonts w:ascii="Times New Roman" w:eastAsia="Calibri" w:hAnsi="Times New Roman" w:cs="Times New Roman"/>
          <w:sz w:val="28"/>
          <w:szCs w:val="28"/>
        </w:rPr>
        <w:t>6</w:t>
      </w:r>
      <w:r w:rsidR="00E3201A" w:rsidRPr="00FF40AD">
        <w:rPr>
          <w:rFonts w:ascii="Times New Roman" w:eastAsia="Calibri" w:hAnsi="Times New Roman" w:cs="Times New Roman"/>
          <w:sz w:val="28"/>
          <w:szCs w:val="28"/>
        </w:rPr>
        <w:t>%).</w:t>
      </w:r>
      <w:r w:rsidR="00E3201A" w:rsidRPr="002052EA">
        <w:rPr>
          <w:rFonts w:ascii="Times New Roman" w:eastAsia="Calibri" w:hAnsi="Times New Roman" w:cs="Times New Roman"/>
          <w:color w:val="00B0F0"/>
          <w:sz w:val="28"/>
          <w:szCs w:val="28"/>
        </w:rPr>
        <w:t xml:space="preserve"> </w:t>
      </w:r>
      <w:r w:rsidR="00FD1D10" w:rsidRPr="009C354A">
        <w:rPr>
          <w:rFonts w:ascii="Times New Roman" w:eastAsia="Calibri" w:hAnsi="Times New Roman" w:cs="Times New Roman"/>
          <w:sz w:val="28"/>
          <w:szCs w:val="28"/>
        </w:rPr>
        <w:t>Динамика за период 2014-2023</w:t>
      </w:r>
      <w:r w:rsidRPr="009C354A">
        <w:rPr>
          <w:rFonts w:ascii="Times New Roman" w:eastAsia="Calibri" w:hAnsi="Times New Roman" w:cs="Times New Roman"/>
          <w:sz w:val="28"/>
          <w:szCs w:val="28"/>
        </w:rPr>
        <w:t xml:space="preserve"> годы </w:t>
      </w:r>
      <w:r w:rsidR="009C354A" w:rsidRPr="009C354A">
        <w:rPr>
          <w:rFonts w:ascii="Times New Roman" w:eastAsia="Calibri" w:hAnsi="Times New Roman" w:cs="Times New Roman"/>
          <w:sz w:val="28"/>
          <w:szCs w:val="28"/>
        </w:rPr>
        <w:t>характеризуется умеренной тенденцией к росту со среднегодовым темпом прироста (+1,5%).</w:t>
      </w:r>
      <w:r w:rsidRPr="00D96B3E">
        <w:rPr>
          <w:rFonts w:ascii="Times New Roman" w:eastAsia="Calibri" w:hAnsi="Times New Roman" w:cs="Times New Roman"/>
          <w:sz w:val="28"/>
          <w:szCs w:val="28"/>
        </w:rPr>
        <w:t xml:space="preserve"> </w:t>
      </w:r>
      <w:bookmarkEnd w:id="1"/>
    </w:p>
    <w:p w14:paraId="2F86B39C" w14:textId="6C0D68F2" w:rsidR="00657A8D" w:rsidRPr="00265543" w:rsidRDefault="00D96B3E" w:rsidP="00661B15">
      <w:pPr>
        <w:spacing w:after="0" w:line="240" w:lineRule="auto"/>
        <w:ind w:firstLine="709"/>
        <w:jc w:val="both"/>
        <w:rPr>
          <w:rFonts w:ascii="Times New Roman" w:eastAsia="Calibri" w:hAnsi="Times New Roman" w:cs="Times New Roman"/>
          <w:sz w:val="28"/>
          <w:szCs w:val="28"/>
        </w:rPr>
      </w:pPr>
      <w:r w:rsidRPr="00C9671D">
        <w:rPr>
          <w:rFonts w:ascii="Times New Roman" w:eastAsia="Calibri" w:hAnsi="Times New Roman" w:cs="Times New Roman"/>
          <w:b/>
          <w:bCs/>
          <w:sz w:val="28"/>
          <w:szCs w:val="28"/>
          <w:u w:val="single"/>
        </w:rPr>
        <w:t>Первичная заболеваемость всего населения</w:t>
      </w:r>
      <w:r w:rsidRPr="00C9671D">
        <w:rPr>
          <w:rFonts w:ascii="Times New Roman" w:eastAsia="Calibri" w:hAnsi="Times New Roman" w:cs="Times New Roman"/>
          <w:sz w:val="28"/>
          <w:szCs w:val="28"/>
        </w:rPr>
        <w:t xml:space="preserve"> </w:t>
      </w:r>
      <w:proofErr w:type="spellStart"/>
      <w:r w:rsidRPr="00C9671D">
        <w:rPr>
          <w:rFonts w:ascii="Times New Roman" w:eastAsia="Calibri" w:hAnsi="Times New Roman" w:cs="Times New Roman"/>
          <w:sz w:val="28"/>
          <w:szCs w:val="28"/>
        </w:rPr>
        <w:t>Толочинского</w:t>
      </w:r>
      <w:proofErr w:type="spellEnd"/>
      <w:r w:rsidRPr="00C9671D">
        <w:rPr>
          <w:rFonts w:ascii="Times New Roman" w:eastAsia="Calibri" w:hAnsi="Times New Roman" w:cs="Times New Roman"/>
          <w:sz w:val="28"/>
          <w:szCs w:val="28"/>
        </w:rPr>
        <w:t xml:space="preserve"> рай</w:t>
      </w:r>
      <w:r w:rsidR="00FD1D10" w:rsidRPr="00C9671D">
        <w:rPr>
          <w:rFonts w:ascii="Times New Roman" w:eastAsia="Calibri" w:hAnsi="Times New Roman" w:cs="Times New Roman"/>
          <w:sz w:val="28"/>
          <w:szCs w:val="28"/>
        </w:rPr>
        <w:t>она составила 575</w:t>
      </w:r>
      <w:r w:rsidR="009430EE" w:rsidRPr="00C9671D">
        <w:rPr>
          <w:rFonts w:ascii="Times New Roman" w:eastAsia="Calibri" w:hAnsi="Times New Roman" w:cs="Times New Roman"/>
          <w:sz w:val="28"/>
          <w:szCs w:val="28"/>
        </w:rPr>
        <w:t>,</w:t>
      </w:r>
      <w:r w:rsidR="00FD1D10" w:rsidRPr="00C9671D">
        <w:rPr>
          <w:rFonts w:ascii="Times New Roman" w:eastAsia="Calibri" w:hAnsi="Times New Roman" w:cs="Times New Roman"/>
          <w:sz w:val="28"/>
          <w:szCs w:val="28"/>
        </w:rPr>
        <w:t>3</w:t>
      </w:r>
      <w:r w:rsidR="00FD2688">
        <w:rPr>
          <w:rFonts w:ascii="Times New Roman" w:eastAsia="Calibri" w:hAnsi="Times New Roman" w:cs="Times New Roman"/>
          <w:sz w:val="28"/>
          <w:szCs w:val="28"/>
        </w:rPr>
        <w:t xml:space="preserve"> на 1000 населения</w:t>
      </w:r>
      <w:r w:rsidRPr="00C9671D">
        <w:rPr>
          <w:rFonts w:ascii="Times New Roman" w:eastAsia="Calibri" w:hAnsi="Times New Roman" w:cs="Times New Roman"/>
          <w:sz w:val="28"/>
          <w:szCs w:val="28"/>
        </w:rPr>
        <w:t xml:space="preserve">, </w:t>
      </w:r>
      <w:r w:rsidR="00B16941">
        <w:rPr>
          <w:rFonts w:ascii="Times New Roman" w:eastAsia="Calibri" w:hAnsi="Times New Roman" w:cs="Times New Roman"/>
          <w:sz w:val="28"/>
          <w:szCs w:val="28"/>
          <w:lang w:val="be-BY"/>
        </w:rPr>
        <w:t>отр</w:t>
      </w:r>
      <w:proofErr w:type="spellStart"/>
      <w:r w:rsidR="00B16941">
        <w:rPr>
          <w:rFonts w:ascii="Times New Roman" w:eastAsia="Calibri" w:hAnsi="Times New Roman" w:cs="Times New Roman"/>
          <w:sz w:val="28"/>
          <w:szCs w:val="28"/>
        </w:rPr>
        <w:t>ицательный</w:t>
      </w:r>
      <w:proofErr w:type="spellEnd"/>
      <w:r w:rsidR="00B16941">
        <w:rPr>
          <w:rFonts w:ascii="Times New Roman" w:eastAsia="Calibri" w:hAnsi="Times New Roman" w:cs="Times New Roman"/>
          <w:sz w:val="28"/>
          <w:szCs w:val="28"/>
        </w:rPr>
        <w:t xml:space="preserve"> темп прироста</w:t>
      </w:r>
      <w:r w:rsidR="00C9671D" w:rsidRPr="00C9671D">
        <w:rPr>
          <w:rFonts w:ascii="Times New Roman" w:eastAsia="Calibri" w:hAnsi="Times New Roman" w:cs="Times New Roman"/>
          <w:sz w:val="28"/>
          <w:szCs w:val="28"/>
        </w:rPr>
        <w:t xml:space="preserve"> к уровню предыдущего года (-14,4%). Динамика за период 2014-2023 годы не имеет тенденции к росту либо снижению, показатель стабилен (-0,1%). </w:t>
      </w:r>
      <w:r w:rsidRPr="00C9671D">
        <w:rPr>
          <w:rFonts w:ascii="Times New Roman" w:eastAsia="Calibri" w:hAnsi="Times New Roman" w:cs="Times New Roman"/>
          <w:sz w:val="28"/>
          <w:szCs w:val="28"/>
        </w:rPr>
        <w:t xml:space="preserve"> Среднегодовой показатель заболе</w:t>
      </w:r>
      <w:r w:rsidR="00C9671D" w:rsidRPr="00C9671D">
        <w:rPr>
          <w:rFonts w:ascii="Times New Roman" w:eastAsia="Calibri" w:hAnsi="Times New Roman" w:cs="Times New Roman"/>
          <w:sz w:val="28"/>
          <w:szCs w:val="28"/>
        </w:rPr>
        <w:t>ваемости за 10 лет составляет 668</w:t>
      </w:r>
      <w:r w:rsidRPr="00C9671D">
        <w:rPr>
          <w:rFonts w:ascii="Times New Roman" w:eastAsia="Calibri" w:hAnsi="Times New Roman" w:cs="Times New Roman"/>
          <w:sz w:val="28"/>
          <w:szCs w:val="28"/>
        </w:rPr>
        <w:t>,</w:t>
      </w:r>
      <w:r w:rsidR="00C9671D" w:rsidRPr="00C9671D">
        <w:rPr>
          <w:rFonts w:ascii="Times New Roman" w:eastAsia="Calibri" w:hAnsi="Times New Roman" w:cs="Times New Roman"/>
          <w:sz w:val="28"/>
          <w:szCs w:val="28"/>
        </w:rPr>
        <w:t>5</w:t>
      </w:r>
      <w:r w:rsidRPr="00981D7B">
        <w:rPr>
          <w:rFonts w:ascii="Times New Roman" w:eastAsia="Calibri" w:hAnsi="Times New Roman" w:cs="Times New Roman"/>
          <w:sz w:val="28"/>
          <w:szCs w:val="28"/>
        </w:rPr>
        <w:t>,</w:t>
      </w:r>
      <w:r w:rsidRPr="00981D7B">
        <w:rPr>
          <w:rFonts w:ascii="Times New Roman" w:eastAsia="Calibri" w:hAnsi="Times New Roman" w:cs="Times New Roman"/>
          <w:color w:val="C00000"/>
          <w:sz w:val="28"/>
          <w:szCs w:val="28"/>
        </w:rPr>
        <w:t xml:space="preserve"> </w:t>
      </w:r>
      <w:r w:rsidRPr="00981D7B">
        <w:rPr>
          <w:rFonts w:ascii="Times New Roman" w:eastAsia="Calibri" w:hAnsi="Times New Roman" w:cs="Times New Roman"/>
          <w:sz w:val="28"/>
          <w:szCs w:val="28"/>
        </w:rPr>
        <w:t>что ниже ср</w:t>
      </w:r>
      <w:r w:rsidR="00981D7B" w:rsidRPr="00981D7B">
        <w:rPr>
          <w:rFonts w:ascii="Times New Roman" w:eastAsia="Calibri" w:hAnsi="Times New Roman" w:cs="Times New Roman"/>
          <w:sz w:val="28"/>
          <w:szCs w:val="28"/>
        </w:rPr>
        <w:t>еднегодового областного уровня на 13,5%</w:t>
      </w:r>
      <w:r w:rsidRPr="00981D7B">
        <w:rPr>
          <w:rFonts w:ascii="Times New Roman" w:eastAsia="Calibri" w:hAnsi="Times New Roman" w:cs="Times New Roman"/>
          <w:sz w:val="28"/>
          <w:szCs w:val="28"/>
        </w:rPr>
        <w:t>.</w:t>
      </w:r>
    </w:p>
    <w:p w14:paraId="5DA52B2E" w14:textId="4B4F782E" w:rsidR="00321210" w:rsidRDefault="00265543" w:rsidP="00661B15">
      <w:pPr>
        <w:spacing w:after="0" w:line="240" w:lineRule="auto"/>
        <w:ind w:firstLine="709"/>
        <w:jc w:val="both"/>
        <w:rPr>
          <w:rFonts w:ascii="Times New Roman" w:eastAsia="Calibri" w:hAnsi="Times New Roman" w:cs="Times New Roman"/>
          <w:sz w:val="28"/>
          <w:szCs w:val="28"/>
        </w:rPr>
      </w:pPr>
      <w:r>
        <w:rPr>
          <w:noProof/>
          <w:lang w:eastAsia="ru-RU"/>
        </w:rPr>
        <w:drawing>
          <wp:anchor distT="0" distB="0" distL="114300" distR="114300" simplePos="0" relativeHeight="251702784" behindDoc="0" locked="0" layoutInCell="1" allowOverlap="1" wp14:anchorId="7F11CE03" wp14:editId="6D000CA8">
            <wp:simplePos x="0" y="0"/>
            <wp:positionH relativeFrom="margin">
              <wp:align>left</wp:align>
            </wp:positionH>
            <wp:positionV relativeFrom="margin">
              <wp:posOffset>3950335</wp:posOffset>
            </wp:positionV>
            <wp:extent cx="5143500" cy="2352675"/>
            <wp:effectExtent l="0" t="0" r="0" b="0"/>
            <wp:wrapSquare wrapText="bothSides"/>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002E1A53" w:rsidRPr="00A907DD">
        <w:rPr>
          <w:rFonts w:ascii="Times New Roman" w:eastAsia="Calibri" w:hAnsi="Times New Roman" w:cs="Times New Roman"/>
          <w:b/>
          <w:bCs/>
          <w:color w:val="000000"/>
          <w:spacing w:val="1"/>
          <w:sz w:val="28"/>
          <w:szCs w:val="28"/>
          <w:u w:val="single"/>
        </w:rPr>
        <w:t>Первичная заболеваемость взрослого населения</w:t>
      </w:r>
      <w:r w:rsidR="002E1A53" w:rsidRPr="00AA3B7D">
        <w:rPr>
          <w:rFonts w:ascii="Times New Roman" w:eastAsia="Calibri" w:hAnsi="Times New Roman" w:cs="Times New Roman"/>
          <w:color w:val="000000"/>
          <w:spacing w:val="1"/>
          <w:sz w:val="28"/>
          <w:szCs w:val="28"/>
        </w:rPr>
        <w:t xml:space="preserve"> </w:t>
      </w:r>
      <w:r w:rsidR="002E1A53" w:rsidRPr="00A907DD">
        <w:rPr>
          <w:rFonts w:ascii="Times New Roman" w:eastAsia="Calibri" w:hAnsi="Times New Roman" w:cs="Times New Roman"/>
          <w:sz w:val="28"/>
          <w:szCs w:val="28"/>
        </w:rPr>
        <w:t>в 202</w:t>
      </w:r>
      <w:r w:rsidR="006B6DDE" w:rsidRPr="00A907DD">
        <w:rPr>
          <w:rFonts w:ascii="Times New Roman" w:eastAsia="Calibri" w:hAnsi="Times New Roman" w:cs="Times New Roman"/>
          <w:sz w:val="28"/>
          <w:szCs w:val="28"/>
        </w:rPr>
        <w:t>3</w:t>
      </w:r>
      <w:r w:rsidR="009430EE" w:rsidRPr="00A907DD">
        <w:rPr>
          <w:rFonts w:ascii="Times New Roman" w:eastAsia="Calibri" w:hAnsi="Times New Roman" w:cs="Times New Roman"/>
          <w:sz w:val="28"/>
          <w:szCs w:val="28"/>
        </w:rPr>
        <w:t xml:space="preserve"> году составила </w:t>
      </w:r>
      <w:r w:rsidR="00A907DD" w:rsidRPr="00A907DD">
        <w:rPr>
          <w:rFonts w:ascii="Times New Roman" w:eastAsia="Calibri" w:hAnsi="Times New Roman" w:cs="Times New Roman"/>
          <w:sz w:val="28"/>
          <w:szCs w:val="28"/>
        </w:rPr>
        <w:t>469</w:t>
      </w:r>
      <w:r w:rsidR="00FC5FF6" w:rsidRPr="00A907DD">
        <w:rPr>
          <w:rFonts w:ascii="Times New Roman" w:eastAsia="Calibri" w:hAnsi="Times New Roman" w:cs="Times New Roman"/>
          <w:sz w:val="28"/>
          <w:szCs w:val="28"/>
        </w:rPr>
        <w:t>,</w:t>
      </w:r>
      <w:r w:rsidR="00A907DD" w:rsidRPr="00A907DD">
        <w:rPr>
          <w:rFonts w:ascii="Times New Roman" w:eastAsia="Calibri" w:hAnsi="Times New Roman" w:cs="Times New Roman"/>
          <w:sz w:val="28"/>
          <w:szCs w:val="28"/>
        </w:rPr>
        <w:t>1</w:t>
      </w:r>
      <w:r w:rsidR="00D3125F">
        <w:rPr>
          <w:rFonts w:ascii="Times New Roman" w:eastAsia="Calibri" w:hAnsi="Times New Roman" w:cs="Times New Roman"/>
          <w:sz w:val="28"/>
          <w:szCs w:val="28"/>
        </w:rPr>
        <w:t xml:space="preserve"> на 1000 населения</w:t>
      </w:r>
      <w:r w:rsidR="002E1A53" w:rsidRPr="00A907DD">
        <w:rPr>
          <w:rFonts w:ascii="Times New Roman" w:eastAsia="Calibri" w:hAnsi="Times New Roman" w:cs="Times New Roman"/>
          <w:sz w:val="28"/>
          <w:szCs w:val="28"/>
        </w:rPr>
        <w:t xml:space="preserve">, </w:t>
      </w:r>
      <w:r w:rsidR="00CE08C3">
        <w:rPr>
          <w:rFonts w:ascii="Times New Roman" w:eastAsia="Calibri" w:hAnsi="Times New Roman" w:cs="Times New Roman"/>
          <w:sz w:val="28"/>
          <w:szCs w:val="28"/>
        </w:rPr>
        <w:t xml:space="preserve">отрицательный темп прироста </w:t>
      </w:r>
      <w:r w:rsidR="001D0638" w:rsidRPr="00A907DD">
        <w:rPr>
          <w:rFonts w:ascii="Times New Roman" w:eastAsia="Calibri" w:hAnsi="Times New Roman" w:cs="Times New Roman"/>
          <w:sz w:val="28"/>
          <w:szCs w:val="28"/>
        </w:rPr>
        <w:t xml:space="preserve">к уровню предыдущего года </w:t>
      </w:r>
      <w:r w:rsidR="001D0638" w:rsidRPr="00F56E6C">
        <w:rPr>
          <w:rFonts w:ascii="Times New Roman" w:eastAsia="Calibri" w:hAnsi="Times New Roman" w:cs="Times New Roman"/>
          <w:sz w:val="28"/>
          <w:szCs w:val="28"/>
        </w:rPr>
        <w:t>(-</w:t>
      </w:r>
      <w:r w:rsidR="00D3125F">
        <w:rPr>
          <w:rFonts w:ascii="Times New Roman" w:eastAsia="Calibri" w:hAnsi="Times New Roman" w:cs="Times New Roman"/>
          <w:sz w:val="28"/>
          <w:szCs w:val="28"/>
        </w:rPr>
        <w:t>15,8</w:t>
      </w:r>
      <w:r w:rsidR="002E1A53" w:rsidRPr="00F56E6C">
        <w:rPr>
          <w:rFonts w:ascii="Times New Roman" w:eastAsia="Calibri" w:hAnsi="Times New Roman" w:cs="Times New Roman"/>
          <w:sz w:val="28"/>
          <w:szCs w:val="28"/>
        </w:rPr>
        <w:t xml:space="preserve">%). Динамика </w:t>
      </w:r>
      <w:r w:rsidR="00F56E6C" w:rsidRPr="00F56E6C">
        <w:rPr>
          <w:rFonts w:ascii="Times New Roman" w:eastAsia="Calibri" w:hAnsi="Times New Roman" w:cs="Times New Roman"/>
          <w:sz w:val="28"/>
          <w:szCs w:val="28"/>
        </w:rPr>
        <w:t xml:space="preserve">первичной заболеваемости взрослого населения </w:t>
      </w:r>
      <w:proofErr w:type="spellStart"/>
      <w:r w:rsidR="00F56E6C" w:rsidRPr="00F56E6C">
        <w:rPr>
          <w:rFonts w:ascii="Times New Roman" w:eastAsia="Calibri" w:hAnsi="Times New Roman" w:cs="Times New Roman"/>
          <w:sz w:val="28"/>
          <w:szCs w:val="28"/>
        </w:rPr>
        <w:t>Толочинского</w:t>
      </w:r>
      <w:proofErr w:type="spellEnd"/>
      <w:r w:rsidR="00F56E6C" w:rsidRPr="00F56E6C">
        <w:rPr>
          <w:rFonts w:ascii="Times New Roman" w:eastAsia="Calibri" w:hAnsi="Times New Roman" w:cs="Times New Roman"/>
          <w:sz w:val="28"/>
          <w:szCs w:val="28"/>
        </w:rPr>
        <w:t xml:space="preserve"> района </w:t>
      </w:r>
      <w:r w:rsidR="002E1A53" w:rsidRPr="00F56E6C">
        <w:rPr>
          <w:rFonts w:ascii="Times New Roman" w:eastAsia="Calibri" w:hAnsi="Times New Roman" w:cs="Times New Roman"/>
          <w:sz w:val="28"/>
          <w:szCs w:val="28"/>
        </w:rPr>
        <w:t>за период 201</w:t>
      </w:r>
      <w:r w:rsidR="0075480C" w:rsidRPr="0075480C">
        <w:rPr>
          <w:rFonts w:ascii="Times New Roman" w:eastAsia="Calibri" w:hAnsi="Times New Roman" w:cs="Times New Roman"/>
          <w:sz w:val="28"/>
          <w:szCs w:val="28"/>
        </w:rPr>
        <w:t>4</w:t>
      </w:r>
      <w:r w:rsidR="00FC5FF6" w:rsidRPr="00F56E6C">
        <w:rPr>
          <w:rFonts w:ascii="Times New Roman" w:eastAsia="Calibri" w:hAnsi="Times New Roman" w:cs="Times New Roman"/>
          <w:sz w:val="28"/>
          <w:szCs w:val="28"/>
        </w:rPr>
        <w:t>-202</w:t>
      </w:r>
      <w:r w:rsidR="00D3125F">
        <w:rPr>
          <w:rFonts w:ascii="Times New Roman" w:eastAsia="Calibri" w:hAnsi="Times New Roman" w:cs="Times New Roman"/>
          <w:sz w:val="28"/>
          <w:szCs w:val="28"/>
        </w:rPr>
        <w:t>3</w:t>
      </w:r>
      <w:r w:rsidR="002E1A53" w:rsidRPr="00F56E6C">
        <w:rPr>
          <w:rFonts w:ascii="Times New Roman" w:eastAsia="Calibri" w:hAnsi="Times New Roman" w:cs="Times New Roman"/>
          <w:sz w:val="28"/>
          <w:szCs w:val="28"/>
        </w:rPr>
        <w:t xml:space="preserve"> годы </w:t>
      </w:r>
      <w:r w:rsidR="00F56E6C" w:rsidRPr="00F56E6C">
        <w:rPr>
          <w:rFonts w:ascii="Times New Roman" w:eastAsia="Calibri" w:hAnsi="Times New Roman" w:cs="Times New Roman"/>
          <w:sz w:val="28"/>
          <w:szCs w:val="28"/>
        </w:rPr>
        <w:t xml:space="preserve">не имеет тенденции к росту либо снижению (показатель </w:t>
      </w:r>
      <w:r w:rsidR="00F56E6C" w:rsidRPr="00F56E6C">
        <w:rPr>
          <w:rFonts w:ascii="Times New Roman" w:eastAsia="Calibri" w:hAnsi="Times New Roman" w:cs="Times New Roman"/>
          <w:sz w:val="28"/>
          <w:szCs w:val="28"/>
        </w:rPr>
        <w:lastRenderedPageBreak/>
        <w:t xml:space="preserve">стабилен и составляет </w:t>
      </w:r>
      <w:r w:rsidR="005E4818" w:rsidRPr="00F56E6C">
        <w:rPr>
          <w:rFonts w:ascii="Times New Roman" w:eastAsia="Calibri" w:hAnsi="Times New Roman" w:cs="Times New Roman"/>
          <w:sz w:val="28"/>
          <w:szCs w:val="28"/>
        </w:rPr>
        <w:t>(+0</w:t>
      </w:r>
      <w:r w:rsidR="002E1A53" w:rsidRPr="00F56E6C">
        <w:rPr>
          <w:rFonts w:ascii="Times New Roman" w:eastAsia="Calibri" w:hAnsi="Times New Roman" w:cs="Times New Roman"/>
          <w:sz w:val="28"/>
          <w:szCs w:val="28"/>
        </w:rPr>
        <w:t>,</w:t>
      </w:r>
      <w:r w:rsidR="00F56E6C" w:rsidRPr="00F56E6C">
        <w:rPr>
          <w:rFonts w:ascii="Times New Roman" w:eastAsia="Calibri" w:hAnsi="Times New Roman" w:cs="Times New Roman"/>
          <w:sz w:val="28"/>
          <w:szCs w:val="28"/>
        </w:rPr>
        <w:t>3</w:t>
      </w:r>
      <w:r w:rsidR="002E1A53" w:rsidRPr="00F56E6C">
        <w:rPr>
          <w:rFonts w:ascii="Times New Roman" w:eastAsia="Calibri" w:hAnsi="Times New Roman" w:cs="Times New Roman"/>
          <w:sz w:val="28"/>
          <w:szCs w:val="28"/>
        </w:rPr>
        <w:t xml:space="preserve">%). </w:t>
      </w:r>
      <w:r w:rsidR="002E1A53" w:rsidRPr="00E00FE8">
        <w:rPr>
          <w:rFonts w:ascii="Times New Roman" w:eastAsia="Calibri" w:hAnsi="Times New Roman" w:cs="Times New Roman"/>
          <w:sz w:val="28"/>
          <w:szCs w:val="28"/>
        </w:rPr>
        <w:t>Среднегодовой показатель заболе</w:t>
      </w:r>
      <w:r w:rsidR="00E00FE8" w:rsidRPr="00E00FE8">
        <w:rPr>
          <w:rFonts w:ascii="Times New Roman" w:eastAsia="Calibri" w:hAnsi="Times New Roman" w:cs="Times New Roman"/>
          <w:sz w:val="28"/>
          <w:szCs w:val="28"/>
        </w:rPr>
        <w:t>ваемости за 10 лет составляет 562</w:t>
      </w:r>
      <w:r w:rsidR="002E1A53" w:rsidRPr="00E00FE8">
        <w:rPr>
          <w:rFonts w:ascii="Times New Roman" w:eastAsia="Calibri" w:hAnsi="Times New Roman" w:cs="Times New Roman"/>
          <w:sz w:val="28"/>
          <w:szCs w:val="28"/>
        </w:rPr>
        <w:t>,</w:t>
      </w:r>
      <w:r w:rsidR="00E00FE8" w:rsidRPr="00E00FE8">
        <w:rPr>
          <w:rFonts w:ascii="Times New Roman" w:eastAsia="Calibri" w:hAnsi="Times New Roman" w:cs="Times New Roman"/>
          <w:sz w:val="28"/>
          <w:szCs w:val="28"/>
        </w:rPr>
        <w:t>4</w:t>
      </w:r>
      <w:r w:rsidR="002E1A53" w:rsidRPr="00E00FE8">
        <w:rPr>
          <w:rFonts w:ascii="Times New Roman" w:eastAsia="Calibri" w:hAnsi="Times New Roman" w:cs="Times New Roman"/>
          <w:sz w:val="28"/>
          <w:szCs w:val="28"/>
        </w:rPr>
        <w:t>,</w:t>
      </w:r>
      <w:r w:rsidR="002E1A53" w:rsidRPr="00E00FE8">
        <w:rPr>
          <w:rFonts w:ascii="Times New Roman" w:eastAsia="Calibri" w:hAnsi="Times New Roman" w:cs="Times New Roman"/>
          <w:color w:val="FF0000"/>
          <w:sz w:val="28"/>
          <w:szCs w:val="28"/>
        </w:rPr>
        <w:t xml:space="preserve"> </w:t>
      </w:r>
      <w:r w:rsidR="002E1A53" w:rsidRPr="007F743B">
        <w:rPr>
          <w:rFonts w:ascii="Times New Roman" w:eastAsia="Calibri" w:hAnsi="Times New Roman" w:cs="Times New Roman"/>
          <w:sz w:val="28"/>
          <w:szCs w:val="28"/>
        </w:rPr>
        <w:t>что ниже сред</w:t>
      </w:r>
      <w:r w:rsidR="007F743B" w:rsidRPr="007F743B">
        <w:rPr>
          <w:rFonts w:ascii="Times New Roman" w:eastAsia="Calibri" w:hAnsi="Times New Roman" w:cs="Times New Roman"/>
          <w:sz w:val="28"/>
          <w:szCs w:val="28"/>
        </w:rPr>
        <w:t>негодового областного уровня в 0,77</w:t>
      </w:r>
      <w:r w:rsidR="002E1A53" w:rsidRPr="007F743B">
        <w:rPr>
          <w:rFonts w:ascii="Times New Roman" w:eastAsia="Calibri" w:hAnsi="Times New Roman" w:cs="Times New Roman"/>
          <w:sz w:val="28"/>
          <w:szCs w:val="28"/>
        </w:rPr>
        <w:t xml:space="preserve"> раза</w:t>
      </w:r>
      <w:r w:rsidR="0075480C" w:rsidRPr="0075480C">
        <w:rPr>
          <w:rFonts w:ascii="Times New Roman" w:eastAsia="Calibri" w:hAnsi="Times New Roman" w:cs="Times New Roman"/>
          <w:sz w:val="28"/>
          <w:szCs w:val="28"/>
        </w:rPr>
        <w:t>.</w:t>
      </w:r>
    </w:p>
    <w:p w14:paraId="42C25188" w14:textId="77777777" w:rsidR="00A72FB3" w:rsidRPr="0075480C" w:rsidRDefault="00A72FB3" w:rsidP="00661B15">
      <w:pPr>
        <w:spacing w:after="0" w:line="240" w:lineRule="auto"/>
        <w:ind w:firstLine="709"/>
        <w:jc w:val="both"/>
        <w:rPr>
          <w:rFonts w:ascii="Times New Roman" w:eastAsia="Calibri" w:hAnsi="Times New Roman" w:cs="Times New Roman"/>
          <w:color w:val="FF0000"/>
          <w:sz w:val="28"/>
          <w:szCs w:val="28"/>
          <w:highlight w:val="yellow"/>
        </w:rPr>
      </w:pPr>
    </w:p>
    <w:p w14:paraId="28271D60" w14:textId="408BB133" w:rsidR="00FB64A9" w:rsidRDefault="00FB64A9" w:rsidP="00661B15">
      <w:pPr>
        <w:spacing w:after="0" w:line="240" w:lineRule="auto"/>
        <w:ind w:firstLine="708"/>
        <w:jc w:val="both"/>
        <w:rPr>
          <w:rFonts w:ascii="Times New Roman" w:eastAsia="Calibri" w:hAnsi="Times New Roman" w:cs="Times New Roman"/>
          <w:i/>
          <w:color w:val="000000"/>
          <w:spacing w:val="1"/>
          <w:sz w:val="28"/>
          <w:szCs w:val="28"/>
        </w:rPr>
      </w:pPr>
      <w:r w:rsidRPr="00267488">
        <w:rPr>
          <w:rFonts w:ascii="Times New Roman" w:eastAsia="Calibri" w:hAnsi="Times New Roman" w:cs="Times New Roman"/>
          <w:b/>
          <w:i/>
          <w:color w:val="000000"/>
          <w:spacing w:val="1"/>
          <w:sz w:val="28"/>
          <w:szCs w:val="28"/>
          <w:u w:val="single"/>
        </w:rPr>
        <w:t>В структуре первичной заболеваемости взрослого населения</w:t>
      </w:r>
      <w:r w:rsidRPr="00C07AB6">
        <w:rPr>
          <w:rFonts w:ascii="Times New Roman" w:eastAsia="Calibri" w:hAnsi="Times New Roman" w:cs="Times New Roman"/>
          <w:color w:val="000000"/>
          <w:spacing w:val="1"/>
          <w:sz w:val="28"/>
          <w:szCs w:val="28"/>
        </w:rPr>
        <w:t xml:space="preserve"> лидируют </w:t>
      </w:r>
      <w:r w:rsidRPr="00267488">
        <w:rPr>
          <w:rFonts w:ascii="Times New Roman" w:eastAsia="Calibri" w:hAnsi="Times New Roman" w:cs="Times New Roman"/>
          <w:b/>
          <w:bCs/>
          <w:i/>
          <w:color w:val="000000"/>
          <w:spacing w:val="1"/>
          <w:sz w:val="28"/>
          <w:szCs w:val="28"/>
        </w:rPr>
        <w:t>болезни органов дыхания 37,43%</w:t>
      </w:r>
      <w:r w:rsidRPr="00267488">
        <w:rPr>
          <w:rFonts w:ascii="Times New Roman" w:eastAsia="Calibri" w:hAnsi="Times New Roman" w:cs="Times New Roman"/>
          <w:b/>
          <w:i/>
          <w:color w:val="000000"/>
          <w:spacing w:val="1"/>
          <w:sz w:val="28"/>
          <w:szCs w:val="28"/>
        </w:rPr>
        <w:t>,</w:t>
      </w:r>
      <w:r w:rsidRPr="00267488">
        <w:rPr>
          <w:rFonts w:ascii="Times New Roman" w:eastAsia="Calibri" w:hAnsi="Times New Roman" w:cs="Times New Roman"/>
          <w:color w:val="000000"/>
          <w:spacing w:val="1"/>
          <w:sz w:val="28"/>
          <w:szCs w:val="28"/>
        </w:rPr>
        <w:t xml:space="preserve"> второе место - </w:t>
      </w:r>
      <w:r w:rsidRPr="00267488">
        <w:rPr>
          <w:rFonts w:ascii="Times New Roman" w:eastAsia="Calibri" w:hAnsi="Times New Roman" w:cs="Times New Roman"/>
          <w:b/>
          <w:bCs/>
          <w:i/>
          <w:color w:val="000000"/>
          <w:spacing w:val="1"/>
          <w:sz w:val="28"/>
          <w:szCs w:val="28"/>
        </w:rPr>
        <w:t>травмы, отравления и некоторые другие последствия воздействия внешних причин 8,51%</w:t>
      </w:r>
      <w:r w:rsidRPr="00267488">
        <w:rPr>
          <w:rFonts w:ascii="Times New Roman" w:eastAsia="Calibri" w:hAnsi="Times New Roman" w:cs="Times New Roman"/>
          <w:i/>
          <w:color w:val="000000"/>
          <w:spacing w:val="1"/>
          <w:sz w:val="28"/>
          <w:szCs w:val="28"/>
        </w:rPr>
        <w:t>,</w:t>
      </w:r>
      <w:r w:rsidRPr="00267488">
        <w:rPr>
          <w:rFonts w:ascii="Times New Roman" w:eastAsia="Calibri" w:hAnsi="Times New Roman" w:cs="Times New Roman"/>
          <w:color w:val="000000"/>
          <w:spacing w:val="1"/>
          <w:sz w:val="28"/>
          <w:szCs w:val="28"/>
        </w:rPr>
        <w:t xml:space="preserve"> третье место - </w:t>
      </w:r>
      <w:r w:rsidRPr="00267488">
        <w:rPr>
          <w:rFonts w:ascii="Times New Roman" w:eastAsia="Calibri" w:hAnsi="Times New Roman" w:cs="Times New Roman"/>
          <w:b/>
          <w:bCs/>
          <w:i/>
          <w:color w:val="000000"/>
          <w:spacing w:val="1"/>
          <w:sz w:val="28"/>
          <w:szCs w:val="28"/>
        </w:rPr>
        <w:t>болезни уха и сосцевидного отростка 8,1%</w:t>
      </w:r>
      <w:r w:rsidRPr="00267488">
        <w:rPr>
          <w:rFonts w:ascii="Times New Roman" w:eastAsia="Calibri" w:hAnsi="Times New Roman" w:cs="Times New Roman"/>
          <w:i/>
          <w:color w:val="000000"/>
          <w:spacing w:val="1"/>
          <w:sz w:val="28"/>
          <w:szCs w:val="28"/>
        </w:rPr>
        <w:t>.</w:t>
      </w:r>
    </w:p>
    <w:p w14:paraId="46FE56C6" w14:textId="4A19CC6A" w:rsidR="0070248B" w:rsidRDefault="00A72FB3" w:rsidP="00661B15">
      <w:pPr>
        <w:spacing w:after="0" w:line="240" w:lineRule="auto"/>
        <w:ind w:firstLine="708"/>
        <w:jc w:val="both"/>
        <w:rPr>
          <w:rFonts w:ascii="Times New Roman" w:eastAsia="Calibri" w:hAnsi="Times New Roman" w:cs="Times New Roman"/>
          <w:sz w:val="28"/>
          <w:szCs w:val="28"/>
          <w:lang w:val="be-BY"/>
        </w:rPr>
      </w:pPr>
      <w:r>
        <w:rPr>
          <w:noProof/>
          <w:lang w:eastAsia="ru-RU"/>
        </w:rPr>
        <w:drawing>
          <wp:anchor distT="0" distB="0" distL="114300" distR="114300" simplePos="0" relativeHeight="251687424" behindDoc="0" locked="0" layoutInCell="1" allowOverlap="1" wp14:anchorId="775C1567" wp14:editId="1AEBB42E">
            <wp:simplePos x="0" y="0"/>
            <wp:positionH relativeFrom="margin">
              <wp:posOffset>-205740</wp:posOffset>
            </wp:positionH>
            <wp:positionV relativeFrom="margin">
              <wp:posOffset>1292860</wp:posOffset>
            </wp:positionV>
            <wp:extent cx="4143375" cy="4171950"/>
            <wp:effectExtent l="0" t="0" r="0" b="0"/>
            <wp:wrapSquare wrapText="bothSides"/>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sidR="0070248B" w:rsidRPr="00A26B7F">
        <w:rPr>
          <w:rFonts w:ascii="Times New Roman" w:eastAsia="Calibri" w:hAnsi="Times New Roman" w:cs="Times New Roman"/>
          <w:b/>
          <w:i/>
          <w:sz w:val="28"/>
          <w:szCs w:val="28"/>
        </w:rPr>
        <w:t>Динамика первичной заболеваемости</w:t>
      </w:r>
      <w:r w:rsidR="0070248B">
        <w:rPr>
          <w:rFonts w:ascii="Times New Roman" w:eastAsia="Calibri" w:hAnsi="Times New Roman" w:cs="Times New Roman"/>
          <w:b/>
          <w:i/>
          <w:sz w:val="28"/>
          <w:szCs w:val="28"/>
        </w:rPr>
        <w:t xml:space="preserve"> взрослого населения района</w:t>
      </w:r>
      <w:r w:rsidR="0070248B" w:rsidRPr="00100AFB">
        <w:rPr>
          <w:rFonts w:ascii="Times New Roman" w:eastAsia="Calibri" w:hAnsi="Times New Roman" w:cs="Times New Roman"/>
          <w:sz w:val="28"/>
          <w:szCs w:val="28"/>
        </w:rPr>
        <w:t xml:space="preserve"> по нозологиям за период 2014-2023 годы имеет</w:t>
      </w:r>
      <w:r w:rsidR="0070248B">
        <w:rPr>
          <w:rFonts w:ascii="Times New Roman" w:eastAsia="Calibri" w:hAnsi="Times New Roman" w:cs="Times New Roman"/>
          <w:sz w:val="28"/>
          <w:szCs w:val="28"/>
        </w:rPr>
        <w:t xml:space="preserve"> </w:t>
      </w:r>
      <w:proofErr w:type="spellStart"/>
      <w:r w:rsidR="0070248B" w:rsidRPr="00A26B7F">
        <w:rPr>
          <w:rFonts w:ascii="Times New Roman" w:eastAsia="Calibri" w:hAnsi="Times New Roman" w:cs="Times New Roman"/>
          <w:b/>
          <w:i/>
          <w:sz w:val="28"/>
          <w:szCs w:val="28"/>
        </w:rPr>
        <w:t>тенденци</w:t>
      </w:r>
      <w:proofErr w:type="spellEnd"/>
      <w:r w:rsidR="0070248B" w:rsidRPr="00A26B7F">
        <w:rPr>
          <w:rFonts w:ascii="Times New Roman" w:eastAsia="Calibri" w:hAnsi="Times New Roman" w:cs="Times New Roman"/>
          <w:b/>
          <w:i/>
          <w:sz w:val="28"/>
          <w:szCs w:val="28"/>
          <w:lang w:val="be-BY"/>
        </w:rPr>
        <w:t>ю</w:t>
      </w:r>
      <w:r w:rsidR="0070248B" w:rsidRPr="00A26B7F">
        <w:rPr>
          <w:rFonts w:ascii="Times New Roman" w:eastAsia="Calibri" w:hAnsi="Times New Roman" w:cs="Times New Roman"/>
          <w:b/>
          <w:i/>
          <w:sz w:val="28"/>
          <w:szCs w:val="28"/>
        </w:rPr>
        <w:t xml:space="preserve"> к выраженному росту</w:t>
      </w:r>
      <w:r w:rsidR="0070248B" w:rsidRPr="00A63B8F">
        <w:rPr>
          <w:rFonts w:ascii="Times New Roman" w:eastAsia="Calibri" w:hAnsi="Times New Roman" w:cs="Times New Roman"/>
          <w:sz w:val="28"/>
          <w:szCs w:val="28"/>
          <w:lang w:val="be-BY"/>
        </w:rPr>
        <w:t>:</w:t>
      </w:r>
    </w:p>
    <w:p w14:paraId="632A8503" w14:textId="15B5C4BD" w:rsidR="0062638B" w:rsidRPr="00A90599" w:rsidRDefault="001D5305" w:rsidP="00661B15">
      <w:pPr>
        <w:spacing w:after="0" w:line="240" w:lineRule="auto"/>
        <w:ind w:firstLine="708"/>
        <w:jc w:val="both"/>
        <w:rPr>
          <w:rFonts w:ascii="Times New Roman" w:eastAsia="Calibri" w:hAnsi="Times New Roman" w:cs="Times New Roman"/>
          <w:sz w:val="28"/>
          <w:szCs w:val="28"/>
        </w:rPr>
      </w:pPr>
      <w:r w:rsidRPr="00A90599">
        <w:rPr>
          <w:rFonts w:ascii="Times New Roman" w:eastAsia="Calibri" w:hAnsi="Times New Roman" w:cs="Times New Roman"/>
          <w:sz w:val="28"/>
          <w:szCs w:val="28"/>
        </w:rPr>
        <w:t>б</w:t>
      </w:r>
      <w:r w:rsidR="0062638B" w:rsidRPr="00A90599">
        <w:rPr>
          <w:rFonts w:ascii="Times New Roman" w:eastAsia="Calibri" w:hAnsi="Times New Roman" w:cs="Times New Roman" w:hint="cs"/>
          <w:sz w:val="28"/>
          <w:szCs w:val="28"/>
        </w:rPr>
        <w:t>олезни</w:t>
      </w:r>
      <w:r w:rsidR="0062638B" w:rsidRPr="00A90599">
        <w:rPr>
          <w:rFonts w:ascii="Times New Roman" w:eastAsia="Calibri" w:hAnsi="Times New Roman" w:cs="Times New Roman"/>
          <w:sz w:val="28"/>
          <w:szCs w:val="28"/>
        </w:rPr>
        <w:t xml:space="preserve"> </w:t>
      </w:r>
      <w:r w:rsidR="0062638B" w:rsidRPr="00A90599">
        <w:rPr>
          <w:rFonts w:ascii="Times New Roman" w:eastAsia="Calibri" w:hAnsi="Times New Roman" w:cs="Times New Roman" w:hint="cs"/>
          <w:sz w:val="28"/>
          <w:szCs w:val="28"/>
        </w:rPr>
        <w:t>крови</w:t>
      </w:r>
      <w:r w:rsidR="0062638B" w:rsidRPr="00A90599">
        <w:rPr>
          <w:rFonts w:ascii="Times New Roman" w:eastAsia="Calibri" w:hAnsi="Times New Roman" w:cs="Times New Roman"/>
          <w:sz w:val="28"/>
          <w:szCs w:val="28"/>
        </w:rPr>
        <w:t xml:space="preserve"> </w:t>
      </w:r>
      <w:r w:rsidR="0062638B" w:rsidRPr="00A90599">
        <w:rPr>
          <w:rFonts w:ascii="Times New Roman" w:eastAsia="Calibri" w:hAnsi="Times New Roman" w:cs="Times New Roman" w:hint="cs"/>
          <w:sz w:val="28"/>
          <w:szCs w:val="28"/>
        </w:rPr>
        <w:t>и</w:t>
      </w:r>
      <w:r w:rsidR="0062638B" w:rsidRPr="00A90599">
        <w:rPr>
          <w:rFonts w:ascii="Times New Roman" w:eastAsia="Calibri" w:hAnsi="Times New Roman" w:cs="Times New Roman"/>
          <w:sz w:val="28"/>
          <w:szCs w:val="28"/>
        </w:rPr>
        <w:t xml:space="preserve"> </w:t>
      </w:r>
      <w:r w:rsidR="0062638B" w:rsidRPr="00A90599">
        <w:rPr>
          <w:rFonts w:ascii="Times New Roman" w:eastAsia="Calibri" w:hAnsi="Times New Roman" w:cs="Times New Roman" w:hint="cs"/>
          <w:sz w:val="28"/>
          <w:szCs w:val="28"/>
        </w:rPr>
        <w:t>кроветворных</w:t>
      </w:r>
      <w:r w:rsidR="0062638B" w:rsidRPr="00A90599">
        <w:rPr>
          <w:rFonts w:ascii="Times New Roman" w:eastAsia="Calibri" w:hAnsi="Times New Roman" w:cs="Times New Roman"/>
          <w:sz w:val="28"/>
          <w:szCs w:val="28"/>
        </w:rPr>
        <w:t xml:space="preserve"> </w:t>
      </w:r>
      <w:r w:rsidR="0062638B" w:rsidRPr="00A90599">
        <w:rPr>
          <w:rFonts w:ascii="Times New Roman" w:eastAsia="Calibri" w:hAnsi="Times New Roman" w:cs="Times New Roman" w:hint="cs"/>
          <w:sz w:val="28"/>
          <w:szCs w:val="28"/>
        </w:rPr>
        <w:t>органов</w:t>
      </w:r>
      <w:r w:rsidR="0062638B" w:rsidRPr="00A90599">
        <w:rPr>
          <w:rFonts w:ascii="Times New Roman" w:eastAsia="Calibri" w:hAnsi="Times New Roman" w:cs="Times New Roman"/>
          <w:sz w:val="28"/>
          <w:szCs w:val="28"/>
        </w:rPr>
        <w:t xml:space="preserve"> </w:t>
      </w:r>
      <w:r w:rsidR="0062638B" w:rsidRPr="00A90599">
        <w:rPr>
          <w:rFonts w:ascii="Times New Roman" w:eastAsia="Calibri" w:hAnsi="Times New Roman" w:cs="Times New Roman" w:hint="cs"/>
          <w:sz w:val="28"/>
          <w:szCs w:val="28"/>
        </w:rPr>
        <w:t>и</w:t>
      </w:r>
      <w:r w:rsidR="0062638B" w:rsidRPr="00A90599">
        <w:rPr>
          <w:rFonts w:ascii="Times New Roman" w:eastAsia="Calibri" w:hAnsi="Times New Roman" w:cs="Times New Roman"/>
          <w:sz w:val="28"/>
          <w:szCs w:val="28"/>
        </w:rPr>
        <w:t xml:space="preserve"> </w:t>
      </w:r>
      <w:r w:rsidR="0062638B" w:rsidRPr="00A90599">
        <w:rPr>
          <w:rFonts w:ascii="Times New Roman" w:eastAsia="Calibri" w:hAnsi="Times New Roman" w:cs="Times New Roman" w:hint="cs"/>
          <w:sz w:val="28"/>
          <w:szCs w:val="28"/>
        </w:rPr>
        <w:t>отдельные</w:t>
      </w:r>
      <w:r w:rsidR="0062638B" w:rsidRPr="00A90599">
        <w:rPr>
          <w:rFonts w:ascii="Times New Roman" w:eastAsia="Calibri" w:hAnsi="Times New Roman" w:cs="Times New Roman"/>
          <w:sz w:val="28"/>
          <w:szCs w:val="28"/>
        </w:rPr>
        <w:t xml:space="preserve"> </w:t>
      </w:r>
      <w:r w:rsidR="0062638B" w:rsidRPr="00A90599">
        <w:rPr>
          <w:rFonts w:ascii="Times New Roman" w:eastAsia="Calibri" w:hAnsi="Times New Roman" w:cs="Times New Roman" w:hint="cs"/>
          <w:sz w:val="28"/>
          <w:szCs w:val="28"/>
        </w:rPr>
        <w:t>нарушения</w:t>
      </w:r>
      <w:r w:rsidR="0062638B" w:rsidRPr="00A90599">
        <w:rPr>
          <w:rFonts w:ascii="Times New Roman" w:eastAsia="Calibri" w:hAnsi="Times New Roman" w:cs="Times New Roman"/>
          <w:sz w:val="28"/>
          <w:szCs w:val="28"/>
        </w:rPr>
        <w:t xml:space="preserve">, </w:t>
      </w:r>
      <w:r w:rsidR="0062638B" w:rsidRPr="00A90599">
        <w:rPr>
          <w:rFonts w:ascii="Times New Roman" w:eastAsia="Calibri" w:hAnsi="Times New Roman" w:cs="Times New Roman" w:hint="cs"/>
          <w:sz w:val="28"/>
          <w:szCs w:val="28"/>
        </w:rPr>
        <w:t>вовлекающие</w:t>
      </w:r>
      <w:r w:rsidR="0062638B" w:rsidRPr="00A90599">
        <w:rPr>
          <w:rFonts w:ascii="Times New Roman" w:eastAsia="Calibri" w:hAnsi="Times New Roman" w:cs="Times New Roman"/>
          <w:sz w:val="28"/>
          <w:szCs w:val="28"/>
        </w:rPr>
        <w:t xml:space="preserve"> </w:t>
      </w:r>
      <w:r w:rsidR="0062638B" w:rsidRPr="00A90599">
        <w:rPr>
          <w:rFonts w:ascii="Times New Roman" w:eastAsia="Calibri" w:hAnsi="Times New Roman" w:cs="Times New Roman" w:hint="cs"/>
          <w:sz w:val="28"/>
          <w:szCs w:val="28"/>
        </w:rPr>
        <w:t>иммунный</w:t>
      </w:r>
      <w:r w:rsidR="0062638B" w:rsidRPr="00A90599">
        <w:rPr>
          <w:rFonts w:ascii="Times New Roman" w:eastAsia="Calibri" w:hAnsi="Times New Roman" w:cs="Times New Roman"/>
          <w:sz w:val="28"/>
          <w:szCs w:val="28"/>
        </w:rPr>
        <w:t xml:space="preserve"> </w:t>
      </w:r>
      <w:r w:rsidR="0062638B" w:rsidRPr="00A90599">
        <w:rPr>
          <w:rFonts w:ascii="Times New Roman" w:eastAsia="Calibri" w:hAnsi="Times New Roman" w:cs="Times New Roman" w:hint="cs"/>
          <w:sz w:val="28"/>
          <w:szCs w:val="28"/>
        </w:rPr>
        <w:t>механизм</w:t>
      </w:r>
      <w:r w:rsidR="0062638B" w:rsidRPr="00A90599">
        <w:rPr>
          <w:rFonts w:ascii="Times New Roman" w:eastAsia="Calibri" w:hAnsi="Times New Roman" w:cs="Times New Roman"/>
          <w:sz w:val="28"/>
          <w:szCs w:val="28"/>
        </w:rPr>
        <w:t xml:space="preserve"> со среднегодовым темпом прироста (+11,50%)</w:t>
      </w:r>
      <w:r w:rsidR="00A90599" w:rsidRPr="00A90599">
        <w:rPr>
          <w:rFonts w:ascii="Times New Roman" w:eastAsia="Calibri" w:hAnsi="Times New Roman" w:cs="Times New Roman"/>
          <w:sz w:val="28"/>
          <w:szCs w:val="28"/>
        </w:rPr>
        <w:t xml:space="preserve"> (</w:t>
      </w:r>
      <w:r w:rsidR="00A90599" w:rsidRPr="00A90599">
        <w:rPr>
          <w:rFonts w:ascii="Times New Roman" w:eastAsia="Calibri" w:hAnsi="Times New Roman" w:cs="Times New Roman"/>
          <w:sz w:val="28"/>
          <w:szCs w:val="28"/>
          <w:lang w:val="en-US"/>
        </w:rPr>
        <w:t>R</w:t>
      </w:r>
      <w:r w:rsidR="00A90599" w:rsidRPr="00A90599">
        <w:rPr>
          <w:rFonts w:ascii="Times New Roman" w:eastAsia="Calibri" w:hAnsi="Times New Roman" w:cs="Times New Roman"/>
          <w:sz w:val="28"/>
          <w:szCs w:val="28"/>
          <w:vertAlign w:val="superscript"/>
        </w:rPr>
        <w:t>2</w:t>
      </w:r>
      <w:r w:rsidR="00A90599">
        <w:rPr>
          <w:rFonts w:ascii="Times New Roman" w:eastAsia="Calibri" w:hAnsi="Times New Roman" w:cs="Times New Roman"/>
          <w:sz w:val="28"/>
          <w:szCs w:val="28"/>
          <w:vertAlign w:val="superscript"/>
        </w:rPr>
        <w:t xml:space="preserve"> </w:t>
      </w:r>
      <w:r w:rsidR="00A90599" w:rsidRPr="00A90599">
        <w:rPr>
          <w:rFonts w:ascii="Times New Roman" w:eastAsia="Calibri" w:hAnsi="Times New Roman" w:cs="Times New Roman"/>
          <w:sz w:val="28"/>
          <w:szCs w:val="28"/>
        </w:rPr>
        <w:t xml:space="preserve">= </w:t>
      </w:r>
      <w:r w:rsidR="00596717" w:rsidRPr="00A90599">
        <w:rPr>
          <w:rFonts w:ascii="Times New Roman" w:eastAsia="Calibri" w:hAnsi="Times New Roman" w:cs="Times New Roman"/>
          <w:sz w:val="28"/>
          <w:szCs w:val="28"/>
        </w:rPr>
        <w:t>0,87)</w:t>
      </w:r>
      <w:r w:rsidR="0062638B" w:rsidRPr="00A90599">
        <w:rPr>
          <w:rFonts w:ascii="Times New Roman" w:eastAsia="Calibri" w:hAnsi="Times New Roman" w:cs="Times New Roman"/>
          <w:sz w:val="28"/>
          <w:szCs w:val="28"/>
        </w:rPr>
        <w:t>;</w:t>
      </w:r>
    </w:p>
    <w:p w14:paraId="5C82637A" w14:textId="787F43F4" w:rsidR="0062638B" w:rsidRPr="00A90599" w:rsidRDefault="001D5305" w:rsidP="00661B15">
      <w:pPr>
        <w:spacing w:after="0" w:line="240" w:lineRule="auto"/>
        <w:ind w:firstLine="708"/>
        <w:jc w:val="both"/>
        <w:rPr>
          <w:rFonts w:ascii="Times New Roman" w:eastAsia="Calibri" w:hAnsi="Times New Roman" w:cs="Times New Roman"/>
          <w:sz w:val="28"/>
          <w:szCs w:val="28"/>
        </w:rPr>
      </w:pPr>
      <w:r w:rsidRPr="00A90599">
        <w:rPr>
          <w:rFonts w:ascii="Times New Roman" w:eastAsia="Calibri" w:hAnsi="Times New Roman" w:cs="Times New Roman"/>
          <w:sz w:val="28"/>
          <w:szCs w:val="28"/>
        </w:rPr>
        <w:t>б</w:t>
      </w:r>
      <w:r w:rsidR="0062638B" w:rsidRPr="00A90599">
        <w:rPr>
          <w:rFonts w:ascii="Times New Roman" w:eastAsia="Calibri" w:hAnsi="Times New Roman" w:cs="Times New Roman"/>
          <w:sz w:val="28"/>
          <w:szCs w:val="28"/>
        </w:rPr>
        <w:t>олезни эндокринной системы со среднегодовым темпом прироста (+9,4%)</w:t>
      </w:r>
      <w:r w:rsidR="00A90599" w:rsidRPr="00A90599">
        <w:rPr>
          <w:rFonts w:ascii="Times New Roman" w:eastAsia="Calibri" w:hAnsi="Times New Roman" w:cs="Times New Roman"/>
          <w:sz w:val="28"/>
          <w:szCs w:val="28"/>
        </w:rPr>
        <w:t xml:space="preserve"> (</w:t>
      </w:r>
      <w:r w:rsidR="00A90599" w:rsidRPr="00A90599">
        <w:rPr>
          <w:rFonts w:ascii="Times New Roman" w:eastAsia="Calibri" w:hAnsi="Times New Roman" w:cs="Times New Roman"/>
          <w:sz w:val="28"/>
          <w:szCs w:val="28"/>
          <w:lang w:val="en-US"/>
        </w:rPr>
        <w:t>R</w:t>
      </w:r>
      <w:r w:rsidR="00A90599" w:rsidRPr="00A90599">
        <w:rPr>
          <w:rFonts w:ascii="Times New Roman" w:eastAsia="Calibri" w:hAnsi="Times New Roman" w:cs="Times New Roman"/>
          <w:sz w:val="28"/>
          <w:szCs w:val="28"/>
          <w:vertAlign w:val="superscript"/>
        </w:rPr>
        <w:t>2</w:t>
      </w:r>
      <w:r w:rsidR="00A90599">
        <w:rPr>
          <w:rFonts w:ascii="Times New Roman" w:eastAsia="Calibri" w:hAnsi="Times New Roman" w:cs="Times New Roman"/>
          <w:sz w:val="28"/>
          <w:szCs w:val="28"/>
          <w:vertAlign w:val="superscript"/>
        </w:rPr>
        <w:t xml:space="preserve"> </w:t>
      </w:r>
      <w:r w:rsidR="00A90599" w:rsidRPr="00A90599">
        <w:rPr>
          <w:rFonts w:ascii="Times New Roman" w:eastAsia="Calibri" w:hAnsi="Times New Roman" w:cs="Times New Roman"/>
          <w:sz w:val="28"/>
          <w:szCs w:val="28"/>
        </w:rPr>
        <w:t xml:space="preserve">= </w:t>
      </w:r>
      <w:r w:rsidR="00596717" w:rsidRPr="00A90599">
        <w:rPr>
          <w:rFonts w:ascii="Times New Roman" w:eastAsia="Calibri" w:hAnsi="Times New Roman" w:cs="Times New Roman"/>
          <w:sz w:val="28"/>
          <w:szCs w:val="28"/>
        </w:rPr>
        <w:t>0,79)</w:t>
      </w:r>
      <w:r w:rsidR="0062638B" w:rsidRPr="00A90599">
        <w:rPr>
          <w:rFonts w:ascii="Times New Roman" w:eastAsia="Calibri" w:hAnsi="Times New Roman" w:cs="Times New Roman"/>
          <w:sz w:val="28"/>
          <w:szCs w:val="28"/>
        </w:rPr>
        <w:t>;</w:t>
      </w:r>
    </w:p>
    <w:p w14:paraId="6DF99B29" w14:textId="761EA8AF" w:rsidR="0062638B" w:rsidRPr="00A90599" w:rsidRDefault="0062638B" w:rsidP="00661B15">
      <w:pPr>
        <w:spacing w:after="0" w:line="240" w:lineRule="auto"/>
        <w:ind w:firstLine="708"/>
        <w:jc w:val="both"/>
        <w:rPr>
          <w:rFonts w:ascii="Times New Roman" w:eastAsia="Calibri" w:hAnsi="Times New Roman" w:cs="Times New Roman"/>
          <w:sz w:val="28"/>
          <w:szCs w:val="28"/>
          <w:lang w:val="be-BY"/>
        </w:rPr>
      </w:pPr>
      <w:r w:rsidRPr="00A90599">
        <w:rPr>
          <w:rFonts w:ascii="Times New Roman" w:eastAsia="Calibri" w:hAnsi="Times New Roman" w:cs="Times New Roman"/>
          <w:sz w:val="28"/>
          <w:szCs w:val="28"/>
          <w:lang w:val="be-BY"/>
        </w:rPr>
        <w:t xml:space="preserve"> </w:t>
      </w:r>
      <w:r w:rsidR="001D5305" w:rsidRPr="00A90599">
        <w:rPr>
          <w:rFonts w:ascii="Times New Roman" w:eastAsia="Calibri" w:hAnsi="Times New Roman" w:cs="Times New Roman"/>
          <w:sz w:val="28"/>
          <w:szCs w:val="28"/>
          <w:lang w:val="be-BY"/>
        </w:rPr>
        <w:t>н</w:t>
      </w:r>
      <w:proofErr w:type="spellStart"/>
      <w:r w:rsidRPr="00A90599">
        <w:rPr>
          <w:rFonts w:ascii="Times New Roman" w:eastAsia="Calibri" w:hAnsi="Times New Roman" w:cs="Times New Roman" w:hint="cs"/>
          <w:sz w:val="28"/>
          <w:szCs w:val="28"/>
        </w:rPr>
        <w:t>овообразования</w:t>
      </w:r>
      <w:proofErr w:type="spellEnd"/>
      <w:r w:rsidRPr="00A90599">
        <w:rPr>
          <w:rFonts w:ascii="Times New Roman" w:eastAsia="Calibri" w:hAnsi="Times New Roman" w:cs="Times New Roman"/>
          <w:sz w:val="28"/>
          <w:szCs w:val="28"/>
        </w:rPr>
        <w:t xml:space="preserve"> со среднегодовым темпом прироста (+6</w:t>
      </w:r>
      <w:r w:rsidR="0057115A" w:rsidRPr="00A90599">
        <w:rPr>
          <w:rFonts w:ascii="Times New Roman" w:eastAsia="Calibri" w:hAnsi="Times New Roman" w:cs="Times New Roman"/>
          <w:sz w:val="28"/>
          <w:szCs w:val="28"/>
        </w:rPr>
        <w:t>,0%)</w:t>
      </w:r>
      <w:r w:rsidR="00A90599">
        <w:rPr>
          <w:rFonts w:ascii="Times New Roman" w:eastAsia="Calibri" w:hAnsi="Times New Roman" w:cs="Times New Roman"/>
          <w:sz w:val="28"/>
          <w:szCs w:val="28"/>
        </w:rPr>
        <w:t xml:space="preserve"> </w:t>
      </w:r>
      <w:r w:rsidR="00A90599" w:rsidRPr="00A90599">
        <w:rPr>
          <w:rFonts w:ascii="Times New Roman" w:eastAsia="Calibri" w:hAnsi="Times New Roman" w:cs="Times New Roman"/>
          <w:sz w:val="28"/>
          <w:szCs w:val="28"/>
        </w:rPr>
        <w:t>(</w:t>
      </w:r>
      <w:r w:rsidR="00A90599" w:rsidRPr="00A90599">
        <w:rPr>
          <w:rFonts w:ascii="Times New Roman" w:eastAsia="Calibri" w:hAnsi="Times New Roman" w:cs="Times New Roman"/>
          <w:sz w:val="28"/>
          <w:szCs w:val="28"/>
          <w:lang w:val="en-US"/>
        </w:rPr>
        <w:t>R</w:t>
      </w:r>
      <w:r w:rsidR="00A90599" w:rsidRPr="00A90599">
        <w:rPr>
          <w:rFonts w:ascii="Times New Roman" w:eastAsia="Calibri" w:hAnsi="Times New Roman" w:cs="Times New Roman"/>
          <w:sz w:val="28"/>
          <w:szCs w:val="28"/>
          <w:vertAlign w:val="superscript"/>
        </w:rPr>
        <w:t>2</w:t>
      </w:r>
      <w:r w:rsidR="00A90599">
        <w:rPr>
          <w:rFonts w:ascii="Times New Roman" w:eastAsia="Calibri" w:hAnsi="Times New Roman" w:cs="Times New Roman"/>
          <w:sz w:val="28"/>
          <w:szCs w:val="28"/>
          <w:vertAlign w:val="superscript"/>
        </w:rPr>
        <w:t xml:space="preserve"> </w:t>
      </w:r>
      <w:r w:rsidR="00A90599" w:rsidRPr="00A90599">
        <w:rPr>
          <w:rFonts w:ascii="Times New Roman" w:eastAsia="Calibri" w:hAnsi="Times New Roman" w:cs="Times New Roman"/>
          <w:sz w:val="28"/>
          <w:szCs w:val="28"/>
        </w:rPr>
        <w:t xml:space="preserve">= </w:t>
      </w:r>
      <w:r w:rsidR="00596717" w:rsidRPr="00A90599">
        <w:rPr>
          <w:rFonts w:ascii="Times New Roman" w:eastAsia="Calibri" w:hAnsi="Times New Roman" w:cs="Times New Roman"/>
          <w:sz w:val="28"/>
          <w:szCs w:val="28"/>
        </w:rPr>
        <w:t>0,64)</w:t>
      </w:r>
      <w:r w:rsidR="0057115A" w:rsidRPr="00A90599">
        <w:rPr>
          <w:rFonts w:ascii="Times New Roman" w:eastAsia="Calibri" w:hAnsi="Times New Roman" w:cs="Times New Roman"/>
          <w:sz w:val="28"/>
          <w:szCs w:val="28"/>
        </w:rPr>
        <w:t>.</w:t>
      </w:r>
    </w:p>
    <w:p w14:paraId="295DE280" w14:textId="6F1C6457" w:rsidR="0057115A" w:rsidRPr="0057115A" w:rsidRDefault="0057115A" w:rsidP="00661B15">
      <w:pPr>
        <w:spacing w:after="0" w:line="240" w:lineRule="auto"/>
        <w:ind w:firstLine="708"/>
        <w:jc w:val="both"/>
        <w:rPr>
          <w:rFonts w:ascii="Times New Roman" w:eastAsia="Calibri" w:hAnsi="Times New Roman" w:cs="Times New Roman"/>
          <w:sz w:val="28"/>
          <w:szCs w:val="28"/>
          <w:lang w:val="be-BY"/>
        </w:rPr>
      </w:pPr>
      <w:r w:rsidRPr="0057115A">
        <w:rPr>
          <w:rFonts w:ascii="Times New Roman" w:eastAsia="Calibri" w:hAnsi="Times New Roman" w:cs="Times New Roman"/>
          <w:b/>
          <w:i/>
          <w:sz w:val="28"/>
          <w:szCs w:val="28"/>
        </w:rPr>
        <w:t>Динамика первичной заболеваемости</w:t>
      </w:r>
      <w:r w:rsidR="00655078">
        <w:rPr>
          <w:rFonts w:ascii="Times New Roman" w:eastAsia="Calibri" w:hAnsi="Times New Roman" w:cs="Times New Roman"/>
          <w:b/>
          <w:i/>
          <w:sz w:val="28"/>
          <w:szCs w:val="28"/>
        </w:rPr>
        <w:t>,</w:t>
      </w:r>
      <w:r w:rsidR="00655078">
        <w:rPr>
          <w:rFonts w:ascii="Times New Roman" w:eastAsia="Calibri" w:hAnsi="Times New Roman" w:cs="Times New Roman"/>
          <w:sz w:val="28"/>
          <w:szCs w:val="28"/>
        </w:rPr>
        <w:t xml:space="preserve"> </w:t>
      </w:r>
      <w:r w:rsidR="00655078" w:rsidRPr="00655078">
        <w:rPr>
          <w:rFonts w:ascii="Times New Roman" w:eastAsia="Calibri" w:hAnsi="Times New Roman" w:cs="Times New Roman"/>
          <w:b/>
          <w:i/>
          <w:sz w:val="28"/>
          <w:szCs w:val="28"/>
        </w:rPr>
        <w:t xml:space="preserve">взрослого населения </w:t>
      </w:r>
      <w:proofErr w:type="spellStart"/>
      <w:r w:rsidR="00655078" w:rsidRPr="00655078">
        <w:rPr>
          <w:rFonts w:ascii="Times New Roman" w:eastAsia="Calibri" w:hAnsi="Times New Roman" w:cs="Times New Roman"/>
          <w:b/>
          <w:i/>
          <w:sz w:val="28"/>
          <w:szCs w:val="28"/>
        </w:rPr>
        <w:t>Толочинского</w:t>
      </w:r>
      <w:proofErr w:type="spellEnd"/>
      <w:r w:rsidR="00655078" w:rsidRPr="00655078">
        <w:rPr>
          <w:rFonts w:ascii="Times New Roman" w:eastAsia="Calibri" w:hAnsi="Times New Roman" w:cs="Times New Roman"/>
          <w:b/>
          <w:i/>
          <w:sz w:val="28"/>
          <w:szCs w:val="28"/>
        </w:rPr>
        <w:t xml:space="preserve"> района</w:t>
      </w:r>
      <w:r w:rsidR="00655078">
        <w:rPr>
          <w:rFonts w:ascii="Times New Roman" w:eastAsia="Calibri" w:hAnsi="Times New Roman" w:cs="Times New Roman"/>
          <w:sz w:val="28"/>
          <w:szCs w:val="28"/>
        </w:rPr>
        <w:t xml:space="preserve"> </w:t>
      </w:r>
      <w:r w:rsidRPr="0057115A">
        <w:rPr>
          <w:rFonts w:ascii="Times New Roman" w:eastAsia="Calibri" w:hAnsi="Times New Roman" w:cs="Times New Roman"/>
          <w:sz w:val="28"/>
          <w:szCs w:val="28"/>
        </w:rPr>
        <w:t xml:space="preserve">по нозологиям за период 2014-2023 годы имеет </w:t>
      </w:r>
      <w:proofErr w:type="spellStart"/>
      <w:r w:rsidRPr="0057115A">
        <w:rPr>
          <w:rFonts w:ascii="Times New Roman" w:eastAsia="Calibri" w:hAnsi="Times New Roman" w:cs="Times New Roman"/>
          <w:b/>
          <w:i/>
          <w:sz w:val="28"/>
          <w:szCs w:val="28"/>
        </w:rPr>
        <w:t>тенденци</w:t>
      </w:r>
      <w:proofErr w:type="spellEnd"/>
      <w:r w:rsidRPr="0057115A">
        <w:rPr>
          <w:rFonts w:ascii="Times New Roman" w:eastAsia="Calibri" w:hAnsi="Times New Roman" w:cs="Times New Roman"/>
          <w:b/>
          <w:i/>
          <w:sz w:val="28"/>
          <w:szCs w:val="28"/>
          <w:lang w:val="be-BY"/>
        </w:rPr>
        <w:t>ю</w:t>
      </w:r>
      <w:r w:rsidRPr="0057115A">
        <w:rPr>
          <w:rFonts w:ascii="Times New Roman" w:eastAsia="Calibri" w:hAnsi="Times New Roman" w:cs="Times New Roman"/>
          <w:b/>
          <w:i/>
          <w:sz w:val="28"/>
          <w:szCs w:val="28"/>
        </w:rPr>
        <w:t xml:space="preserve"> к выраженному снижению</w:t>
      </w:r>
      <w:r w:rsidRPr="0057115A">
        <w:rPr>
          <w:rFonts w:ascii="Times New Roman" w:eastAsia="Calibri" w:hAnsi="Times New Roman" w:cs="Times New Roman"/>
          <w:sz w:val="28"/>
          <w:szCs w:val="28"/>
          <w:lang w:val="be-BY"/>
        </w:rPr>
        <w:t xml:space="preserve">: </w:t>
      </w:r>
    </w:p>
    <w:p w14:paraId="41E8D2B5" w14:textId="7DA179AF" w:rsidR="00852541" w:rsidRDefault="00852541" w:rsidP="00661B15">
      <w:pPr>
        <w:spacing w:after="0" w:line="240" w:lineRule="auto"/>
        <w:ind w:firstLine="708"/>
        <w:jc w:val="both"/>
        <w:rPr>
          <w:rFonts w:ascii="Times New Roman" w:eastAsia="Calibri" w:hAnsi="Times New Roman" w:cs="Times New Roman"/>
          <w:sz w:val="28"/>
          <w:szCs w:val="28"/>
        </w:rPr>
      </w:pPr>
      <w:r w:rsidRPr="0062638B">
        <w:rPr>
          <w:rFonts w:ascii="Times New Roman" w:eastAsia="Calibri" w:hAnsi="Times New Roman" w:cs="Times New Roman"/>
          <w:sz w:val="28"/>
          <w:szCs w:val="28"/>
          <w:lang w:val="be-BY"/>
        </w:rPr>
        <w:t>Б</w:t>
      </w:r>
      <w:proofErr w:type="spellStart"/>
      <w:r w:rsidRPr="0062638B">
        <w:rPr>
          <w:rFonts w:ascii="Times New Roman" w:eastAsia="Calibri" w:hAnsi="Times New Roman" w:cs="Times New Roman" w:hint="cs"/>
          <w:sz w:val="28"/>
          <w:szCs w:val="28"/>
        </w:rPr>
        <w:t>олезни</w:t>
      </w:r>
      <w:proofErr w:type="spellEnd"/>
      <w:r w:rsidRPr="0062638B">
        <w:rPr>
          <w:rFonts w:ascii="Times New Roman" w:eastAsia="Calibri" w:hAnsi="Times New Roman" w:cs="Times New Roman"/>
          <w:sz w:val="28"/>
          <w:szCs w:val="28"/>
        </w:rPr>
        <w:t xml:space="preserve"> </w:t>
      </w:r>
      <w:r w:rsidRPr="0062638B">
        <w:rPr>
          <w:rFonts w:ascii="Times New Roman" w:eastAsia="Calibri" w:hAnsi="Times New Roman" w:cs="Times New Roman" w:hint="cs"/>
          <w:sz w:val="28"/>
          <w:szCs w:val="28"/>
        </w:rPr>
        <w:t>кожи</w:t>
      </w:r>
      <w:r w:rsidRPr="0062638B">
        <w:rPr>
          <w:rFonts w:ascii="Times New Roman" w:eastAsia="Calibri" w:hAnsi="Times New Roman" w:cs="Times New Roman"/>
          <w:sz w:val="28"/>
          <w:szCs w:val="28"/>
        </w:rPr>
        <w:t xml:space="preserve"> </w:t>
      </w:r>
      <w:r w:rsidRPr="0062638B">
        <w:rPr>
          <w:rFonts w:ascii="Times New Roman" w:eastAsia="Calibri" w:hAnsi="Times New Roman" w:cs="Times New Roman" w:hint="cs"/>
          <w:sz w:val="28"/>
          <w:szCs w:val="28"/>
        </w:rPr>
        <w:t>и</w:t>
      </w:r>
      <w:r w:rsidRPr="0062638B">
        <w:rPr>
          <w:rFonts w:ascii="Times New Roman" w:eastAsia="Calibri" w:hAnsi="Times New Roman" w:cs="Times New Roman"/>
          <w:sz w:val="28"/>
          <w:szCs w:val="28"/>
        </w:rPr>
        <w:t xml:space="preserve"> </w:t>
      </w:r>
      <w:r w:rsidRPr="0062638B">
        <w:rPr>
          <w:rFonts w:ascii="Times New Roman" w:eastAsia="Calibri" w:hAnsi="Times New Roman" w:cs="Times New Roman" w:hint="cs"/>
          <w:sz w:val="28"/>
          <w:szCs w:val="28"/>
        </w:rPr>
        <w:t>подкожной</w:t>
      </w:r>
      <w:r w:rsidRPr="0062638B">
        <w:rPr>
          <w:rFonts w:ascii="Times New Roman" w:eastAsia="Calibri" w:hAnsi="Times New Roman" w:cs="Times New Roman"/>
          <w:sz w:val="28"/>
          <w:szCs w:val="28"/>
        </w:rPr>
        <w:t xml:space="preserve"> </w:t>
      </w:r>
      <w:r w:rsidRPr="0062638B">
        <w:rPr>
          <w:rFonts w:ascii="Times New Roman" w:eastAsia="Calibri" w:hAnsi="Times New Roman" w:cs="Times New Roman" w:hint="cs"/>
          <w:sz w:val="28"/>
          <w:szCs w:val="28"/>
        </w:rPr>
        <w:t>клетчатки</w:t>
      </w:r>
      <w:r w:rsidRPr="0062638B">
        <w:rPr>
          <w:rFonts w:ascii="Times New Roman" w:eastAsia="Calibri" w:hAnsi="Times New Roman" w:cs="Times New Roman"/>
          <w:sz w:val="28"/>
          <w:szCs w:val="28"/>
        </w:rPr>
        <w:t xml:space="preserve"> со среднегодовым темпом </w:t>
      </w:r>
      <w:r>
        <w:rPr>
          <w:rFonts w:ascii="Times New Roman" w:eastAsia="Calibri" w:hAnsi="Times New Roman" w:cs="Times New Roman"/>
          <w:sz w:val="28"/>
          <w:szCs w:val="28"/>
        </w:rPr>
        <w:t>снижения (-</w:t>
      </w:r>
      <w:r w:rsidRPr="0062638B">
        <w:rPr>
          <w:rFonts w:ascii="Times New Roman" w:eastAsia="Calibri" w:hAnsi="Times New Roman" w:cs="Times New Roman"/>
          <w:sz w:val="28"/>
          <w:szCs w:val="28"/>
        </w:rPr>
        <w:t>16,2%)</w:t>
      </w:r>
      <w:r w:rsidR="00A90599" w:rsidRPr="00A90599">
        <w:rPr>
          <w:rFonts w:ascii="Times New Roman" w:eastAsia="Calibri" w:hAnsi="Times New Roman" w:cs="Times New Roman"/>
          <w:sz w:val="28"/>
          <w:szCs w:val="28"/>
        </w:rPr>
        <w:t>(</w:t>
      </w:r>
      <w:r w:rsidR="00A90599" w:rsidRPr="00A90599">
        <w:rPr>
          <w:rFonts w:ascii="Times New Roman" w:eastAsia="Calibri" w:hAnsi="Times New Roman" w:cs="Times New Roman"/>
          <w:sz w:val="28"/>
          <w:szCs w:val="28"/>
          <w:lang w:val="en-US"/>
        </w:rPr>
        <w:t>R</w:t>
      </w:r>
      <w:r w:rsidR="00A90599" w:rsidRPr="00A90599">
        <w:rPr>
          <w:rFonts w:ascii="Times New Roman" w:eastAsia="Calibri" w:hAnsi="Times New Roman" w:cs="Times New Roman"/>
          <w:sz w:val="28"/>
          <w:szCs w:val="28"/>
          <w:vertAlign w:val="superscript"/>
        </w:rPr>
        <w:t>2</w:t>
      </w:r>
      <w:r w:rsidR="00A90599">
        <w:rPr>
          <w:rFonts w:ascii="Times New Roman" w:eastAsia="Calibri" w:hAnsi="Times New Roman" w:cs="Times New Roman"/>
          <w:sz w:val="28"/>
          <w:szCs w:val="28"/>
          <w:vertAlign w:val="superscript"/>
        </w:rPr>
        <w:t xml:space="preserve"> </w:t>
      </w:r>
      <w:r w:rsidR="00A90599" w:rsidRPr="00A90599">
        <w:rPr>
          <w:rFonts w:ascii="Times New Roman" w:eastAsia="Calibri" w:hAnsi="Times New Roman" w:cs="Times New Roman"/>
          <w:sz w:val="28"/>
          <w:szCs w:val="28"/>
        </w:rPr>
        <w:t xml:space="preserve">= </w:t>
      </w:r>
      <w:r w:rsidR="00596717" w:rsidRPr="00596717">
        <w:rPr>
          <w:rFonts w:ascii="Times New Roman" w:eastAsia="Calibri" w:hAnsi="Times New Roman" w:cs="Times New Roman"/>
          <w:sz w:val="28"/>
          <w:szCs w:val="28"/>
        </w:rPr>
        <w:t>0,79)</w:t>
      </w:r>
      <w:r>
        <w:rPr>
          <w:rFonts w:ascii="Times New Roman" w:eastAsia="Calibri" w:hAnsi="Times New Roman" w:cs="Times New Roman"/>
          <w:sz w:val="28"/>
          <w:szCs w:val="28"/>
        </w:rPr>
        <w:t>;</w:t>
      </w:r>
    </w:p>
    <w:p w14:paraId="6982E699" w14:textId="7C7C703D" w:rsidR="00852541" w:rsidRDefault="00852541" w:rsidP="00661B15">
      <w:pPr>
        <w:spacing w:after="0" w:line="240" w:lineRule="auto"/>
        <w:ind w:firstLine="708"/>
        <w:jc w:val="both"/>
        <w:rPr>
          <w:rFonts w:ascii="Times New Roman" w:eastAsia="Calibri" w:hAnsi="Times New Roman" w:cs="Times New Roman"/>
          <w:sz w:val="28"/>
          <w:szCs w:val="28"/>
        </w:rPr>
      </w:pPr>
      <w:r w:rsidRPr="00852541">
        <w:rPr>
          <w:rFonts w:ascii="Times New Roman" w:eastAsia="Calibri" w:hAnsi="Times New Roman" w:cs="Times New Roman"/>
          <w:sz w:val="28"/>
          <w:szCs w:val="28"/>
        </w:rPr>
        <w:t>Болезни нервной системы со среднегодовым темпом снижения (-6,5)</w:t>
      </w:r>
      <w:r w:rsidR="00596717" w:rsidRPr="00596717">
        <w:rPr>
          <w:rFonts w:ascii="Times New Roman" w:eastAsia="Calibri" w:hAnsi="Times New Roman" w:cs="Times New Roman"/>
          <w:sz w:val="28"/>
          <w:szCs w:val="28"/>
        </w:rPr>
        <w:t xml:space="preserve"> </w:t>
      </w:r>
      <w:r w:rsidR="00A90599" w:rsidRPr="00A90599">
        <w:rPr>
          <w:rFonts w:ascii="Times New Roman" w:eastAsia="Calibri" w:hAnsi="Times New Roman" w:cs="Times New Roman"/>
          <w:sz w:val="28"/>
          <w:szCs w:val="28"/>
        </w:rPr>
        <w:t>(</w:t>
      </w:r>
      <w:r w:rsidR="00A90599" w:rsidRPr="00A90599">
        <w:rPr>
          <w:rFonts w:ascii="Times New Roman" w:eastAsia="Calibri" w:hAnsi="Times New Roman" w:cs="Times New Roman"/>
          <w:sz w:val="28"/>
          <w:szCs w:val="28"/>
          <w:lang w:val="en-US"/>
        </w:rPr>
        <w:t>R</w:t>
      </w:r>
      <w:r w:rsidR="00A90599" w:rsidRPr="00A90599">
        <w:rPr>
          <w:rFonts w:ascii="Times New Roman" w:eastAsia="Calibri" w:hAnsi="Times New Roman" w:cs="Times New Roman"/>
          <w:sz w:val="28"/>
          <w:szCs w:val="28"/>
          <w:vertAlign w:val="superscript"/>
        </w:rPr>
        <w:t>2</w:t>
      </w:r>
      <w:r w:rsidR="00A90599">
        <w:rPr>
          <w:rFonts w:ascii="Times New Roman" w:eastAsia="Calibri" w:hAnsi="Times New Roman" w:cs="Times New Roman"/>
          <w:sz w:val="28"/>
          <w:szCs w:val="28"/>
          <w:vertAlign w:val="superscript"/>
        </w:rPr>
        <w:t xml:space="preserve"> </w:t>
      </w:r>
      <w:r w:rsidR="00A90599" w:rsidRPr="00A90599">
        <w:rPr>
          <w:rFonts w:ascii="Times New Roman" w:eastAsia="Calibri" w:hAnsi="Times New Roman" w:cs="Times New Roman"/>
          <w:sz w:val="28"/>
          <w:szCs w:val="28"/>
        </w:rPr>
        <w:t xml:space="preserve">= </w:t>
      </w:r>
      <w:r w:rsidR="00596717" w:rsidRPr="00596717">
        <w:rPr>
          <w:rFonts w:ascii="Times New Roman" w:eastAsia="Calibri" w:hAnsi="Times New Roman" w:cs="Times New Roman"/>
          <w:sz w:val="28"/>
          <w:szCs w:val="28"/>
        </w:rPr>
        <w:t>0,51)</w:t>
      </w:r>
      <w:r w:rsidRPr="00852541">
        <w:rPr>
          <w:rFonts w:ascii="Times New Roman" w:eastAsia="Calibri" w:hAnsi="Times New Roman" w:cs="Times New Roman"/>
          <w:sz w:val="28"/>
          <w:szCs w:val="28"/>
        </w:rPr>
        <w:t>; Б</w:t>
      </w:r>
      <w:r w:rsidRPr="00852541">
        <w:rPr>
          <w:rFonts w:ascii="Times New Roman" w:eastAsia="Calibri" w:hAnsi="Times New Roman" w:cs="Times New Roman" w:hint="cs"/>
          <w:sz w:val="28"/>
          <w:szCs w:val="28"/>
        </w:rPr>
        <w:t>олезни</w:t>
      </w:r>
      <w:r w:rsidRPr="00852541">
        <w:rPr>
          <w:rFonts w:ascii="Times New Roman" w:eastAsia="Calibri" w:hAnsi="Times New Roman" w:cs="Times New Roman"/>
          <w:sz w:val="28"/>
          <w:szCs w:val="28"/>
        </w:rPr>
        <w:t xml:space="preserve"> </w:t>
      </w:r>
      <w:r w:rsidRPr="00852541">
        <w:rPr>
          <w:rFonts w:ascii="Times New Roman" w:eastAsia="Calibri" w:hAnsi="Times New Roman" w:cs="Times New Roman" w:hint="cs"/>
          <w:sz w:val="28"/>
          <w:szCs w:val="28"/>
        </w:rPr>
        <w:t>костно</w:t>
      </w:r>
      <w:r w:rsidRPr="00852541">
        <w:rPr>
          <w:rFonts w:ascii="Times New Roman" w:eastAsia="Calibri" w:hAnsi="Times New Roman" w:cs="Times New Roman"/>
          <w:sz w:val="28"/>
          <w:szCs w:val="28"/>
        </w:rPr>
        <w:t>-</w:t>
      </w:r>
      <w:r w:rsidRPr="00852541">
        <w:rPr>
          <w:rFonts w:ascii="Times New Roman" w:eastAsia="Calibri" w:hAnsi="Times New Roman" w:cs="Times New Roman" w:hint="cs"/>
          <w:sz w:val="28"/>
          <w:szCs w:val="28"/>
        </w:rPr>
        <w:t>мышечной</w:t>
      </w:r>
      <w:r w:rsidRPr="00852541">
        <w:rPr>
          <w:rFonts w:hint="cs"/>
        </w:rPr>
        <w:t xml:space="preserve"> </w:t>
      </w:r>
      <w:r w:rsidRPr="00852541">
        <w:rPr>
          <w:rFonts w:ascii="Times New Roman" w:eastAsia="Calibri" w:hAnsi="Times New Roman" w:cs="Times New Roman" w:hint="cs"/>
          <w:sz w:val="28"/>
          <w:szCs w:val="28"/>
        </w:rPr>
        <w:t>системы</w:t>
      </w:r>
      <w:r w:rsidRPr="00852541">
        <w:rPr>
          <w:rFonts w:ascii="Times New Roman" w:eastAsia="Calibri" w:hAnsi="Times New Roman" w:cs="Times New Roman"/>
          <w:sz w:val="28"/>
          <w:szCs w:val="28"/>
        </w:rPr>
        <w:t xml:space="preserve"> </w:t>
      </w:r>
      <w:r w:rsidRPr="00852541">
        <w:rPr>
          <w:rFonts w:ascii="Times New Roman" w:eastAsia="Calibri" w:hAnsi="Times New Roman" w:cs="Times New Roman" w:hint="cs"/>
          <w:sz w:val="28"/>
          <w:szCs w:val="28"/>
        </w:rPr>
        <w:t>и</w:t>
      </w:r>
      <w:r w:rsidRPr="00852541">
        <w:rPr>
          <w:rFonts w:ascii="Times New Roman" w:eastAsia="Calibri" w:hAnsi="Times New Roman" w:cs="Times New Roman"/>
          <w:sz w:val="28"/>
          <w:szCs w:val="28"/>
        </w:rPr>
        <w:t xml:space="preserve"> </w:t>
      </w:r>
      <w:r w:rsidRPr="00852541">
        <w:rPr>
          <w:rFonts w:ascii="Times New Roman" w:eastAsia="Calibri" w:hAnsi="Times New Roman" w:cs="Times New Roman" w:hint="cs"/>
          <w:sz w:val="28"/>
          <w:szCs w:val="28"/>
        </w:rPr>
        <w:t>соединительной</w:t>
      </w:r>
      <w:r w:rsidRPr="00852541">
        <w:rPr>
          <w:rFonts w:ascii="Times New Roman" w:eastAsia="Calibri" w:hAnsi="Times New Roman" w:cs="Times New Roman"/>
          <w:sz w:val="28"/>
          <w:szCs w:val="28"/>
        </w:rPr>
        <w:t xml:space="preserve"> </w:t>
      </w:r>
      <w:r w:rsidRPr="00852541">
        <w:rPr>
          <w:rFonts w:ascii="Times New Roman" w:eastAsia="Calibri" w:hAnsi="Times New Roman" w:cs="Times New Roman" w:hint="cs"/>
          <w:sz w:val="28"/>
          <w:szCs w:val="28"/>
        </w:rPr>
        <w:t>ткани</w:t>
      </w:r>
      <w:r w:rsidRPr="00852541">
        <w:rPr>
          <w:rFonts w:ascii="Times New Roman" w:eastAsia="Calibri" w:hAnsi="Times New Roman" w:cs="Times New Roman"/>
          <w:sz w:val="28"/>
          <w:szCs w:val="28"/>
        </w:rPr>
        <w:t xml:space="preserve"> со среднегодовым темпом снижения </w:t>
      </w:r>
      <w:r w:rsidR="0096518A">
        <w:rPr>
          <w:rFonts w:ascii="Times New Roman" w:eastAsia="Calibri" w:hAnsi="Times New Roman" w:cs="Times New Roman"/>
          <w:sz w:val="28"/>
          <w:szCs w:val="28"/>
        </w:rPr>
        <w:t xml:space="preserve">                    </w:t>
      </w:r>
      <w:proofErr w:type="gramStart"/>
      <w:r w:rsidR="0096518A">
        <w:rPr>
          <w:rFonts w:ascii="Times New Roman" w:eastAsia="Calibri" w:hAnsi="Times New Roman" w:cs="Times New Roman"/>
          <w:sz w:val="28"/>
          <w:szCs w:val="28"/>
        </w:rPr>
        <w:t xml:space="preserve">   </w:t>
      </w:r>
      <w:r w:rsidRPr="00852541">
        <w:rPr>
          <w:rFonts w:ascii="Times New Roman" w:eastAsia="Calibri" w:hAnsi="Times New Roman" w:cs="Times New Roman"/>
          <w:sz w:val="28"/>
          <w:szCs w:val="28"/>
        </w:rPr>
        <w:t>(</w:t>
      </w:r>
      <w:proofErr w:type="gramEnd"/>
      <w:r w:rsidRPr="00852541">
        <w:rPr>
          <w:rFonts w:ascii="Times New Roman" w:eastAsia="Calibri" w:hAnsi="Times New Roman" w:cs="Times New Roman"/>
          <w:sz w:val="28"/>
          <w:szCs w:val="28"/>
        </w:rPr>
        <w:t>-7,8%)</w:t>
      </w:r>
      <w:r w:rsidR="00A90599">
        <w:rPr>
          <w:rFonts w:ascii="Times New Roman" w:eastAsia="Calibri" w:hAnsi="Times New Roman" w:cs="Times New Roman"/>
          <w:sz w:val="28"/>
          <w:szCs w:val="28"/>
        </w:rPr>
        <w:t xml:space="preserve"> </w:t>
      </w:r>
      <w:r w:rsidR="00A90599" w:rsidRPr="00A90599">
        <w:rPr>
          <w:rFonts w:ascii="Times New Roman" w:eastAsia="Calibri" w:hAnsi="Times New Roman" w:cs="Times New Roman"/>
          <w:sz w:val="28"/>
          <w:szCs w:val="28"/>
        </w:rPr>
        <w:t>(</w:t>
      </w:r>
      <w:r w:rsidR="00A90599" w:rsidRPr="00A90599">
        <w:rPr>
          <w:rFonts w:ascii="Times New Roman" w:eastAsia="Calibri" w:hAnsi="Times New Roman" w:cs="Times New Roman"/>
          <w:sz w:val="28"/>
          <w:szCs w:val="28"/>
          <w:lang w:val="en-US"/>
        </w:rPr>
        <w:t>R</w:t>
      </w:r>
      <w:r w:rsidR="00A90599" w:rsidRPr="00A90599">
        <w:rPr>
          <w:rFonts w:ascii="Times New Roman" w:eastAsia="Calibri" w:hAnsi="Times New Roman" w:cs="Times New Roman"/>
          <w:sz w:val="28"/>
          <w:szCs w:val="28"/>
          <w:vertAlign w:val="superscript"/>
        </w:rPr>
        <w:t>2</w:t>
      </w:r>
      <w:r w:rsidR="00A90599">
        <w:rPr>
          <w:rFonts w:ascii="Times New Roman" w:eastAsia="Calibri" w:hAnsi="Times New Roman" w:cs="Times New Roman"/>
          <w:sz w:val="28"/>
          <w:szCs w:val="28"/>
          <w:vertAlign w:val="superscript"/>
        </w:rPr>
        <w:t xml:space="preserve"> </w:t>
      </w:r>
      <w:r w:rsidR="00A90599" w:rsidRPr="00A90599">
        <w:rPr>
          <w:rFonts w:ascii="Times New Roman" w:eastAsia="Calibri" w:hAnsi="Times New Roman" w:cs="Times New Roman"/>
          <w:sz w:val="28"/>
          <w:szCs w:val="28"/>
        </w:rPr>
        <w:t xml:space="preserve">= </w:t>
      </w:r>
      <w:r w:rsidR="00596717" w:rsidRPr="00596717">
        <w:rPr>
          <w:rFonts w:ascii="Times New Roman" w:eastAsia="Calibri" w:hAnsi="Times New Roman" w:cs="Times New Roman"/>
          <w:sz w:val="28"/>
          <w:szCs w:val="28"/>
        </w:rPr>
        <w:t>0,91)</w:t>
      </w:r>
      <w:r w:rsidRPr="00852541">
        <w:rPr>
          <w:rFonts w:ascii="Times New Roman" w:eastAsia="Calibri" w:hAnsi="Times New Roman" w:cs="Times New Roman"/>
          <w:sz w:val="28"/>
          <w:szCs w:val="28"/>
        </w:rPr>
        <w:t>.</w:t>
      </w:r>
    </w:p>
    <w:p w14:paraId="7B74D124" w14:textId="77777777" w:rsidR="00A90599" w:rsidRDefault="00A90599" w:rsidP="00661B15">
      <w:pPr>
        <w:spacing w:after="0" w:line="240" w:lineRule="auto"/>
        <w:jc w:val="center"/>
        <w:rPr>
          <w:rFonts w:ascii="Times New Roman" w:hAnsi="Times New Roman" w:cs="Times New Roman"/>
          <w:b/>
          <w:bCs/>
          <w:color w:val="000000"/>
          <w:spacing w:val="1"/>
          <w:sz w:val="28"/>
          <w:szCs w:val="28"/>
        </w:rPr>
      </w:pPr>
    </w:p>
    <w:p w14:paraId="33676ECE" w14:textId="77777777" w:rsidR="00A90599" w:rsidRDefault="00A90599" w:rsidP="00661B15">
      <w:pPr>
        <w:spacing w:after="0" w:line="240" w:lineRule="auto"/>
        <w:jc w:val="center"/>
        <w:rPr>
          <w:rFonts w:ascii="Times New Roman" w:hAnsi="Times New Roman" w:cs="Times New Roman"/>
          <w:b/>
          <w:bCs/>
          <w:color w:val="000000"/>
          <w:spacing w:val="1"/>
          <w:sz w:val="28"/>
          <w:szCs w:val="28"/>
        </w:rPr>
      </w:pPr>
    </w:p>
    <w:p w14:paraId="26F478E5" w14:textId="77777777" w:rsidR="00A90599" w:rsidRDefault="00A90599" w:rsidP="00661B15">
      <w:pPr>
        <w:spacing w:after="0" w:line="240" w:lineRule="auto"/>
        <w:jc w:val="center"/>
        <w:rPr>
          <w:rFonts w:ascii="Times New Roman" w:hAnsi="Times New Roman" w:cs="Times New Roman"/>
          <w:b/>
          <w:bCs/>
          <w:color w:val="000000"/>
          <w:spacing w:val="1"/>
          <w:sz w:val="28"/>
          <w:szCs w:val="28"/>
        </w:rPr>
      </w:pPr>
    </w:p>
    <w:p w14:paraId="5DCA28B2" w14:textId="77777777" w:rsidR="00A90599" w:rsidRDefault="00A90599" w:rsidP="00661B15">
      <w:pPr>
        <w:spacing w:after="0" w:line="240" w:lineRule="auto"/>
        <w:jc w:val="center"/>
        <w:rPr>
          <w:rFonts w:ascii="Times New Roman" w:hAnsi="Times New Roman" w:cs="Times New Roman"/>
          <w:b/>
          <w:bCs/>
          <w:color w:val="000000"/>
          <w:spacing w:val="1"/>
          <w:sz w:val="28"/>
          <w:szCs w:val="28"/>
        </w:rPr>
      </w:pPr>
    </w:p>
    <w:p w14:paraId="3F824BC2" w14:textId="77777777" w:rsidR="00A90599" w:rsidRDefault="00A90599" w:rsidP="00661B15">
      <w:pPr>
        <w:spacing w:after="0" w:line="240" w:lineRule="auto"/>
        <w:jc w:val="center"/>
        <w:rPr>
          <w:rFonts w:ascii="Times New Roman" w:hAnsi="Times New Roman" w:cs="Times New Roman"/>
          <w:b/>
          <w:bCs/>
          <w:color w:val="000000"/>
          <w:spacing w:val="1"/>
          <w:sz w:val="28"/>
          <w:szCs w:val="28"/>
        </w:rPr>
      </w:pPr>
    </w:p>
    <w:p w14:paraId="1C95509B" w14:textId="77777777" w:rsidR="00A90599" w:rsidRDefault="00A90599" w:rsidP="00661B15">
      <w:pPr>
        <w:spacing w:after="0" w:line="240" w:lineRule="auto"/>
        <w:jc w:val="center"/>
        <w:rPr>
          <w:rFonts w:ascii="Times New Roman" w:hAnsi="Times New Roman" w:cs="Times New Roman"/>
          <w:b/>
          <w:bCs/>
          <w:color w:val="000000"/>
          <w:spacing w:val="1"/>
          <w:sz w:val="28"/>
          <w:szCs w:val="28"/>
        </w:rPr>
      </w:pPr>
    </w:p>
    <w:p w14:paraId="33812671" w14:textId="34C249C8" w:rsidR="0074784A" w:rsidRPr="0074784A" w:rsidRDefault="0074784A" w:rsidP="00661B15">
      <w:pPr>
        <w:spacing w:after="0" w:line="240" w:lineRule="auto"/>
        <w:jc w:val="center"/>
        <w:rPr>
          <w:rFonts w:ascii="Times New Roman" w:hAnsi="Times New Roman" w:cs="Times New Roman"/>
          <w:sz w:val="28"/>
          <w:szCs w:val="28"/>
        </w:rPr>
      </w:pPr>
      <w:r w:rsidRPr="0074784A">
        <w:rPr>
          <w:rFonts w:ascii="Times New Roman" w:hAnsi="Times New Roman" w:cs="Times New Roman"/>
          <w:b/>
          <w:bCs/>
          <w:color w:val="000000"/>
          <w:spacing w:val="1"/>
          <w:sz w:val="28"/>
          <w:szCs w:val="28"/>
        </w:rPr>
        <w:t xml:space="preserve">Показатели временной утраты трудоспособности </w:t>
      </w:r>
      <w:r w:rsidRPr="0074784A">
        <w:rPr>
          <w:rFonts w:ascii="Times New Roman" w:hAnsi="Times New Roman" w:cs="Times New Roman"/>
          <w:color w:val="000000"/>
          <w:spacing w:val="1"/>
          <w:sz w:val="28"/>
          <w:szCs w:val="28"/>
        </w:rPr>
        <w:t>(далее – ВУТ)</w:t>
      </w:r>
      <w:r w:rsidRPr="0074784A">
        <w:rPr>
          <w:rFonts w:ascii="Times New Roman" w:hAnsi="Times New Roman" w:cs="Times New Roman"/>
          <w:b/>
          <w:bCs/>
          <w:color w:val="000000"/>
          <w:spacing w:val="1"/>
          <w:sz w:val="28"/>
          <w:szCs w:val="28"/>
        </w:rPr>
        <w:t xml:space="preserve"> в связи с заболеваниями и травмой в быту</w:t>
      </w:r>
      <w:r w:rsidRPr="0074784A">
        <w:rPr>
          <w:rFonts w:ascii="Times New Roman" w:hAnsi="Times New Roman" w:cs="Times New Roman"/>
          <w:sz w:val="28"/>
          <w:szCs w:val="28"/>
        </w:rPr>
        <w:t xml:space="preserve"> </w:t>
      </w:r>
    </w:p>
    <w:p w14:paraId="7CAC8F18" w14:textId="77777777" w:rsidR="0074784A" w:rsidRPr="0074784A" w:rsidRDefault="0074784A" w:rsidP="00661B15">
      <w:pPr>
        <w:spacing w:after="0" w:line="240" w:lineRule="auto"/>
        <w:jc w:val="center"/>
        <w:rPr>
          <w:rFonts w:ascii="Times New Roman" w:hAnsi="Times New Roman" w:cs="Times New Roman"/>
          <w:b/>
          <w:bCs/>
          <w:color w:val="000000"/>
          <w:spacing w:val="1"/>
          <w:sz w:val="28"/>
          <w:szCs w:val="28"/>
        </w:rPr>
      </w:pPr>
      <w:r w:rsidRPr="0074784A">
        <w:rPr>
          <w:rFonts w:ascii="Times New Roman" w:hAnsi="Times New Roman" w:cs="Times New Roman"/>
          <w:sz w:val="28"/>
          <w:szCs w:val="28"/>
        </w:rPr>
        <w:t>(по данным государственной статистической отчетности формы 4-Фонд</w:t>
      </w:r>
      <w:r w:rsidRPr="0074784A">
        <w:rPr>
          <w:rFonts w:ascii="Times New Roman" w:hAnsi="Times New Roman" w:cs="Times New Roman"/>
          <w:b/>
          <w:bCs/>
          <w:color w:val="000000"/>
          <w:spacing w:val="1"/>
          <w:sz w:val="28"/>
          <w:szCs w:val="28"/>
        </w:rPr>
        <w:t>)</w:t>
      </w:r>
    </w:p>
    <w:p w14:paraId="7093CFE8" w14:textId="6C0FC63C" w:rsidR="0074784A" w:rsidRDefault="00B913B6" w:rsidP="00661B15">
      <w:pPr>
        <w:spacing w:after="0" w:line="240" w:lineRule="auto"/>
        <w:jc w:val="both"/>
        <w:rPr>
          <w:rFonts w:ascii="Times New Roman" w:eastAsia="Calibri" w:hAnsi="Times New Roman" w:cs="Times New Roman"/>
          <w:color w:val="000000"/>
          <w:spacing w:val="1"/>
          <w:sz w:val="28"/>
          <w:szCs w:val="28"/>
        </w:rPr>
      </w:pPr>
      <w:r w:rsidRPr="0074784A">
        <w:rPr>
          <w:noProof/>
          <w:sz w:val="20"/>
          <w:szCs w:val="20"/>
          <w:lang w:eastAsia="ru-RU"/>
        </w:rPr>
        <w:drawing>
          <wp:anchor distT="0" distB="0" distL="114300" distR="114300" simplePos="0" relativeHeight="251699712" behindDoc="0" locked="0" layoutInCell="1" allowOverlap="1" wp14:anchorId="3F60CB39" wp14:editId="7A73480C">
            <wp:simplePos x="0" y="0"/>
            <wp:positionH relativeFrom="margin">
              <wp:align>left</wp:align>
            </wp:positionH>
            <wp:positionV relativeFrom="paragraph">
              <wp:posOffset>203200</wp:posOffset>
            </wp:positionV>
            <wp:extent cx="4480560" cy="2990850"/>
            <wp:effectExtent l="0" t="0" r="0" b="0"/>
            <wp:wrapSquare wrapText="bothSides"/>
            <wp:docPr id="1357943285" name="Диаграмма 1">
              <a:extLst xmlns:a="http://schemas.openxmlformats.org/drawingml/2006/main">
                <a:ext uri="{FF2B5EF4-FFF2-40B4-BE49-F238E27FC236}">
                  <a16:creationId xmlns:a16="http://schemas.microsoft.com/office/drawing/2014/main" id="{BD156151-3198-F122-4780-A4EFE726BA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14:paraId="705D4037" w14:textId="77777777" w:rsidR="002873E3" w:rsidRDefault="002873E3" w:rsidP="00661B15">
      <w:pPr>
        <w:spacing w:after="0" w:line="240" w:lineRule="auto"/>
        <w:ind w:firstLine="709"/>
        <w:jc w:val="both"/>
        <w:rPr>
          <w:rFonts w:ascii="Times New Roman" w:hAnsi="Times New Roman" w:cs="Times New Roman"/>
          <w:sz w:val="28"/>
          <w:szCs w:val="28"/>
        </w:rPr>
      </w:pPr>
      <w:bookmarkStart w:id="2" w:name="_Hlk109738176"/>
    </w:p>
    <w:p w14:paraId="45CD3330" w14:textId="0A977B2E" w:rsidR="00036372" w:rsidRPr="00755FFC" w:rsidRDefault="00036372" w:rsidP="00661B15">
      <w:pPr>
        <w:spacing w:after="0" w:line="240" w:lineRule="auto"/>
        <w:ind w:firstLine="709"/>
        <w:jc w:val="both"/>
        <w:rPr>
          <w:rFonts w:ascii="Times New Roman" w:hAnsi="Times New Roman" w:cs="Times New Roman"/>
          <w:sz w:val="28"/>
          <w:szCs w:val="28"/>
        </w:rPr>
      </w:pPr>
      <w:r w:rsidRPr="00755FFC">
        <w:rPr>
          <w:rFonts w:ascii="Times New Roman" w:hAnsi="Times New Roman" w:cs="Times New Roman"/>
          <w:sz w:val="28"/>
          <w:szCs w:val="28"/>
        </w:rPr>
        <w:t xml:space="preserve">Показатель заболеваемости с ВУТ в 2023 году составил </w:t>
      </w:r>
      <w:r w:rsidR="00755FFC" w:rsidRPr="00755FFC">
        <w:rPr>
          <w:rFonts w:ascii="Times New Roman" w:hAnsi="Times New Roman" w:cs="Times New Roman"/>
          <w:sz w:val="28"/>
          <w:szCs w:val="28"/>
        </w:rPr>
        <w:t xml:space="preserve">1035,6 </w:t>
      </w:r>
      <w:r w:rsidRPr="00755FFC">
        <w:rPr>
          <w:rFonts w:ascii="Times New Roman" w:hAnsi="Times New Roman" w:cs="Times New Roman"/>
          <w:sz w:val="28"/>
          <w:szCs w:val="28"/>
        </w:rPr>
        <w:t>дней на 100 работающих, прирост к уровню предыдущего года отрицательный (-</w:t>
      </w:r>
      <w:r w:rsidR="00755FFC" w:rsidRPr="00755FFC">
        <w:rPr>
          <w:rFonts w:ascii="Times New Roman" w:hAnsi="Times New Roman" w:cs="Times New Roman"/>
          <w:sz w:val="28"/>
          <w:szCs w:val="28"/>
        </w:rPr>
        <w:t>17</w:t>
      </w:r>
      <w:r w:rsidRPr="00755FFC">
        <w:rPr>
          <w:rFonts w:ascii="Times New Roman" w:hAnsi="Times New Roman" w:cs="Times New Roman"/>
          <w:sz w:val="28"/>
          <w:szCs w:val="28"/>
        </w:rPr>
        <w:t xml:space="preserve">%), многолетняя динамика характеризуется достоверной тенденцией к </w:t>
      </w:r>
      <w:r w:rsidR="00983C1B">
        <w:rPr>
          <w:rFonts w:ascii="Times New Roman" w:hAnsi="Times New Roman" w:cs="Times New Roman"/>
          <w:sz w:val="28"/>
          <w:szCs w:val="28"/>
        </w:rPr>
        <w:t xml:space="preserve">выраженному </w:t>
      </w:r>
      <w:r w:rsidRPr="00755FFC">
        <w:rPr>
          <w:rFonts w:ascii="Times New Roman" w:hAnsi="Times New Roman" w:cs="Times New Roman"/>
          <w:sz w:val="28"/>
          <w:szCs w:val="28"/>
        </w:rPr>
        <w:t>росту</w:t>
      </w:r>
      <w:r w:rsidR="00755FFC" w:rsidRPr="00755FFC">
        <w:rPr>
          <w:rFonts w:ascii="Times New Roman" w:hAnsi="Times New Roman" w:cs="Times New Roman"/>
          <w:sz w:val="28"/>
          <w:szCs w:val="28"/>
        </w:rPr>
        <w:t xml:space="preserve"> со среднегодовым темпом прироста (+8,3%).</w:t>
      </w:r>
    </w:p>
    <w:bookmarkEnd w:id="2"/>
    <w:p w14:paraId="27D313DB" w14:textId="54A11C2C" w:rsidR="0074784A" w:rsidRDefault="002460C7" w:rsidP="00661B15">
      <w:pPr>
        <w:spacing w:after="0" w:line="240" w:lineRule="auto"/>
        <w:ind w:firstLine="708"/>
        <w:jc w:val="both"/>
        <w:rPr>
          <w:rFonts w:ascii="Times New Roman" w:eastAsia="Calibri" w:hAnsi="Times New Roman" w:cs="Times New Roman"/>
          <w:color w:val="000000"/>
          <w:spacing w:val="1"/>
          <w:sz w:val="28"/>
          <w:szCs w:val="28"/>
        </w:rPr>
      </w:pPr>
      <w:r>
        <w:rPr>
          <w:rFonts w:ascii="Times New Roman" w:eastAsia="Calibri" w:hAnsi="Times New Roman" w:cs="Times New Roman"/>
          <w:color w:val="000000"/>
          <w:spacing w:val="1"/>
          <w:sz w:val="28"/>
          <w:szCs w:val="28"/>
        </w:rPr>
        <w:t xml:space="preserve">Среднемноголетний показатель заболеваемости с ВУТ за период 2014-2023 годы </w:t>
      </w:r>
      <w:r w:rsidR="00C23D28">
        <w:rPr>
          <w:rFonts w:ascii="Times New Roman" w:eastAsia="Calibri" w:hAnsi="Times New Roman" w:cs="Times New Roman"/>
          <w:color w:val="000000"/>
          <w:spacing w:val="1"/>
          <w:sz w:val="28"/>
          <w:szCs w:val="28"/>
        </w:rPr>
        <w:t xml:space="preserve">по </w:t>
      </w:r>
      <w:proofErr w:type="spellStart"/>
      <w:r w:rsidR="00C23D28">
        <w:rPr>
          <w:rFonts w:ascii="Times New Roman" w:eastAsia="Calibri" w:hAnsi="Times New Roman" w:cs="Times New Roman"/>
          <w:color w:val="000000"/>
          <w:spacing w:val="1"/>
          <w:sz w:val="28"/>
          <w:szCs w:val="28"/>
        </w:rPr>
        <w:t>Толочинскому</w:t>
      </w:r>
      <w:proofErr w:type="spellEnd"/>
      <w:r w:rsidR="00C23D28">
        <w:rPr>
          <w:rFonts w:ascii="Times New Roman" w:eastAsia="Calibri" w:hAnsi="Times New Roman" w:cs="Times New Roman"/>
          <w:color w:val="000000"/>
          <w:spacing w:val="1"/>
          <w:sz w:val="28"/>
          <w:szCs w:val="28"/>
        </w:rPr>
        <w:t xml:space="preserve"> району </w:t>
      </w:r>
      <w:r>
        <w:rPr>
          <w:rFonts w:ascii="Times New Roman" w:eastAsia="Calibri" w:hAnsi="Times New Roman" w:cs="Times New Roman"/>
          <w:color w:val="000000"/>
          <w:spacing w:val="1"/>
          <w:sz w:val="28"/>
          <w:szCs w:val="28"/>
        </w:rPr>
        <w:t>составил 885,1</w:t>
      </w:r>
      <w:r w:rsidR="00C23D28">
        <w:rPr>
          <w:rFonts w:ascii="Times New Roman" w:eastAsia="Calibri" w:hAnsi="Times New Roman" w:cs="Times New Roman"/>
          <w:color w:val="000000"/>
          <w:spacing w:val="1"/>
          <w:sz w:val="28"/>
          <w:szCs w:val="28"/>
        </w:rPr>
        <w:t>дней на 100 работающих (Витебская область – 1005,9)</w:t>
      </w:r>
      <w:r w:rsidR="00AA7ECA">
        <w:rPr>
          <w:rFonts w:ascii="Times New Roman" w:eastAsia="Calibri" w:hAnsi="Times New Roman" w:cs="Times New Roman"/>
          <w:color w:val="000000"/>
          <w:spacing w:val="1"/>
          <w:sz w:val="28"/>
          <w:szCs w:val="28"/>
        </w:rPr>
        <w:t>.</w:t>
      </w:r>
    </w:p>
    <w:p w14:paraId="4E85C126" w14:textId="4E7F65EC" w:rsidR="00672209" w:rsidRPr="00C07AB6" w:rsidRDefault="00AA7ECA" w:rsidP="00661B15">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За период наблюдения показатель заболеваемости с ВУТ по району не превышал областной уровень (</w:t>
      </w:r>
      <w:r w:rsidR="00775477" w:rsidRPr="00775477">
        <w:rPr>
          <w:rFonts w:ascii="Times New Roman" w:eastAsia="Calibri" w:hAnsi="Times New Roman" w:cs="Times New Roman"/>
          <w:sz w:val="28"/>
          <w:szCs w:val="28"/>
        </w:rPr>
        <w:t>рисунок 4</w:t>
      </w:r>
      <w:r w:rsidRPr="00775477">
        <w:rPr>
          <w:rFonts w:ascii="Times New Roman" w:eastAsia="Calibri" w:hAnsi="Times New Roman" w:cs="Times New Roman"/>
          <w:sz w:val="28"/>
          <w:szCs w:val="28"/>
        </w:rPr>
        <w:t>)</w:t>
      </w:r>
      <w:r w:rsidR="00775477">
        <w:rPr>
          <w:rFonts w:ascii="Times New Roman" w:eastAsia="Calibri" w:hAnsi="Times New Roman" w:cs="Times New Roman"/>
          <w:sz w:val="28"/>
          <w:szCs w:val="28"/>
        </w:rPr>
        <w:t>.</w:t>
      </w:r>
    </w:p>
    <w:p w14:paraId="6E7BACE7" w14:textId="33AFC274" w:rsidR="00CB27F5" w:rsidRDefault="00CB27F5" w:rsidP="00661B15">
      <w:pPr>
        <w:tabs>
          <w:tab w:val="left" w:pos="168"/>
          <w:tab w:val="left" w:pos="709"/>
          <w:tab w:val="left" w:pos="14570"/>
        </w:tabs>
        <w:spacing w:after="0" w:line="240" w:lineRule="auto"/>
        <w:jc w:val="both"/>
        <w:rPr>
          <w:rFonts w:ascii="Times New Roman" w:eastAsia="Calibri" w:hAnsi="Times New Roman" w:cs="Times New Roman"/>
          <w:color w:val="000000"/>
          <w:spacing w:val="1"/>
          <w:sz w:val="28"/>
          <w:szCs w:val="28"/>
          <w:highlight w:val="yellow"/>
        </w:rPr>
      </w:pPr>
    </w:p>
    <w:p w14:paraId="6005D2DD" w14:textId="77777777" w:rsidR="00F1318E" w:rsidRDefault="00F1318E" w:rsidP="00661B15">
      <w:pPr>
        <w:tabs>
          <w:tab w:val="left" w:pos="168"/>
          <w:tab w:val="left" w:pos="709"/>
          <w:tab w:val="left" w:pos="14570"/>
        </w:tabs>
        <w:spacing w:after="0" w:line="240" w:lineRule="auto"/>
        <w:jc w:val="both"/>
        <w:rPr>
          <w:rFonts w:ascii="Times New Roman" w:eastAsia="Calibri" w:hAnsi="Times New Roman" w:cs="Times New Roman"/>
          <w:color w:val="000000"/>
          <w:spacing w:val="1"/>
          <w:sz w:val="28"/>
          <w:szCs w:val="28"/>
        </w:rPr>
      </w:pPr>
    </w:p>
    <w:p w14:paraId="2DD4446B" w14:textId="77777777" w:rsidR="00F1318E" w:rsidRDefault="00F1318E" w:rsidP="00661B15">
      <w:pPr>
        <w:tabs>
          <w:tab w:val="left" w:pos="168"/>
          <w:tab w:val="left" w:pos="709"/>
          <w:tab w:val="left" w:pos="14570"/>
        </w:tabs>
        <w:spacing w:after="0" w:line="240" w:lineRule="auto"/>
        <w:jc w:val="both"/>
        <w:rPr>
          <w:rFonts w:ascii="Times New Roman" w:eastAsia="Calibri" w:hAnsi="Times New Roman" w:cs="Times New Roman"/>
          <w:color w:val="000000"/>
          <w:spacing w:val="1"/>
          <w:sz w:val="28"/>
          <w:szCs w:val="28"/>
        </w:rPr>
      </w:pPr>
    </w:p>
    <w:p w14:paraId="40C949AA" w14:textId="7CED2D1F" w:rsidR="00A72FB3" w:rsidRDefault="00A72FB3" w:rsidP="00661B15">
      <w:pPr>
        <w:tabs>
          <w:tab w:val="left" w:pos="168"/>
          <w:tab w:val="left" w:pos="709"/>
          <w:tab w:val="left" w:pos="14570"/>
        </w:tabs>
        <w:spacing w:after="0" w:line="240" w:lineRule="auto"/>
        <w:jc w:val="both"/>
        <w:rPr>
          <w:rFonts w:ascii="Times New Roman" w:eastAsia="Calibri" w:hAnsi="Times New Roman" w:cs="Times New Roman"/>
          <w:color w:val="000000"/>
          <w:spacing w:val="1"/>
          <w:sz w:val="28"/>
          <w:szCs w:val="28"/>
        </w:rPr>
      </w:pPr>
    </w:p>
    <w:p w14:paraId="5827C928" w14:textId="1ABBD29E" w:rsidR="00BB39F7" w:rsidRPr="00D82BD8" w:rsidRDefault="00D82BD8" w:rsidP="00661B15">
      <w:pPr>
        <w:tabs>
          <w:tab w:val="left" w:pos="168"/>
          <w:tab w:val="left" w:pos="709"/>
          <w:tab w:val="left" w:pos="14570"/>
        </w:tabs>
        <w:spacing w:after="0" w:line="240" w:lineRule="auto"/>
        <w:jc w:val="both"/>
        <w:rPr>
          <w:rFonts w:ascii="Times New Roman" w:eastAsia="Calibri" w:hAnsi="Times New Roman" w:cs="Times New Roman"/>
          <w:color w:val="000000"/>
          <w:spacing w:val="1"/>
          <w:sz w:val="28"/>
          <w:szCs w:val="28"/>
        </w:rPr>
      </w:pPr>
      <w:r w:rsidRPr="00D82BD8">
        <w:rPr>
          <w:rFonts w:ascii="Times New Roman" w:eastAsia="Calibri" w:hAnsi="Times New Roman" w:cs="Times New Roman"/>
          <w:color w:val="000000"/>
          <w:spacing w:val="1"/>
          <w:sz w:val="28"/>
          <w:szCs w:val="28"/>
        </w:rPr>
        <w:t xml:space="preserve">Таблица </w:t>
      </w:r>
      <w:proofErr w:type="gramStart"/>
      <w:r w:rsidRPr="00D82BD8">
        <w:rPr>
          <w:rFonts w:ascii="Times New Roman" w:eastAsia="Calibri" w:hAnsi="Times New Roman" w:cs="Times New Roman"/>
          <w:color w:val="000000"/>
          <w:spacing w:val="1"/>
          <w:sz w:val="28"/>
          <w:szCs w:val="28"/>
        </w:rPr>
        <w:t>3</w:t>
      </w:r>
      <w:r w:rsidR="0049314B">
        <w:rPr>
          <w:rFonts w:ascii="Times New Roman" w:eastAsia="Calibri" w:hAnsi="Times New Roman" w:cs="Times New Roman"/>
          <w:color w:val="000000"/>
          <w:spacing w:val="1"/>
          <w:sz w:val="28"/>
          <w:szCs w:val="28"/>
        </w:rPr>
        <w:t>.-</w:t>
      </w:r>
      <w:proofErr w:type="gramEnd"/>
      <w:r w:rsidR="00D96B3E" w:rsidRPr="00D82BD8">
        <w:rPr>
          <w:rFonts w:ascii="Times New Roman" w:eastAsia="Calibri" w:hAnsi="Times New Roman" w:cs="Times New Roman"/>
          <w:color w:val="000000"/>
          <w:spacing w:val="1"/>
          <w:sz w:val="28"/>
          <w:szCs w:val="28"/>
        </w:rPr>
        <w:t xml:space="preserve"> Показатели первичной заболеваемости взрослого населения</w:t>
      </w:r>
      <w:r w:rsidR="00091B8B" w:rsidRPr="00D82BD8">
        <w:rPr>
          <w:rFonts w:ascii="Times New Roman" w:eastAsia="Calibri" w:hAnsi="Times New Roman" w:cs="Times New Roman"/>
          <w:color w:val="000000"/>
          <w:spacing w:val="1"/>
          <w:sz w:val="28"/>
          <w:szCs w:val="28"/>
        </w:rPr>
        <w:t xml:space="preserve"> </w:t>
      </w:r>
      <w:proofErr w:type="spellStart"/>
      <w:r w:rsidR="00B96701" w:rsidRPr="00D82BD8">
        <w:rPr>
          <w:rFonts w:ascii="Times New Roman" w:eastAsia="Calibri" w:hAnsi="Times New Roman" w:cs="Times New Roman"/>
          <w:color w:val="000000"/>
          <w:spacing w:val="1"/>
          <w:sz w:val="28"/>
          <w:szCs w:val="28"/>
        </w:rPr>
        <w:t>Толочинского</w:t>
      </w:r>
      <w:proofErr w:type="spellEnd"/>
      <w:r w:rsidR="00B96701" w:rsidRPr="00D82BD8">
        <w:rPr>
          <w:rFonts w:ascii="Times New Roman" w:eastAsia="Calibri" w:hAnsi="Times New Roman" w:cs="Times New Roman"/>
          <w:color w:val="000000"/>
          <w:spacing w:val="1"/>
          <w:sz w:val="28"/>
          <w:szCs w:val="28"/>
        </w:rPr>
        <w:t xml:space="preserve"> </w:t>
      </w:r>
      <w:r w:rsidR="00091B8B" w:rsidRPr="00D82BD8">
        <w:rPr>
          <w:rFonts w:ascii="Times New Roman" w:eastAsia="Calibri" w:hAnsi="Times New Roman" w:cs="Times New Roman"/>
          <w:color w:val="000000"/>
          <w:spacing w:val="1"/>
          <w:sz w:val="28"/>
          <w:szCs w:val="28"/>
        </w:rPr>
        <w:t>района</w:t>
      </w:r>
      <w:r w:rsidR="006F267F" w:rsidRPr="00D82BD8">
        <w:rPr>
          <w:rFonts w:ascii="Times New Roman" w:eastAsia="Calibri" w:hAnsi="Times New Roman" w:cs="Times New Roman"/>
          <w:color w:val="000000"/>
          <w:spacing w:val="1"/>
          <w:sz w:val="28"/>
          <w:szCs w:val="28"/>
        </w:rPr>
        <w:t xml:space="preserve"> в сравнении с показателями заболеваемости на территории, где реализуется </w:t>
      </w:r>
      <w:r w:rsidR="00F34DDA" w:rsidRPr="00D82BD8">
        <w:rPr>
          <w:rFonts w:ascii="Times New Roman" w:eastAsia="Calibri" w:hAnsi="Times New Roman" w:cs="Times New Roman"/>
          <w:color w:val="000000"/>
          <w:spacing w:val="1"/>
          <w:sz w:val="28"/>
          <w:szCs w:val="28"/>
        </w:rPr>
        <w:t>проект «З</w:t>
      </w:r>
      <w:r w:rsidR="006F267F" w:rsidRPr="00D82BD8">
        <w:rPr>
          <w:rFonts w:ascii="Times New Roman" w:eastAsia="Calibri" w:hAnsi="Times New Roman" w:cs="Times New Roman"/>
          <w:color w:val="000000"/>
          <w:spacing w:val="1"/>
          <w:sz w:val="28"/>
          <w:szCs w:val="28"/>
        </w:rPr>
        <w:t>доров</w:t>
      </w:r>
      <w:r w:rsidR="00F34DDA" w:rsidRPr="00D82BD8">
        <w:rPr>
          <w:rFonts w:ascii="Times New Roman" w:eastAsia="Calibri" w:hAnsi="Times New Roman" w:cs="Times New Roman"/>
          <w:color w:val="000000"/>
          <w:spacing w:val="1"/>
          <w:sz w:val="28"/>
          <w:szCs w:val="28"/>
        </w:rPr>
        <w:t xml:space="preserve">ый город» </w:t>
      </w:r>
      <w:proofErr w:type="spellStart"/>
      <w:r w:rsidR="00F34DDA" w:rsidRPr="00D82BD8">
        <w:rPr>
          <w:rFonts w:ascii="Times New Roman" w:eastAsia="Calibri" w:hAnsi="Times New Roman" w:cs="Times New Roman"/>
          <w:color w:val="000000"/>
          <w:spacing w:val="1"/>
          <w:sz w:val="28"/>
          <w:szCs w:val="28"/>
        </w:rPr>
        <w:t>г.Толочин</w:t>
      </w:r>
      <w:proofErr w:type="spellEnd"/>
      <w:r w:rsidR="0049314B">
        <w:rPr>
          <w:rFonts w:ascii="Times New Roman" w:eastAsia="Calibri" w:hAnsi="Times New Roman" w:cs="Times New Roman"/>
          <w:color w:val="000000"/>
          <w:spacing w:val="1"/>
          <w:sz w:val="28"/>
          <w:szCs w:val="28"/>
        </w:rPr>
        <w:t>.</w:t>
      </w:r>
    </w:p>
    <w:p w14:paraId="48DA94FD" w14:textId="77777777" w:rsidR="00D82BD8" w:rsidRPr="00C8736A" w:rsidRDefault="00D82BD8" w:rsidP="00661B15">
      <w:pPr>
        <w:tabs>
          <w:tab w:val="left" w:pos="168"/>
          <w:tab w:val="left" w:pos="709"/>
          <w:tab w:val="left" w:pos="14570"/>
        </w:tabs>
        <w:spacing w:after="0" w:line="240" w:lineRule="auto"/>
        <w:jc w:val="both"/>
        <w:rPr>
          <w:rFonts w:ascii="Times New Roman" w:eastAsia="Calibri" w:hAnsi="Times New Roman" w:cs="Times New Roman"/>
          <w:color w:val="000000"/>
          <w:spacing w:val="1"/>
          <w:sz w:val="28"/>
          <w:szCs w:val="28"/>
          <w:highlight w:val="yellow"/>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851"/>
        <w:gridCol w:w="992"/>
        <w:gridCol w:w="1276"/>
        <w:gridCol w:w="1701"/>
        <w:gridCol w:w="1559"/>
        <w:gridCol w:w="6237"/>
      </w:tblGrid>
      <w:tr w:rsidR="007A5BCF" w:rsidRPr="00D96B3E" w14:paraId="30C92C2C" w14:textId="77777777" w:rsidTr="00661B15">
        <w:trPr>
          <w:trHeight w:val="505"/>
        </w:trPr>
        <w:tc>
          <w:tcPr>
            <w:tcW w:w="2263" w:type="dxa"/>
            <w:vAlign w:val="center"/>
          </w:tcPr>
          <w:p w14:paraId="4F2EA2EF" w14:textId="25792FE8" w:rsidR="007A5BCF" w:rsidRPr="00C8736A" w:rsidRDefault="006F267F" w:rsidP="00D96B3E">
            <w:pPr>
              <w:spacing w:after="0" w:line="240" w:lineRule="auto"/>
              <w:jc w:val="center"/>
              <w:rPr>
                <w:rFonts w:ascii="Times New Roman" w:eastAsia="Calibri" w:hAnsi="Times New Roman" w:cs="Times New Roman"/>
                <w:bCs/>
                <w:color w:val="000000"/>
                <w:highlight w:val="yellow"/>
              </w:rPr>
            </w:pPr>
            <w:r w:rsidRPr="00C8736A">
              <w:rPr>
                <w:rFonts w:ascii="Times New Roman" w:eastAsia="Calibri" w:hAnsi="Times New Roman" w:cs="Times New Roman"/>
                <w:color w:val="000000"/>
                <w:spacing w:val="1"/>
                <w:sz w:val="28"/>
                <w:szCs w:val="28"/>
                <w:highlight w:val="yellow"/>
              </w:rPr>
              <w:t xml:space="preserve"> </w:t>
            </w:r>
            <w:r w:rsidR="00D96B3E" w:rsidRPr="00C8736A">
              <w:rPr>
                <w:rFonts w:ascii="Times New Roman" w:eastAsia="Calibri" w:hAnsi="Times New Roman" w:cs="Times New Roman"/>
                <w:color w:val="000000"/>
                <w:spacing w:val="1"/>
                <w:sz w:val="28"/>
                <w:szCs w:val="28"/>
                <w:highlight w:val="yellow"/>
              </w:rPr>
              <w:t xml:space="preserve"> </w:t>
            </w:r>
          </w:p>
        </w:tc>
        <w:tc>
          <w:tcPr>
            <w:tcW w:w="851" w:type="dxa"/>
            <w:vAlign w:val="center"/>
          </w:tcPr>
          <w:p w14:paraId="4B2D9B4B" w14:textId="6D8FBDE6" w:rsidR="007A5BCF" w:rsidRPr="00C8736A" w:rsidRDefault="006B6DAC" w:rsidP="00D96B3E">
            <w:pPr>
              <w:spacing w:after="200" w:line="276" w:lineRule="auto"/>
              <w:jc w:val="center"/>
              <w:rPr>
                <w:rFonts w:ascii="Times New Roman" w:eastAsia="Calibri" w:hAnsi="Times New Roman" w:cs="Times New Roman"/>
                <w:bCs/>
                <w:color w:val="000000"/>
                <w:sz w:val="24"/>
                <w:szCs w:val="24"/>
                <w:highlight w:val="yellow"/>
              </w:rPr>
            </w:pPr>
            <w:r w:rsidRPr="004677E9">
              <w:rPr>
                <w:rFonts w:ascii="Times New Roman" w:eastAsia="Calibri" w:hAnsi="Times New Roman" w:cs="Times New Roman"/>
                <w:color w:val="000000"/>
                <w:sz w:val="24"/>
                <w:szCs w:val="24"/>
              </w:rPr>
              <w:t>2022</w:t>
            </w:r>
          </w:p>
        </w:tc>
        <w:tc>
          <w:tcPr>
            <w:tcW w:w="992" w:type="dxa"/>
            <w:vAlign w:val="center"/>
          </w:tcPr>
          <w:p w14:paraId="2FAB5860" w14:textId="6A04A87F" w:rsidR="007A5BCF" w:rsidRPr="00775477" w:rsidRDefault="00BF0229" w:rsidP="00D96B3E">
            <w:pPr>
              <w:spacing w:after="200" w:line="276" w:lineRule="auto"/>
              <w:jc w:val="center"/>
              <w:rPr>
                <w:rFonts w:ascii="Times New Roman" w:eastAsia="Calibri" w:hAnsi="Times New Roman" w:cs="Times New Roman"/>
                <w:bCs/>
                <w:color w:val="000000"/>
                <w:sz w:val="24"/>
                <w:szCs w:val="24"/>
              </w:rPr>
            </w:pPr>
            <w:r w:rsidRPr="008B5112">
              <w:rPr>
                <w:rFonts w:ascii="Times New Roman" w:eastAsia="Calibri" w:hAnsi="Times New Roman" w:cs="Times New Roman"/>
                <w:color w:val="000000"/>
                <w:sz w:val="24"/>
              </w:rPr>
              <w:t>202</w:t>
            </w:r>
            <w:r w:rsidRPr="00775477">
              <w:rPr>
                <w:rFonts w:ascii="Times New Roman" w:eastAsia="Calibri" w:hAnsi="Times New Roman" w:cs="Times New Roman"/>
                <w:color w:val="000000"/>
                <w:sz w:val="24"/>
              </w:rPr>
              <w:t>3</w:t>
            </w:r>
          </w:p>
        </w:tc>
        <w:tc>
          <w:tcPr>
            <w:tcW w:w="1276" w:type="dxa"/>
            <w:shd w:val="clear" w:color="auto" w:fill="FFFFFF"/>
            <w:vAlign w:val="center"/>
          </w:tcPr>
          <w:p w14:paraId="5B6A2354" w14:textId="13D172F8" w:rsidR="007A5BCF" w:rsidRPr="008B5112" w:rsidRDefault="004436B6" w:rsidP="00D96B3E">
            <w:pPr>
              <w:spacing w:after="0" w:line="240" w:lineRule="auto"/>
              <w:jc w:val="center"/>
              <w:rPr>
                <w:rFonts w:ascii="Times New Roman" w:eastAsia="Calibri" w:hAnsi="Times New Roman" w:cs="Times New Roman"/>
                <w:bCs/>
                <w:color w:val="000000"/>
              </w:rPr>
            </w:pPr>
            <w:proofErr w:type="spellStart"/>
            <w:r w:rsidRPr="008B5112">
              <w:rPr>
                <w:rFonts w:ascii="Times New Roman" w:eastAsia="Calibri" w:hAnsi="Times New Roman" w:cs="Times New Roman"/>
                <w:bCs/>
                <w:color w:val="000000"/>
              </w:rPr>
              <w:t>Тпр</w:t>
            </w:r>
            <w:proofErr w:type="spellEnd"/>
            <w:r w:rsidRPr="008B5112">
              <w:rPr>
                <w:rFonts w:ascii="Times New Roman" w:eastAsia="Calibri" w:hAnsi="Times New Roman" w:cs="Times New Roman"/>
                <w:bCs/>
                <w:color w:val="000000"/>
              </w:rPr>
              <w:t xml:space="preserve"> 202</w:t>
            </w:r>
            <w:r w:rsidR="006B6DAC" w:rsidRPr="008B5112">
              <w:rPr>
                <w:rFonts w:ascii="Times New Roman" w:eastAsia="Calibri" w:hAnsi="Times New Roman" w:cs="Times New Roman"/>
                <w:bCs/>
                <w:color w:val="000000"/>
              </w:rPr>
              <w:t>3</w:t>
            </w:r>
            <w:r w:rsidR="007A5BCF" w:rsidRPr="008B5112">
              <w:rPr>
                <w:rFonts w:ascii="Times New Roman" w:eastAsia="Calibri" w:hAnsi="Times New Roman" w:cs="Times New Roman"/>
                <w:bCs/>
                <w:color w:val="000000"/>
              </w:rPr>
              <w:t>/</w:t>
            </w:r>
          </w:p>
          <w:p w14:paraId="11DA4029" w14:textId="6B4A23DE" w:rsidR="007A5BCF" w:rsidRPr="008B5112" w:rsidRDefault="006B6DAC" w:rsidP="00D96B3E">
            <w:pPr>
              <w:spacing w:after="0" w:line="240" w:lineRule="auto"/>
              <w:jc w:val="center"/>
              <w:rPr>
                <w:rFonts w:ascii="Times New Roman" w:eastAsia="Calibri" w:hAnsi="Times New Roman" w:cs="Times New Roman"/>
                <w:bCs/>
                <w:color w:val="000000"/>
              </w:rPr>
            </w:pPr>
            <w:r w:rsidRPr="008B5112">
              <w:rPr>
                <w:rFonts w:ascii="Times New Roman" w:eastAsia="Calibri" w:hAnsi="Times New Roman" w:cs="Times New Roman"/>
                <w:bCs/>
                <w:color w:val="000000"/>
              </w:rPr>
              <w:t>2022</w:t>
            </w:r>
            <w:r w:rsidR="007A5BCF" w:rsidRPr="008B5112">
              <w:rPr>
                <w:rFonts w:ascii="Times New Roman" w:eastAsia="Calibri" w:hAnsi="Times New Roman" w:cs="Times New Roman"/>
                <w:bCs/>
                <w:color w:val="000000"/>
              </w:rPr>
              <w:t>,%</w:t>
            </w:r>
          </w:p>
        </w:tc>
        <w:tc>
          <w:tcPr>
            <w:tcW w:w="1701" w:type="dxa"/>
            <w:vAlign w:val="center"/>
          </w:tcPr>
          <w:p w14:paraId="7CDC14EC" w14:textId="77777777" w:rsidR="007A5BCF" w:rsidRPr="008B5112" w:rsidRDefault="007A5BCF" w:rsidP="00D96B3E">
            <w:pPr>
              <w:spacing w:after="0" w:line="240" w:lineRule="auto"/>
              <w:jc w:val="center"/>
              <w:rPr>
                <w:rFonts w:ascii="Times New Roman" w:eastAsia="Calibri" w:hAnsi="Times New Roman" w:cs="Times New Roman"/>
                <w:color w:val="000000"/>
              </w:rPr>
            </w:pPr>
            <w:proofErr w:type="spellStart"/>
            <w:r w:rsidRPr="008B5112">
              <w:rPr>
                <w:rFonts w:ascii="Times New Roman" w:eastAsia="Calibri" w:hAnsi="Times New Roman" w:cs="Times New Roman"/>
                <w:color w:val="000000"/>
              </w:rPr>
              <w:t>Срг</w:t>
            </w:r>
            <w:proofErr w:type="spellEnd"/>
          </w:p>
          <w:p w14:paraId="221B8C22" w14:textId="250DAFFA" w:rsidR="007A5BCF" w:rsidRPr="008B5112" w:rsidRDefault="004436B6" w:rsidP="006B6DAC">
            <w:pPr>
              <w:spacing w:after="0" w:line="240" w:lineRule="auto"/>
              <w:jc w:val="center"/>
              <w:rPr>
                <w:rFonts w:ascii="Times New Roman" w:eastAsia="Calibri" w:hAnsi="Times New Roman" w:cs="Times New Roman"/>
                <w:color w:val="000000"/>
              </w:rPr>
            </w:pPr>
            <w:r w:rsidRPr="008B5112">
              <w:rPr>
                <w:rFonts w:ascii="Times New Roman" w:eastAsia="Calibri" w:hAnsi="Times New Roman" w:cs="Times New Roman"/>
                <w:color w:val="000000"/>
              </w:rPr>
              <w:t>201</w:t>
            </w:r>
            <w:r w:rsidR="00EB7DDF" w:rsidRPr="00775477">
              <w:rPr>
                <w:rFonts w:ascii="Times New Roman" w:eastAsia="Calibri" w:hAnsi="Times New Roman" w:cs="Times New Roman"/>
                <w:color w:val="000000"/>
              </w:rPr>
              <w:t>9</w:t>
            </w:r>
            <w:r w:rsidRPr="008B5112">
              <w:rPr>
                <w:rFonts w:ascii="Times New Roman" w:eastAsia="Calibri" w:hAnsi="Times New Roman" w:cs="Times New Roman"/>
                <w:color w:val="000000"/>
              </w:rPr>
              <w:t>-202</w:t>
            </w:r>
            <w:r w:rsidR="006B6DAC" w:rsidRPr="008B5112">
              <w:rPr>
                <w:rFonts w:ascii="Times New Roman" w:eastAsia="Calibri" w:hAnsi="Times New Roman" w:cs="Times New Roman"/>
                <w:color w:val="000000"/>
              </w:rPr>
              <w:t>3</w:t>
            </w:r>
            <w:r w:rsidR="007A5BCF" w:rsidRPr="008B5112">
              <w:rPr>
                <w:rFonts w:ascii="Times New Roman" w:eastAsia="Calibri" w:hAnsi="Times New Roman" w:cs="Times New Roman"/>
                <w:color w:val="000000"/>
              </w:rPr>
              <w:t xml:space="preserve"> годы</w:t>
            </w:r>
          </w:p>
        </w:tc>
        <w:tc>
          <w:tcPr>
            <w:tcW w:w="1559" w:type="dxa"/>
            <w:tcBorders>
              <w:right w:val="single" w:sz="4" w:space="0" w:color="auto"/>
            </w:tcBorders>
            <w:vAlign w:val="center"/>
          </w:tcPr>
          <w:p w14:paraId="15DBCB7F" w14:textId="77777777" w:rsidR="007A5BCF" w:rsidRPr="008B5112" w:rsidRDefault="007A5BCF" w:rsidP="00D96B3E">
            <w:pPr>
              <w:spacing w:after="0" w:line="240" w:lineRule="auto"/>
              <w:jc w:val="center"/>
              <w:rPr>
                <w:rFonts w:ascii="Times New Roman" w:eastAsia="Calibri" w:hAnsi="Times New Roman" w:cs="Times New Roman"/>
                <w:color w:val="000000"/>
              </w:rPr>
            </w:pPr>
            <w:proofErr w:type="spellStart"/>
            <w:r w:rsidRPr="008B5112">
              <w:rPr>
                <w:rFonts w:ascii="Times New Roman" w:eastAsia="Calibri" w:hAnsi="Times New Roman" w:cs="Times New Roman"/>
                <w:color w:val="000000"/>
              </w:rPr>
              <w:t>Тср.пр</w:t>
            </w:r>
            <w:proofErr w:type="spellEnd"/>
            <w:r w:rsidRPr="008B5112">
              <w:rPr>
                <w:rFonts w:ascii="Times New Roman" w:eastAsia="Calibri" w:hAnsi="Times New Roman" w:cs="Times New Roman"/>
                <w:color w:val="000000"/>
              </w:rPr>
              <w:t>.</w:t>
            </w:r>
          </w:p>
          <w:p w14:paraId="2C1A8421" w14:textId="5AB5FC5F" w:rsidR="007A5BCF" w:rsidRPr="008B5112" w:rsidRDefault="007A5BCF" w:rsidP="006B6DAC">
            <w:pPr>
              <w:spacing w:after="0" w:line="240" w:lineRule="auto"/>
              <w:jc w:val="center"/>
              <w:rPr>
                <w:rFonts w:ascii="Times New Roman" w:eastAsia="Calibri" w:hAnsi="Times New Roman" w:cs="Times New Roman"/>
                <w:color w:val="000000"/>
              </w:rPr>
            </w:pPr>
            <w:r w:rsidRPr="008B5112">
              <w:rPr>
                <w:rFonts w:ascii="Times New Roman" w:eastAsia="Calibri" w:hAnsi="Times New Roman" w:cs="Times New Roman"/>
                <w:color w:val="000000"/>
              </w:rPr>
              <w:t>201</w:t>
            </w:r>
            <w:r w:rsidR="006B6DAC" w:rsidRPr="008B5112">
              <w:rPr>
                <w:rFonts w:ascii="Times New Roman" w:eastAsia="Calibri" w:hAnsi="Times New Roman" w:cs="Times New Roman"/>
                <w:color w:val="000000"/>
              </w:rPr>
              <w:t>4</w:t>
            </w:r>
            <w:r w:rsidR="004436B6" w:rsidRPr="008B5112">
              <w:rPr>
                <w:rFonts w:ascii="Times New Roman" w:eastAsia="Calibri" w:hAnsi="Times New Roman" w:cs="Times New Roman"/>
                <w:color w:val="000000"/>
              </w:rPr>
              <w:t>-202</w:t>
            </w:r>
            <w:r w:rsidR="006B6DAC" w:rsidRPr="008B5112">
              <w:rPr>
                <w:rFonts w:ascii="Times New Roman" w:eastAsia="Calibri" w:hAnsi="Times New Roman" w:cs="Times New Roman"/>
                <w:color w:val="000000"/>
              </w:rPr>
              <w:t>3</w:t>
            </w:r>
            <w:r w:rsidRPr="008B5112">
              <w:rPr>
                <w:rFonts w:ascii="Times New Roman" w:eastAsia="Calibri" w:hAnsi="Times New Roman" w:cs="Times New Roman"/>
                <w:color w:val="000000"/>
              </w:rPr>
              <w:t>,%</w:t>
            </w:r>
          </w:p>
        </w:tc>
        <w:tc>
          <w:tcPr>
            <w:tcW w:w="6237" w:type="dxa"/>
            <w:vMerge w:val="restart"/>
            <w:tcBorders>
              <w:top w:val="nil"/>
              <w:left w:val="single" w:sz="4" w:space="0" w:color="auto"/>
              <w:bottom w:val="nil"/>
              <w:right w:val="nil"/>
            </w:tcBorders>
          </w:tcPr>
          <w:p w14:paraId="425BF59F" w14:textId="56DACE48" w:rsidR="007A5BCF" w:rsidRDefault="00AB4D1E" w:rsidP="00AA3B7D">
            <w:pPr>
              <w:spacing w:after="0" w:line="240" w:lineRule="auto"/>
              <w:ind w:firstLine="709"/>
              <w:jc w:val="both"/>
              <w:rPr>
                <w:rFonts w:ascii="Times New Roman" w:hAnsi="Times New Roman"/>
                <w:sz w:val="28"/>
                <w:szCs w:val="28"/>
              </w:rPr>
            </w:pPr>
            <w:r w:rsidRPr="00FB1D15">
              <w:rPr>
                <w:rFonts w:ascii="Times New Roman" w:eastAsia="Calibri" w:hAnsi="Times New Roman" w:cs="Times New Roman"/>
                <w:sz w:val="28"/>
                <w:szCs w:val="28"/>
              </w:rPr>
              <w:t>Первичная заболеваемость взрослого на</w:t>
            </w:r>
            <w:r w:rsidR="00CA667B" w:rsidRPr="00FB1D15">
              <w:rPr>
                <w:rFonts w:ascii="Times New Roman" w:eastAsia="Calibri" w:hAnsi="Times New Roman" w:cs="Times New Roman"/>
                <w:sz w:val="28"/>
                <w:szCs w:val="28"/>
              </w:rPr>
              <w:t xml:space="preserve">селения </w:t>
            </w:r>
            <w:proofErr w:type="spellStart"/>
            <w:r w:rsidR="00CA667B" w:rsidRPr="00FB1D15">
              <w:rPr>
                <w:rFonts w:ascii="Times New Roman" w:eastAsia="Calibri" w:hAnsi="Times New Roman" w:cs="Times New Roman"/>
                <w:sz w:val="28"/>
                <w:szCs w:val="28"/>
              </w:rPr>
              <w:t>г.Толочина</w:t>
            </w:r>
            <w:proofErr w:type="spellEnd"/>
            <w:r w:rsidR="00CA667B" w:rsidRPr="00FB1D15">
              <w:rPr>
                <w:rFonts w:ascii="Times New Roman" w:eastAsia="Calibri" w:hAnsi="Times New Roman" w:cs="Times New Roman"/>
                <w:sz w:val="28"/>
                <w:szCs w:val="28"/>
              </w:rPr>
              <w:t xml:space="preserve"> составила </w:t>
            </w:r>
            <w:r w:rsidR="00FB1D15" w:rsidRPr="00FB1D15">
              <w:rPr>
                <w:rFonts w:ascii="Times New Roman" w:eastAsia="Calibri" w:hAnsi="Times New Roman" w:cs="Times New Roman"/>
                <w:sz w:val="28"/>
                <w:szCs w:val="28"/>
              </w:rPr>
              <w:t>516</w:t>
            </w:r>
            <w:r w:rsidR="004513E5" w:rsidRPr="00FB1D15">
              <w:rPr>
                <w:rFonts w:ascii="Times New Roman" w:eastAsia="Calibri" w:hAnsi="Times New Roman" w:cs="Times New Roman"/>
                <w:sz w:val="28"/>
                <w:szCs w:val="28"/>
              </w:rPr>
              <w:t>,</w:t>
            </w:r>
            <w:r w:rsidR="00FB1D15" w:rsidRPr="00FB1D15">
              <w:rPr>
                <w:rFonts w:ascii="Times New Roman" w:eastAsia="Calibri" w:hAnsi="Times New Roman" w:cs="Times New Roman"/>
                <w:sz w:val="28"/>
                <w:szCs w:val="28"/>
              </w:rPr>
              <w:t>7</w:t>
            </w:r>
            <w:r w:rsidRPr="00FB1D15">
              <w:rPr>
                <w:rFonts w:ascii="Times New Roman" w:eastAsia="Calibri" w:hAnsi="Times New Roman" w:cs="Times New Roman"/>
                <w:sz w:val="28"/>
                <w:szCs w:val="28"/>
              </w:rPr>
              <w:t>‰</w:t>
            </w:r>
            <w:r w:rsidR="00290CA4" w:rsidRPr="00FB1D15">
              <w:rPr>
                <w:rFonts w:ascii="Times New Roman" w:eastAsia="Calibri" w:hAnsi="Times New Roman" w:cs="Times New Roman"/>
                <w:sz w:val="28"/>
                <w:szCs w:val="28"/>
              </w:rPr>
              <w:t xml:space="preserve"> (районный показатель </w:t>
            </w:r>
            <w:r w:rsidR="004513E5" w:rsidRPr="00FB1D15">
              <w:rPr>
                <w:rFonts w:ascii="Times New Roman" w:eastAsia="Calibri" w:hAnsi="Times New Roman" w:cs="Times New Roman"/>
                <w:sz w:val="28"/>
                <w:szCs w:val="28"/>
              </w:rPr>
              <w:t>–</w:t>
            </w:r>
            <w:r w:rsidR="00290CA4" w:rsidRPr="00FB1D15">
              <w:rPr>
                <w:rFonts w:ascii="Times New Roman" w:eastAsia="Calibri" w:hAnsi="Times New Roman" w:cs="Times New Roman"/>
                <w:sz w:val="28"/>
                <w:szCs w:val="28"/>
              </w:rPr>
              <w:t xml:space="preserve"> </w:t>
            </w:r>
            <w:r w:rsidR="00F95B1F" w:rsidRPr="00FB1D15">
              <w:rPr>
                <w:rFonts w:ascii="Times New Roman" w:eastAsia="Calibri" w:hAnsi="Times New Roman" w:cs="Times New Roman"/>
                <w:sz w:val="28"/>
                <w:szCs w:val="28"/>
              </w:rPr>
              <w:t>469,1‰</w:t>
            </w:r>
            <w:r w:rsidR="00290CA4" w:rsidRPr="00FB1D15">
              <w:rPr>
                <w:rFonts w:ascii="Times New Roman" w:eastAsia="Calibri" w:hAnsi="Times New Roman" w:cs="Times New Roman"/>
                <w:sz w:val="28"/>
                <w:szCs w:val="28"/>
              </w:rPr>
              <w:t>)</w:t>
            </w:r>
            <w:r w:rsidRPr="00FB1D15">
              <w:rPr>
                <w:rFonts w:ascii="Times New Roman" w:eastAsia="Calibri" w:hAnsi="Times New Roman" w:cs="Times New Roman"/>
                <w:sz w:val="28"/>
                <w:szCs w:val="28"/>
              </w:rPr>
              <w:t xml:space="preserve">, </w:t>
            </w:r>
            <w:r w:rsidR="00D05C68">
              <w:rPr>
                <w:rFonts w:ascii="Times New Roman" w:eastAsia="Calibri" w:hAnsi="Times New Roman" w:cs="Times New Roman"/>
                <w:sz w:val="28"/>
                <w:szCs w:val="28"/>
              </w:rPr>
              <w:t xml:space="preserve">снижение </w:t>
            </w:r>
            <w:r w:rsidR="00CA667B" w:rsidRPr="00FB1D15">
              <w:rPr>
                <w:rFonts w:ascii="Times New Roman" w:eastAsia="Calibri" w:hAnsi="Times New Roman" w:cs="Times New Roman"/>
                <w:sz w:val="28"/>
                <w:szCs w:val="28"/>
              </w:rPr>
              <w:t xml:space="preserve">к уровню предыдущего </w:t>
            </w:r>
            <w:r w:rsidR="005E6BE6" w:rsidRPr="00FB1D15">
              <w:rPr>
                <w:rFonts w:ascii="Times New Roman" w:eastAsia="Calibri" w:hAnsi="Times New Roman" w:cs="Times New Roman"/>
                <w:sz w:val="28"/>
                <w:szCs w:val="28"/>
              </w:rPr>
              <w:t>года (-</w:t>
            </w:r>
            <w:r w:rsidR="00CA667B" w:rsidRPr="00FB1D15">
              <w:rPr>
                <w:rFonts w:ascii="Times New Roman" w:eastAsia="Calibri" w:hAnsi="Times New Roman" w:cs="Times New Roman"/>
                <w:sz w:val="28"/>
                <w:szCs w:val="28"/>
              </w:rPr>
              <w:t>1</w:t>
            </w:r>
            <w:r w:rsidR="00FB1D15" w:rsidRPr="00FB1D15">
              <w:rPr>
                <w:rFonts w:ascii="Times New Roman" w:eastAsia="Calibri" w:hAnsi="Times New Roman" w:cs="Times New Roman"/>
                <w:sz w:val="28"/>
                <w:szCs w:val="28"/>
              </w:rPr>
              <w:t>3</w:t>
            </w:r>
            <w:r w:rsidR="005E6BE6" w:rsidRPr="00FB1D15">
              <w:rPr>
                <w:rFonts w:ascii="Times New Roman" w:eastAsia="Calibri" w:hAnsi="Times New Roman" w:cs="Times New Roman"/>
                <w:sz w:val="28"/>
                <w:szCs w:val="28"/>
              </w:rPr>
              <w:t>,4</w:t>
            </w:r>
            <w:r w:rsidRPr="00FB1D15">
              <w:rPr>
                <w:rFonts w:ascii="Times New Roman" w:eastAsia="Calibri" w:hAnsi="Times New Roman" w:cs="Times New Roman"/>
                <w:sz w:val="28"/>
                <w:szCs w:val="28"/>
              </w:rPr>
              <w:t>%).</w:t>
            </w:r>
            <w:r w:rsidR="005768D9" w:rsidRPr="00FB1D15">
              <w:rPr>
                <w:rFonts w:ascii="Times New Roman" w:eastAsia="Calibri" w:hAnsi="Times New Roman" w:cs="Times New Roman"/>
                <w:sz w:val="28"/>
                <w:szCs w:val="28"/>
              </w:rPr>
              <w:t xml:space="preserve"> </w:t>
            </w:r>
            <w:r w:rsidR="004C3C35">
              <w:rPr>
                <w:rFonts w:ascii="Times New Roman" w:eastAsia="Calibri" w:hAnsi="Times New Roman" w:cs="Times New Roman"/>
                <w:sz w:val="28"/>
                <w:szCs w:val="28"/>
              </w:rPr>
              <w:t>Динамика за период 2019</w:t>
            </w:r>
            <w:r w:rsidR="004C3C35" w:rsidRPr="004C3C35">
              <w:rPr>
                <w:rFonts w:ascii="Times New Roman" w:eastAsia="Calibri" w:hAnsi="Times New Roman" w:cs="Times New Roman"/>
                <w:sz w:val="28"/>
                <w:szCs w:val="28"/>
              </w:rPr>
              <w:t>-2023</w:t>
            </w:r>
            <w:r w:rsidRPr="004C3C35">
              <w:rPr>
                <w:rFonts w:ascii="Times New Roman" w:eastAsia="Calibri" w:hAnsi="Times New Roman" w:cs="Times New Roman"/>
                <w:sz w:val="28"/>
                <w:szCs w:val="28"/>
              </w:rPr>
              <w:t xml:space="preserve"> годы характеризуется тенденцией к выраженному </w:t>
            </w:r>
            <w:r w:rsidR="004C3C35" w:rsidRPr="004C3C35">
              <w:rPr>
                <w:rFonts w:ascii="Times New Roman" w:eastAsia="Calibri" w:hAnsi="Times New Roman" w:cs="Times New Roman"/>
                <w:sz w:val="28"/>
                <w:szCs w:val="28"/>
              </w:rPr>
              <w:t xml:space="preserve">снижению </w:t>
            </w:r>
            <w:r w:rsidR="00CA667B" w:rsidRPr="004C3C35">
              <w:rPr>
                <w:rFonts w:ascii="Times New Roman" w:eastAsia="Calibri" w:hAnsi="Times New Roman" w:cs="Times New Roman"/>
                <w:sz w:val="28"/>
                <w:szCs w:val="28"/>
              </w:rPr>
              <w:t xml:space="preserve">со средним темпом </w:t>
            </w:r>
            <w:r w:rsidR="004C3C35" w:rsidRPr="004C3C35">
              <w:rPr>
                <w:rFonts w:ascii="Times New Roman" w:eastAsia="Calibri" w:hAnsi="Times New Roman" w:cs="Times New Roman"/>
                <w:sz w:val="28"/>
                <w:szCs w:val="28"/>
              </w:rPr>
              <w:t>снижения (-7</w:t>
            </w:r>
            <w:r w:rsidR="00CA667B" w:rsidRPr="004C3C35">
              <w:rPr>
                <w:rFonts w:ascii="Times New Roman" w:eastAsia="Calibri" w:hAnsi="Times New Roman" w:cs="Times New Roman"/>
                <w:sz w:val="28"/>
                <w:szCs w:val="28"/>
              </w:rPr>
              <w:t>,</w:t>
            </w:r>
            <w:r w:rsidR="004C3C35" w:rsidRPr="004C3C35">
              <w:rPr>
                <w:rFonts w:ascii="Times New Roman" w:eastAsia="Calibri" w:hAnsi="Times New Roman" w:cs="Times New Roman"/>
                <w:sz w:val="28"/>
                <w:szCs w:val="28"/>
              </w:rPr>
              <w:t>8</w:t>
            </w:r>
            <w:r w:rsidR="00717A12" w:rsidRPr="004C3C35">
              <w:rPr>
                <w:rFonts w:ascii="Times New Roman" w:eastAsia="Calibri" w:hAnsi="Times New Roman" w:cs="Times New Roman"/>
                <w:sz w:val="28"/>
                <w:szCs w:val="28"/>
              </w:rPr>
              <w:t>%).</w:t>
            </w:r>
            <w:r w:rsidR="00AA3B7D">
              <w:rPr>
                <w:rFonts w:ascii="Times New Roman" w:eastAsia="Calibri" w:hAnsi="Times New Roman" w:cs="Times New Roman"/>
                <w:sz w:val="28"/>
                <w:szCs w:val="28"/>
              </w:rPr>
              <w:t xml:space="preserve"> </w:t>
            </w:r>
            <w:r w:rsidRPr="00C6137E">
              <w:rPr>
                <w:rFonts w:ascii="Times New Roman" w:eastAsia="Calibri" w:hAnsi="Times New Roman" w:cs="Times New Roman"/>
                <w:sz w:val="28"/>
                <w:szCs w:val="28"/>
              </w:rPr>
              <w:t xml:space="preserve">Среднегодовой </w:t>
            </w:r>
            <w:r w:rsidRPr="00C6137E">
              <w:rPr>
                <w:rFonts w:ascii="Times New Roman" w:eastAsia="Calibri" w:hAnsi="Times New Roman" w:cs="Times New Roman"/>
                <w:sz w:val="28"/>
                <w:szCs w:val="28"/>
              </w:rPr>
              <w:lastRenderedPageBreak/>
              <w:t>показатель заболе</w:t>
            </w:r>
            <w:r w:rsidR="005E6BE6" w:rsidRPr="00C6137E">
              <w:rPr>
                <w:rFonts w:ascii="Times New Roman" w:eastAsia="Calibri" w:hAnsi="Times New Roman" w:cs="Times New Roman"/>
                <w:sz w:val="28"/>
                <w:szCs w:val="28"/>
              </w:rPr>
              <w:t xml:space="preserve">ваемости за </w:t>
            </w:r>
            <w:r w:rsidR="00C6137E" w:rsidRPr="00C6137E">
              <w:rPr>
                <w:rFonts w:ascii="Times New Roman" w:eastAsia="Calibri" w:hAnsi="Times New Roman" w:cs="Times New Roman"/>
                <w:sz w:val="28"/>
                <w:szCs w:val="28"/>
              </w:rPr>
              <w:t>5 лет составляет 641</w:t>
            </w:r>
            <w:r w:rsidRPr="00C6137E">
              <w:rPr>
                <w:rFonts w:ascii="Times New Roman" w:eastAsia="Calibri" w:hAnsi="Times New Roman" w:cs="Times New Roman"/>
                <w:sz w:val="28"/>
                <w:szCs w:val="28"/>
              </w:rPr>
              <w:t>,</w:t>
            </w:r>
            <w:r w:rsidR="00C6137E" w:rsidRPr="00C6137E">
              <w:rPr>
                <w:rFonts w:ascii="Times New Roman" w:eastAsia="Calibri" w:hAnsi="Times New Roman" w:cs="Times New Roman"/>
                <w:sz w:val="28"/>
                <w:szCs w:val="28"/>
              </w:rPr>
              <w:t>9</w:t>
            </w:r>
            <w:r w:rsidRPr="00C6137E">
              <w:rPr>
                <w:rFonts w:ascii="Times New Roman" w:eastAsia="Calibri" w:hAnsi="Times New Roman" w:cs="Times New Roman"/>
                <w:sz w:val="28"/>
                <w:szCs w:val="28"/>
              </w:rPr>
              <w:t>‰</w:t>
            </w:r>
            <w:r w:rsidR="00290CA4" w:rsidRPr="00C6137E">
              <w:rPr>
                <w:rFonts w:ascii="Times New Roman" w:eastAsia="Calibri" w:hAnsi="Times New Roman" w:cs="Times New Roman"/>
                <w:sz w:val="28"/>
                <w:szCs w:val="28"/>
              </w:rPr>
              <w:t xml:space="preserve"> (районный пока</w:t>
            </w:r>
            <w:r w:rsidR="006F567D" w:rsidRPr="00C6137E">
              <w:rPr>
                <w:rFonts w:ascii="Times New Roman" w:eastAsia="Calibri" w:hAnsi="Times New Roman" w:cs="Times New Roman"/>
                <w:sz w:val="28"/>
                <w:szCs w:val="28"/>
              </w:rPr>
              <w:t xml:space="preserve">затель </w:t>
            </w:r>
            <w:r w:rsidR="00AA3B7D">
              <w:rPr>
                <w:rFonts w:ascii="Times New Roman" w:eastAsia="Calibri" w:hAnsi="Times New Roman" w:cs="Times New Roman"/>
                <w:sz w:val="28"/>
                <w:szCs w:val="28"/>
              </w:rPr>
              <w:t xml:space="preserve">– </w:t>
            </w:r>
            <w:r w:rsidR="006F567D" w:rsidRPr="00C6137E">
              <w:rPr>
                <w:rFonts w:ascii="Times New Roman" w:eastAsia="Calibri" w:hAnsi="Times New Roman" w:cs="Times New Roman"/>
                <w:sz w:val="28"/>
                <w:szCs w:val="28"/>
              </w:rPr>
              <w:t>668</w:t>
            </w:r>
            <w:r w:rsidR="00290CA4" w:rsidRPr="00C6137E">
              <w:rPr>
                <w:rFonts w:ascii="Times New Roman" w:eastAsia="Calibri" w:hAnsi="Times New Roman" w:cs="Times New Roman"/>
                <w:sz w:val="28"/>
                <w:szCs w:val="28"/>
              </w:rPr>
              <w:t>,</w:t>
            </w:r>
            <w:r w:rsidR="005E6BE6" w:rsidRPr="00C6137E">
              <w:rPr>
                <w:rFonts w:ascii="Times New Roman" w:eastAsia="Calibri" w:hAnsi="Times New Roman" w:cs="Times New Roman"/>
                <w:sz w:val="28"/>
                <w:szCs w:val="28"/>
              </w:rPr>
              <w:t>5</w:t>
            </w:r>
            <w:r w:rsidR="00290CA4" w:rsidRPr="00C6137E">
              <w:rPr>
                <w:rFonts w:ascii="Times New Roman" w:eastAsia="Calibri" w:hAnsi="Times New Roman" w:cs="Times New Roman"/>
                <w:sz w:val="28"/>
                <w:szCs w:val="28"/>
              </w:rPr>
              <w:t>‰)</w:t>
            </w:r>
            <w:r w:rsidRPr="00C6137E">
              <w:rPr>
                <w:rFonts w:ascii="Times New Roman" w:eastAsia="Calibri" w:hAnsi="Times New Roman" w:cs="Times New Roman"/>
                <w:sz w:val="28"/>
                <w:szCs w:val="28"/>
              </w:rPr>
              <w:t>,</w:t>
            </w:r>
            <w:r w:rsidRPr="006F567D">
              <w:rPr>
                <w:rFonts w:ascii="Times New Roman" w:eastAsia="Calibri" w:hAnsi="Times New Roman" w:cs="Times New Roman"/>
                <w:sz w:val="28"/>
                <w:szCs w:val="28"/>
              </w:rPr>
              <w:t xml:space="preserve"> </w:t>
            </w:r>
            <w:r w:rsidRPr="003128F8">
              <w:rPr>
                <w:rFonts w:ascii="Times New Roman" w:eastAsia="Calibri" w:hAnsi="Times New Roman" w:cs="Times New Roman"/>
                <w:sz w:val="28"/>
                <w:szCs w:val="28"/>
              </w:rPr>
              <w:t>что ниже средне</w:t>
            </w:r>
            <w:r w:rsidR="00CA667B" w:rsidRPr="003128F8">
              <w:rPr>
                <w:rFonts w:ascii="Times New Roman" w:eastAsia="Calibri" w:hAnsi="Times New Roman" w:cs="Times New Roman"/>
                <w:sz w:val="28"/>
                <w:szCs w:val="28"/>
              </w:rPr>
              <w:t>годового рай</w:t>
            </w:r>
            <w:r w:rsidR="003128F8" w:rsidRPr="003128F8">
              <w:rPr>
                <w:rFonts w:ascii="Times New Roman" w:eastAsia="Calibri" w:hAnsi="Times New Roman" w:cs="Times New Roman"/>
                <w:sz w:val="28"/>
                <w:szCs w:val="28"/>
              </w:rPr>
              <w:t>онного уровня на 3</w:t>
            </w:r>
            <w:r w:rsidR="00CA667B" w:rsidRPr="003128F8">
              <w:rPr>
                <w:rFonts w:ascii="Times New Roman" w:eastAsia="Calibri" w:hAnsi="Times New Roman" w:cs="Times New Roman"/>
                <w:sz w:val="28"/>
                <w:szCs w:val="28"/>
              </w:rPr>
              <w:t>,</w:t>
            </w:r>
            <w:r w:rsidR="005E6BE6" w:rsidRPr="003128F8">
              <w:rPr>
                <w:rFonts w:ascii="Times New Roman" w:eastAsia="Calibri" w:hAnsi="Times New Roman" w:cs="Times New Roman"/>
                <w:sz w:val="28"/>
                <w:szCs w:val="28"/>
              </w:rPr>
              <w:t>9</w:t>
            </w:r>
            <w:r w:rsidR="003128F8" w:rsidRPr="003128F8">
              <w:rPr>
                <w:rFonts w:ascii="Times New Roman" w:eastAsia="Calibri" w:hAnsi="Times New Roman" w:cs="Times New Roman"/>
                <w:sz w:val="28"/>
                <w:szCs w:val="28"/>
              </w:rPr>
              <w:t>%</w:t>
            </w:r>
            <w:r w:rsidRPr="003128F8">
              <w:rPr>
                <w:rFonts w:ascii="Times New Roman" w:eastAsia="Calibri" w:hAnsi="Times New Roman" w:cs="Times New Roman"/>
                <w:sz w:val="28"/>
                <w:szCs w:val="28"/>
              </w:rPr>
              <w:t>.</w:t>
            </w:r>
            <w:r w:rsidR="00E36F24" w:rsidRPr="003128F8">
              <w:rPr>
                <w:rFonts w:ascii="Times New Roman" w:eastAsia="Calibri" w:hAnsi="Times New Roman" w:cs="Times New Roman"/>
                <w:sz w:val="28"/>
                <w:szCs w:val="28"/>
              </w:rPr>
              <w:t xml:space="preserve"> </w:t>
            </w:r>
            <w:r w:rsidR="00290CA4" w:rsidRPr="002E7502">
              <w:rPr>
                <w:rFonts w:ascii="Times New Roman" w:hAnsi="Times New Roman"/>
                <w:sz w:val="28"/>
                <w:szCs w:val="28"/>
              </w:rPr>
              <w:t>Динамика заболеваемо</w:t>
            </w:r>
            <w:r w:rsidR="00C6137E">
              <w:rPr>
                <w:rFonts w:ascii="Times New Roman" w:hAnsi="Times New Roman"/>
                <w:sz w:val="28"/>
                <w:szCs w:val="28"/>
              </w:rPr>
              <w:t>сти по нозологиям за период 2019</w:t>
            </w:r>
            <w:r w:rsidR="00290CA4" w:rsidRPr="002E7502">
              <w:rPr>
                <w:rFonts w:ascii="Times New Roman" w:hAnsi="Times New Roman"/>
                <w:sz w:val="28"/>
                <w:szCs w:val="28"/>
              </w:rPr>
              <w:t>-202</w:t>
            </w:r>
            <w:r w:rsidR="002E7502" w:rsidRPr="002E7502">
              <w:rPr>
                <w:rFonts w:ascii="Times New Roman" w:hAnsi="Times New Roman"/>
                <w:sz w:val="28"/>
                <w:szCs w:val="28"/>
              </w:rPr>
              <w:t>3</w:t>
            </w:r>
            <w:r w:rsidR="00290CA4" w:rsidRPr="002E7502">
              <w:rPr>
                <w:rFonts w:ascii="Times New Roman" w:hAnsi="Times New Roman"/>
                <w:sz w:val="28"/>
                <w:szCs w:val="28"/>
              </w:rPr>
              <w:t xml:space="preserve"> годы по </w:t>
            </w:r>
            <w:proofErr w:type="spellStart"/>
            <w:r w:rsidR="00290CA4" w:rsidRPr="002E7502">
              <w:rPr>
                <w:rFonts w:ascii="Times New Roman" w:hAnsi="Times New Roman"/>
                <w:sz w:val="28"/>
                <w:szCs w:val="28"/>
              </w:rPr>
              <w:t>г.Толочину</w:t>
            </w:r>
            <w:proofErr w:type="spellEnd"/>
            <w:r w:rsidR="00290CA4" w:rsidRPr="002E7502">
              <w:rPr>
                <w:rFonts w:ascii="Times New Roman" w:hAnsi="Times New Roman"/>
                <w:sz w:val="28"/>
                <w:szCs w:val="28"/>
              </w:rPr>
              <w:t xml:space="preserve">: </w:t>
            </w:r>
            <w:r w:rsidR="00C6137E" w:rsidRPr="00767058">
              <w:rPr>
                <w:rFonts w:ascii="Times New Roman" w:hAnsi="Times New Roman"/>
                <w:sz w:val="28"/>
                <w:szCs w:val="28"/>
              </w:rPr>
              <w:t>умеренная</w:t>
            </w:r>
            <w:r w:rsidR="00290CA4" w:rsidRPr="00767058">
              <w:rPr>
                <w:rFonts w:ascii="Times New Roman" w:hAnsi="Times New Roman"/>
                <w:sz w:val="28"/>
                <w:szCs w:val="28"/>
              </w:rPr>
              <w:t xml:space="preserve"> тенденция </w:t>
            </w:r>
            <w:r w:rsidR="00787FC4" w:rsidRPr="00767058">
              <w:rPr>
                <w:rFonts w:ascii="Times New Roman" w:hAnsi="Times New Roman"/>
                <w:sz w:val="28"/>
                <w:szCs w:val="28"/>
              </w:rPr>
              <w:t>к</w:t>
            </w:r>
            <w:r w:rsidR="00C6137E" w:rsidRPr="00767058">
              <w:rPr>
                <w:rFonts w:ascii="Times New Roman" w:hAnsi="Times New Roman"/>
                <w:sz w:val="28"/>
                <w:szCs w:val="28"/>
              </w:rPr>
              <w:t xml:space="preserve"> росту</w:t>
            </w:r>
            <w:r w:rsidR="00290CA4" w:rsidRPr="00767058">
              <w:rPr>
                <w:rFonts w:ascii="Times New Roman" w:hAnsi="Times New Roman"/>
                <w:sz w:val="28"/>
                <w:szCs w:val="28"/>
              </w:rPr>
              <w:t xml:space="preserve"> наблюдается – инфекцио</w:t>
            </w:r>
            <w:r w:rsidR="00690B97" w:rsidRPr="00767058">
              <w:rPr>
                <w:rFonts w:ascii="Times New Roman" w:hAnsi="Times New Roman"/>
                <w:sz w:val="28"/>
                <w:szCs w:val="28"/>
              </w:rPr>
              <w:t xml:space="preserve">нные и паразитарные болезни </w:t>
            </w:r>
            <w:r w:rsidR="00C6137E" w:rsidRPr="00767058">
              <w:rPr>
                <w:rFonts w:ascii="Times New Roman" w:hAnsi="Times New Roman"/>
                <w:sz w:val="28"/>
                <w:szCs w:val="28"/>
              </w:rPr>
              <w:t>+2</w:t>
            </w:r>
            <w:r w:rsidR="003267B1" w:rsidRPr="00767058">
              <w:rPr>
                <w:rFonts w:ascii="Times New Roman" w:hAnsi="Times New Roman"/>
                <w:sz w:val="28"/>
                <w:szCs w:val="28"/>
              </w:rPr>
              <w:t>,</w:t>
            </w:r>
            <w:r w:rsidR="00C6137E" w:rsidRPr="00767058">
              <w:rPr>
                <w:rFonts w:ascii="Times New Roman" w:hAnsi="Times New Roman"/>
                <w:sz w:val="28"/>
                <w:szCs w:val="28"/>
              </w:rPr>
              <w:t>45</w:t>
            </w:r>
            <w:r w:rsidR="00290CA4" w:rsidRPr="00767058">
              <w:rPr>
                <w:rFonts w:ascii="Times New Roman" w:hAnsi="Times New Roman"/>
                <w:sz w:val="28"/>
                <w:szCs w:val="28"/>
              </w:rPr>
              <w:t>%</w:t>
            </w:r>
            <w:r w:rsidR="00690B97" w:rsidRPr="00767058">
              <w:rPr>
                <w:rFonts w:ascii="Times New Roman" w:hAnsi="Times New Roman"/>
                <w:sz w:val="28"/>
                <w:szCs w:val="28"/>
              </w:rPr>
              <w:t xml:space="preserve"> (районный показа</w:t>
            </w:r>
            <w:r w:rsidR="00C6137E" w:rsidRPr="00767058">
              <w:rPr>
                <w:rFonts w:ascii="Times New Roman" w:hAnsi="Times New Roman"/>
                <w:sz w:val="28"/>
                <w:szCs w:val="28"/>
              </w:rPr>
              <w:t>тель +1</w:t>
            </w:r>
            <w:r w:rsidR="003267B1" w:rsidRPr="00767058">
              <w:rPr>
                <w:rFonts w:ascii="Times New Roman" w:hAnsi="Times New Roman"/>
                <w:sz w:val="28"/>
                <w:szCs w:val="28"/>
              </w:rPr>
              <w:t>,</w:t>
            </w:r>
            <w:r w:rsidR="00C6137E" w:rsidRPr="00767058">
              <w:rPr>
                <w:rFonts w:ascii="Times New Roman" w:hAnsi="Times New Roman"/>
                <w:sz w:val="28"/>
                <w:szCs w:val="28"/>
              </w:rPr>
              <w:t>5</w:t>
            </w:r>
            <w:r w:rsidR="00690B97" w:rsidRPr="00767058">
              <w:rPr>
                <w:rFonts w:ascii="Times New Roman" w:hAnsi="Times New Roman"/>
                <w:sz w:val="28"/>
                <w:szCs w:val="28"/>
              </w:rPr>
              <w:t>%</w:t>
            </w:r>
            <w:r w:rsidR="00290CA4" w:rsidRPr="00767058">
              <w:rPr>
                <w:rFonts w:ascii="Times New Roman" w:hAnsi="Times New Roman"/>
                <w:sz w:val="28"/>
                <w:szCs w:val="28"/>
              </w:rPr>
              <w:t>),</w:t>
            </w:r>
            <w:r w:rsidR="00AA3B7D" w:rsidRPr="00767058">
              <w:rPr>
                <w:rFonts w:ascii="Times New Roman" w:hAnsi="Times New Roman"/>
                <w:sz w:val="28"/>
                <w:szCs w:val="28"/>
              </w:rPr>
              <w:t xml:space="preserve"> </w:t>
            </w:r>
            <w:r w:rsidR="00290CA4" w:rsidRPr="00767058">
              <w:rPr>
                <w:rFonts w:ascii="Times New Roman" w:hAnsi="Times New Roman"/>
                <w:sz w:val="28"/>
                <w:szCs w:val="28"/>
              </w:rPr>
              <w:t xml:space="preserve">умеренная тенденция </w:t>
            </w:r>
            <w:r w:rsidR="00C6137E" w:rsidRPr="00767058">
              <w:rPr>
                <w:rFonts w:ascii="Times New Roman" w:hAnsi="Times New Roman"/>
                <w:sz w:val="28"/>
                <w:szCs w:val="28"/>
              </w:rPr>
              <w:t>к снижению</w:t>
            </w:r>
            <w:r w:rsidR="00290CA4" w:rsidRPr="00767058">
              <w:rPr>
                <w:rFonts w:ascii="Times New Roman" w:hAnsi="Times New Roman"/>
                <w:sz w:val="28"/>
                <w:szCs w:val="28"/>
              </w:rPr>
              <w:t xml:space="preserve"> –</w:t>
            </w:r>
            <w:r w:rsidR="00C6137E" w:rsidRPr="00767058">
              <w:rPr>
                <w:rFonts w:ascii="Times New Roman" w:hAnsi="Times New Roman"/>
                <w:sz w:val="28"/>
                <w:szCs w:val="28"/>
              </w:rPr>
              <w:t>новообразования –</w:t>
            </w:r>
            <w:r w:rsidR="0080287E" w:rsidRPr="00767058">
              <w:rPr>
                <w:rFonts w:ascii="Times New Roman" w:hAnsi="Times New Roman"/>
                <w:sz w:val="28"/>
                <w:szCs w:val="28"/>
              </w:rPr>
              <w:t xml:space="preserve"> </w:t>
            </w:r>
            <w:r w:rsidR="00C6137E" w:rsidRPr="00767058">
              <w:rPr>
                <w:rFonts w:ascii="Times New Roman" w:hAnsi="Times New Roman"/>
                <w:sz w:val="28"/>
                <w:szCs w:val="28"/>
              </w:rPr>
              <w:t>3,4 (районный показатель (+6</w:t>
            </w:r>
            <w:r w:rsidR="00717A12" w:rsidRPr="00767058">
              <w:rPr>
                <w:rFonts w:ascii="Times New Roman" w:hAnsi="Times New Roman"/>
                <w:sz w:val="28"/>
                <w:szCs w:val="28"/>
              </w:rPr>
              <w:t>,</w:t>
            </w:r>
            <w:r w:rsidR="00C6137E" w:rsidRPr="00767058">
              <w:rPr>
                <w:rFonts w:ascii="Times New Roman" w:hAnsi="Times New Roman"/>
                <w:sz w:val="28"/>
                <w:szCs w:val="28"/>
              </w:rPr>
              <w:t>0</w:t>
            </w:r>
            <w:r w:rsidR="00717A12" w:rsidRPr="00767058">
              <w:rPr>
                <w:rFonts w:ascii="Times New Roman" w:hAnsi="Times New Roman"/>
                <w:sz w:val="28"/>
                <w:szCs w:val="28"/>
              </w:rPr>
              <w:t>).</w:t>
            </w:r>
            <w:r w:rsidR="00AA3B7D" w:rsidRPr="00767058">
              <w:rPr>
                <w:rFonts w:ascii="Times New Roman" w:hAnsi="Times New Roman"/>
                <w:sz w:val="28"/>
                <w:szCs w:val="28"/>
              </w:rPr>
              <w:t xml:space="preserve"> </w:t>
            </w:r>
            <w:r w:rsidR="00155EB7" w:rsidRPr="00767058">
              <w:rPr>
                <w:rFonts w:ascii="Times New Roman" w:hAnsi="Times New Roman"/>
                <w:sz w:val="28"/>
                <w:szCs w:val="28"/>
              </w:rPr>
              <w:t>Выраженная тенденция к снижению –</w:t>
            </w:r>
            <w:r w:rsidR="003267B1" w:rsidRPr="00767058">
              <w:rPr>
                <w:rFonts w:ascii="Times New Roman" w:hAnsi="Times New Roman"/>
                <w:sz w:val="28"/>
                <w:szCs w:val="28"/>
              </w:rPr>
              <w:t xml:space="preserve"> </w:t>
            </w:r>
            <w:r w:rsidR="00C6137E" w:rsidRPr="00767058">
              <w:rPr>
                <w:rFonts w:ascii="Times New Roman" w:hAnsi="Times New Roman"/>
                <w:sz w:val="28"/>
                <w:szCs w:val="28"/>
              </w:rPr>
              <w:t>сахарный диабет -34,3 (районный показатель +</w:t>
            </w:r>
            <w:r w:rsidR="00A15A6E" w:rsidRPr="00767058">
              <w:rPr>
                <w:rFonts w:ascii="Times New Roman" w:hAnsi="Times New Roman"/>
                <w:sz w:val="28"/>
                <w:szCs w:val="28"/>
              </w:rPr>
              <w:t>0</w:t>
            </w:r>
            <w:r w:rsidR="00C6137E" w:rsidRPr="00767058">
              <w:rPr>
                <w:rFonts w:ascii="Times New Roman" w:hAnsi="Times New Roman"/>
                <w:sz w:val="28"/>
                <w:szCs w:val="28"/>
              </w:rPr>
              <w:t>,</w:t>
            </w:r>
            <w:r w:rsidR="00A15A6E" w:rsidRPr="00767058">
              <w:rPr>
                <w:rFonts w:ascii="Times New Roman" w:hAnsi="Times New Roman"/>
                <w:sz w:val="28"/>
                <w:szCs w:val="28"/>
              </w:rPr>
              <w:t>8</w:t>
            </w:r>
            <w:r w:rsidR="00C6137E" w:rsidRPr="00767058">
              <w:rPr>
                <w:rFonts w:ascii="Times New Roman" w:hAnsi="Times New Roman"/>
                <w:sz w:val="28"/>
                <w:szCs w:val="28"/>
              </w:rPr>
              <w:t xml:space="preserve">), </w:t>
            </w:r>
            <w:r w:rsidR="003267B1" w:rsidRPr="00767058">
              <w:rPr>
                <w:rFonts w:ascii="Times New Roman" w:hAnsi="Times New Roman"/>
                <w:sz w:val="28"/>
                <w:szCs w:val="28"/>
              </w:rPr>
              <w:t>травмы, отравления -</w:t>
            </w:r>
            <w:r w:rsidR="00C6137E" w:rsidRPr="00767058">
              <w:rPr>
                <w:rFonts w:ascii="Times New Roman" w:hAnsi="Times New Roman"/>
                <w:sz w:val="28"/>
                <w:szCs w:val="28"/>
              </w:rPr>
              <w:t>18</w:t>
            </w:r>
            <w:r w:rsidR="003267B1" w:rsidRPr="00767058">
              <w:rPr>
                <w:rFonts w:ascii="Times New Roman" w:hAnsi="Times New Roman"/>
                <w:sz w:val="28"/>
                <w:szCs w:val="28"/>
              </w:rPr>
              <w:t>,</w:t>
            </w:r>
            <w:r w:rsidR="00C6137E" w:rsidRPr="00767058">
              <w:rPr>
                <w:rFonts w:ascii="Times New Roman" w:hAnsi="Times New Roman"/>
                <w:sz w:val="28"/>
                <w:szCs w:val="28"/>
              </w:rPr>
              <w:t>3% (районный показатель -4</w:t>
            </w:r>
            <w:r w:rsidR="003267B1" w:rsidRPr="00767058">
              <w:rPr>
                <w:rFonts w:ascii="Times New Roman" w:hAnsi="Times New Roman"/>
                <w:sz w:val="28"/>
                <w:szCs w:val="28"/>
              </w:rPr>
              <w:t>,</w:t>
            </w:r>
            <w:r w:rsidR="00C6137E" w:rsidRPr="00767058">
              <w:rPr>
                <w:rFonts w:ascii="Times New Roman" w:hAnsi="Times New Roman"/>
                <w:sz w:val="28"/>
                <w:szCs w:val="28"/>
              </w:rPr>
              <w:t>1</w:t>
            </w:r>
            <w:r w:rsidR="00155EB7" w:rsidRPr="00767058">
              <w:rPr>
                <w:rFonts w:ascii="Times New Roman" w:hAnsi="Times New Roman"/>
                <w:sz w:val="28"/>
                <w:szCs w:val="28"/>
              </w:rPr>
              <w:t>%),</w:t>
            </w:r>
            <w:r w:rsidR="00A15A6E" w:rsidRPr="00767058">
              <w:rPr>
                <w:rFonts w:ascii="Times New Roman" w:hAnsi="Times New Roman"/>
                <w:sz w:val="28"/>
                <w:szCs w:val="28"/>
              </w:rPr>
              <w:t xml:space="preserve"> </w:t>
            </w:r>
            <w:r w:rsidR="00C6137E" w:rsidRPr="00767058">
              <w:rPr>
                <w:rFonts w:ascii="Times New Roman" w:hAnsi="Times New Roman"/>
                <w:sz w:val="28"/>
                <w:szCs w:val="28"/>
              </w:rPr>
              <w:t>инфекционный и паразитарные заболевания -7,8</w:t>
            </w:r>
            <w:r w:rsidR="00AA3B7D" w:rsidRPr="00767058">
              <w:rPr>
                <w:rFonts w:ascii="Times New Roman" w:hAnsi="Times New Roman"/>
                <w:sz w:val="28"/>
                <w:szCs w:val="28"/>
              </w:rPr>
              <w:t xml:space="preserve"> </w:t>
            </w:r>
            <w:r w:rsidR="00C6137E" w:rsidRPr="00767058">
              <w:rPr>
                <w:rFonts w:ascii="Times New Roman" w:hAnsi="Times New Roman"/>
                <w:sz w:val="28"/>
                <w:szCs w:val="28"/>
              </w:rPr>
              <w:t>(районный показатель +20,9).</w:t>
            </w:r>
          </w:p>
          <w:p w14:paraId="5CEAA502" w14:textId="77777777" w:rsidR="00155EB7" w:rsidRPr="00B002F8" w:rsidRDefault="00155EB7" w:rsidP="00155EB7">
            <w:pPr>
              <w:pStyle w:val="af7"/>
              <w:jc w:val="both"/>
              <w:rPr>
                <w:rFonts w:ascii="Times New Roman" w:eastAsia="Calibri" w:hAnsi="Times New Roman"/>
                <w:color w:val="000000"/>
              </w:rPr>
            </w:pPr>
          </w:p>
        </w:tc>
      </w:tr>
      <w:tr w:rsidR="007A5BCF" w:rsidRPr="00D96B3E" w14:paraId="28012132" w14:textId="77777777" w:rsidTr="00661B15">
        <w:trPr>
          <w:trHeight w:val="400"/>
        </w:trPr>
        <w:tc>
          <w:tcPr>
            <w:tcW w:w="8642" w:type="dxa"/>
            <w:gridSpan w:val="6"/>
            <w:tcBorders>
              <w:right w:val="single" w:sz="4" w:space="0" w:color="auto"/>
            </w:tcBorders>
            <w:shd w:val="clear" w:color="auto" w:fill="DEEAF6"/>
            <w:vAlign w:val="center"/>
            <w:hideMark/>
          </w:tcPr>
          <w:p w14:paraId="30B063C9" w14:textId="77777777" w:rsidR="007A5BCF" w:rsidRPr="00D96B3E" w:rsidRDefault="007A5BCF" w:rsidP="00D96B3E">
            <w:pPr>
              <w:spacing w:after="0" w:line="240" w:lineRule="auto"/>
              <w:jc w:val="center"/>
              <w:rPr>
                <w:rFonts w:ascii="Times New Roman" w:eastAsia="Calibri" w:hAnsi="Times New Roman" w:cs="Times New Roman"/>
                <w:color w:val="000000"/>
                <w:sz w:val="24"/>
                <w:szCs w:val="24"/>
              </w:rPr>
            </w:pPr>
            <w:r w:rsidRPr="00D96B3E">
              <w:rPr>
                <w:rFonts w:ascii="Times New Roman" w:eastAsia="Calibri" w:hAnsi="Times New Roman" w:cs="Times New Roman"/>
                <w:color w:val="000000"/>
                <w:sz w:val="24"/>
                <w:szCs w:val="24"/>
              </w:rPr>
              <w:t>Первичная заболеваемость взрослого населения</w:t>
            </w:r>
          </w:p>
        </w:tc>
        <w:tc>
          <w:tcPr>
            <w:tcW w:w="6237" w:type="dxa"/>
            <w:vMerge/>
            <w:tcBorders>
              <w:top w:val="nil"/>
              <w:left w:val="single" w:sz="4" w:space="0" w:color="auto"/>
              <w:bottom w:val="nil"/>
              <w:right w:val="nil"/>
            </w:tcBorders>
            <w:shd w:val="clear" w:color="auto" w:fill="DEEAF6"/>
          </w:tcPr>
          <w:p w14:paraId="79F0DAA7" w14:textId="77777777" w:rsidR="007A5BCF" w:rsidRPr="00D96B3E" w:rsidRDefault="007A5BCF" w:rsidP="00D96B3E">
            <w:pPr>
              <w:spacing w:after="0" w:line="240" w:lineRule="auto"/>
              <w:jc w:val="center"/>
              <w:rPr>
                <w:rFonts w:ascii="Times New Roman" w:eastAsia="Calibri" w:hAnsi="Times New Roman" w:cs="Times New Roman"/>
                <w:color w:val="000000"/>
                <w:sz w:val="24"/>
                <w:szCs w:val="24"/>
              </w:rPr>
            </w:pPr>
          </w:p>
        </w:tc>
      </w:tr>
      <w:tr w:rsidR="00FF2E41" w:rsidRPr="00D96B3E" w14:paraId="1DB6B57B" w14:textId="77777777" w:rsidTr="00661B15">
        <w:trPr>
          <w:trHeight w:val="374"/>
        </w:trPr>
        <w:tc>
          <w:tcPr>
            <w:tcW w:w="2263" w:type="dxa"/>
            <w:shd w:val="clear" w:color="auto" w:fill="FFFFFF"/>
            <w:vAlign w:val="center"/>
          </w:tcPr>
          <w:p w14:paraId="4E633DA0" w14:textId="77777777" w:rsidR="00FF2E41" w:rsidRPr="00690B97" w:rsidRDefault="00FF2E41" w:rsidP="00FF2E41">
            <w:pPr>
              <w:spacing w:after="0" w:line="240" w:lineRule="auto"/>
              <w:jc w:val="center"/>
              <w:rPr>
                <w:rFonts w:ascii="Times New Roman" w:eastAsia="Calibri" w:hAnsi="Times New Roman" w:cs="Times New Roman"/>
                <w:color w:val="000000"/>
                <w:sz w:val="24"/>
                <w:szCs w:val="24"/>
              </w:rPr>
            </w:pPr>
            <w:proofErr w:type="spellStart"/>
            <w:r w:rsidRPr="00690B97">
              <w:rPr>
                <w:rFonts w:ascii="Times New Roman" w:eastAsia="Calibri" w:hAnsi="Times New Roman" w:cs="Times New Roman"/>
                <w:color w:val="000000"/>
                <w:sz w:val="24"/>
                <w:szCs w:val="24"/>
              </w:rPr>
              <w:t>Толочинский</w:t>
            </w:r>
            <w:proofErr w:type="spellEnd"/>
            <w:r w:rsidRPr="00690B97">
              <w:rPr>
                <w:rFonts w:ascii="Times New Roman" w:eastAsia="Calibri" w:hAnsi="Times New Roman" w:cs="Times New Roman"/>
                <w:color w:val="000000"/>
                <w:sz w:val="24"/>
                <w:szCs w:val="24"/>
              </w:rPr>
              <w:t xml:space="preserve"> </w:t>
            </w:r>
            <w:r w:rsidRPr="00690B97">
              <w:rPr>
                <w:rFonts w:ascii="Times New Roman" w:eastAsia="Calibri" w:hAnsi="Times New Roman" w:cs="Times New Roman"/>
                <w:sz w:val="24"/>
                <w:szCs w:val="24"/>
              </w:rPr>
              <w:t>район</w:t>
            </w:r>
          </w:p>
        </w:tc>
        <w:tc>
          <w:tcPr>
            <w:tcW w:w="851" w:type="dxa"/>
            <w:tcBorders>
              <w:top w:val="single" w:sz="4" w:space="0" w:color="auto"/>
              <w:left w:val="nil"/>
              <w:bottom w:val="single" w:sz="4" w:space="0" w:color="auto"/>
              <w:right w:val="single" w:sz="4" w:space="0" w:color="auto"/>
            </w:tcBorders>
            <w:vAlign w:val="center"/>
          </w:tcPr>
          <w:p w14:paraId="50400162" w14:textId="111482A6" w:rsidR="00FF2E41" w:rsidRPr="00FF2E41" w:rsidRDefault="00FF2E41" w:rsidP="00FF2E41">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563,0</w:t>
            </w:r>
          </w:p>
        </w:tc>
        <w:tc>
          <w:tcPr>
            <w:tcW w:w="992" w:type="dxa"/>
            <w:tcBorders>
              <w:top w:val="single" w:sz="4" w:space="0" w:color="auto"/>
              <w:left w:val="nil"/>
              <w:bottom w:val="single" w:sz="4" w:space="0" w:color="auto"/>
              <w:right w:val="single" w:sz="4" w:space="0" w:color="auto"/>
            </w:tcBorders>
            <w:vAlign w:val="center"/>
          </w:tcPr>
          <w:p w14:paraId="4281F9C6" w14:textId="265D984E" w:rsidR="00FF2E41" w:rsidRPr="008B5112" w:rsidRDefault="008B5112" w:rsidP="00FF2E41">
            <w:pPr>
              <w:spacing w:after="0" w:line="240" w:lineRule="auto"/>
              <w:jc w:val="center"/>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469,1</w:t>
            </w:r>
          </w:p>
        </w:tc>
        <w:tc>
          <w:tcPr>
            <w:tcW w:w="1276" w:type="dxa"/>
            <w:shd w:val="clear" w:color="auto" w:fill="FFFFFF"/>
            <w:vAlign w:val="center"/>
          </w:tcPr>
          <w:p w14:paraId="0F57ED5C" w14:textId="6065ABE9" w:rsidR="00FF2E41" w:rsidRPr="008B5112" w:rsidRDefault="008B5112" w:rsidP="008B5112">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rPr>
              <w:t>-16,</w:t>
            </w:r>
            <w:r>
              <w:rPr>
                <w:rFonts w:ascii="Times New Roman" w:eastAsia="Calibri" w:hAnsi="Times New Roman" w:cs="Times New Roman"/>
                <w:sz w:val="24"/>
                <w:szCs w:val="24"/>
                <w:lang w:val="en-US"/>
              </w:rPr>
              <w:t>6</w:t>
            </w:r>
          </w:p>
        </w:tc>
        <w:tc>
          <w:tcPr>
            <w:tcW w:w="1701" w:type="dxa"/>
            <w:shd w:val="clear" w:color="auto" w:fill="FFFFFF"/>
            <w:vAlign w:val="center"/>
          </w:tcPr>
          <w:p w14:paraId="3B39A063" w14:textId="29EBC8C6" w:rsidR="00FF2E41" w:rsidRPr="00C6137E" w:rsidRDefault="008B5112" w:rsidP="008B5112">
            <w:pPr>
              <w:spacing w:after="0" w:line="240" w:lineRule="auto"/>
              <w:jc w:val="center"/>
              <w:rPr>
                <w:rFonts w:ascii="Times New Roman" w:eastAsia="Calibri" w:hAnsi="Times New Roman" w:cs="Times New Roman"/>
                <w:sz w:val="24"/>
                <w:szCs w:val="24"/>
              </w:rPr>
            </w:pPr>
            <w:r w:rsidRPr="00C6137E">
              <w:rPr>
                <w:rFonts w:ascii="Times New Roman" w:eastAsia="Calibri" w:hAnsi="Times New Roman" w:cs="Times New Roman"/>
                <w:sz w:val="24"/>
                <w:szCs w:val="24"/>
              </w:rPr>
              <w:t>668</w:t>
            </w:r>
            <w:r w:rsidR="00FF2E41" w:rsidRPr="00C6137E">
              <w:rPr>
                <w:rFonts w:ascii="Times New Roman" w:eastAsia="Calibri" w:hAnsi="Times New Roman" w:cs="Times New Roman"/>
                <w:sz w:val="24"/>
                <w:szCs w:val="24"/>
              </w:rPr>
              <w:t>,5</w:t>
            </w:r>
          </w:p>
        </w:tc>
        <w:tc>
          <w:tcPr>
            <w:tcW w:w="1559" w:type="dxa"/>
            <w:tcBorders>
              <w:right w:val="single" w:sz="4" w:space="0" w:color="auto"/>
            </w:tcBorders>
            <w:shd w:val="clear" w:color="auto" w:fill="FFFFFF"/>
            <w:vAlign w:val="center"/>
          </w:tcPr>
          <w:p w14:paraId="2CCAD81F" w14:textId="0FB72393" w:rsidR="00FF2E41" w:rsidRPr="008B5112" w:rsidRDefault="008B5112" w:rsidP="008B5112">
            <w:pPr>
              <w:spacing w:after="0" w:line="240" w:lineRule="auto"/>
              <w:ind w:left="-111" w:firstLine="4"/>
              <w:jc w:val="center"/>
              <w:rPr>
                <w:rFonts w:ascii="Times New Roman" w:eastAsia="Calibri" w:hAnsi="Times New Roman" w:cs="Times New Roman"/>
                <w:bCs/>
                <w:sz w:val="24"/>
                <w:szCs w:val="24"/>
                <w:lang w:val="en-US"/>
              </w:rPr>
            </w:pPr>
            <w:r>
              <w:rPr>
                <w:rFonts w:ascii="Times New Roman" w:eastAsia="Calibri" w:hAnsi="Times New Roman" w:cs="Times New Roman"/>
                <w:bCs/>
                <w:sz w:val="24"/>
                <w:szCs w:val="24"/>
              </w:rPr>
              <w:t>-</w:t>
            </w:r>
            <w:r>
              <w:rPr>
                <w:rFonts w:ascii="Times New Roman" w:eastAsia="Calibri" w:hAnsi="Times New Roman" w:cs="Times New Roman"/>
                <w:bCs/>
                <w:sz w:val="24"/>
                <w:szCs w:val="24"/>
                <w:lang w:val="en-US"/>
              </w:rPr>
              <w:t>14</w:t>
            </w:r>
            <w:r w:rsidR="00FF2E41" w:rsidRPr="00B759F5">
              <w:rPr>
                <w:rFonts w:ascii="Times New Roman" w:eastAsia="Calibri" w:hAnsi="Times New Roman" w:cs="Times New Roman"/>
                <w:bCs/>
                <w:sz w:val="24"/>
                <w:szCs w:val="24"/>
              </w:rPr>
              <w:t>,</w:t>
            </w:r>
            <w:r>
              <w:rPr>
                <w:rFonts w:ascii="Times New Roman" w:eastAsia="Calibri" w:hAnsi="Times New Roman" w:cs="Times New Roman"/>
                <w:bCs/>
                <w:sz w:val="24"/>
                <w:szCs w:val="24"/>
                <w:lang w:val="en-US"/>
              </w:rPr>
              <w:t>4</w:t>
            </w:r>
          </w:p>
        </w:tc>
        <w:tc>
          <w:tcPr>
            <w:tcW w:w="6237" w:type="dxa"/>
            <w:vMerge/>
            <w:tcBorders>
              <w:top w:val="nil"/>
              <w:left w:val="single" w:sz="4" w:space="0" w:color="auto"/>
              <w:bottom w:val="nil"/>
              <w:right w:val="nil"/>
            </w:tcBorders>
            <w:shd w:val="clear" w:color="auto" w:fill="FFFFFF"/>
          </w:tcPr>
          <w:p w14:paraId="7CD1F526" w14:textId="77777777" w:rsidR="00FF2E41" w:rsidRPr="00D96B3E" w:rsidRDefault="00FF2E41" w:rsidP="00FF2E41">
            <w:pPr>
              <w:spacing w:after="0" w:line="240" w:lineRule="auto"/>
              <w:ind w:left="-111" w:firstLine="4"/>
              <w:jc w:val="center"/>
              <w:rPr>
                <w:rFonts w:ascii="Times New Roman" w:eastAsia="Calibri" w:hAnsi="Times New Roman" w:cs="Times New Roman"/>
                <w:b/>
                <w:bCs/>
                <w:color w:val="FF0000"/>
              </w:rPr>
            </w:pPr>
          </w:p>
        </w:tc>
      </w:tr>
      <w:tr w:rsidR="00FF2E41" w:rsidRPr="00D96B3E" w14:paraId="62A6A815" w14:textId="77777777" w:rsidTr="00661B15">
        <w:trPr>
          <w:trHeight w:val="267"/>
        </w:trPr>
        <w:tc>
          <w:tcPr>
            <w:tcW w:w="2263" w:type="dxa"/>
            <w:shd w:val="clear" w:color="auto" w:fill="FFFFFF"/>
            <w:vAlign w:val="center"/>
          </w:tcPr>
          <w:p w14:paraId="055D0122" w14:textId="77777777" w:rsidR="00FF2E41" w:rsidRPr="00690B97" w:rsidRDefault="00FF2E41" w:rsidP="00FF2E41">
            <w:pPr>
              <w:spacing w:after="0" w:line="240" w:lineRule="auto"/>
              <w:jc w:val="center"/>
              <w:rPr>
                <w:rFonts w:ascii="Times New Roman" w:eastAsia="Calibri" w:hAnsi="Times New Roman" w:cs="Times New Roman"/>
                <w:sz w:val="24"/>
                <w:szCs w:val="24"/>
              </w:rPr>
            </w:pPr>
            <w:proofErr w:type="spellStart"/>
            <w:r w:rsidRPr="00690B97">
              <w:rPr>
                <w:rFonts w:ascii="Times New Roman" w:eastAsia="Calibri" w:hAnsi="Times New Roman" w:cs="Times New Roman"/>
                <w:sz w:val="24"/>
                <w:szCs w:val="24"/>
              </w:rPr>
              <w:t>г.Толочин</w:t>
            </w:r>
            <w:proofErr w:type="spellEnd"/>
          </w:p>
        </w:tc>
        <w:tc>
          <w:tcPr>
            <w:tcW w:w="851" w:type="dxa"/>
            <w:shd w:val="clear" w:color="auto" w:fill="FFFFFF"/>
            <w:vAlign w:val="center"/>
          </w:tcPr>
          <w:p w14:paraId="5C0139D6" w14:textId="0164F41B" w:rsidR="00FF2E41" w:rsidRPr="00FF2E41" w:rsidRDefault="00132228" w:rsidP="00132228">
            <w:pPr>
              <w:spacing w:after="0" w:line="240" w:lineRule="auto"/>
              <w:jc w:val="center"/>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rPr>
              <w:t>596</w:t>
            </w:r>
            <w:r w:rsidR="00FF2E41" w:rsidRPr="00FF2E41">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9</w:t>
            </w:r>
          </w:p>
        </w:tc>
        <w:tc>
          <w:tcPr>
            <w:tcW w:w="992" w:type="dxa"/>
            <w:shd w:val="clear" w:color="auto" w:fill="FFFFFF"/>
            <w:vAlign w:val="center"/>
          </w:tcPr>
          <w:p w14:paraId="3614A155" w14:textId="4122413A" w:rsidR="00FF2E41" w:rsidRPr="009B58CD" w:rsidRDefault="00132228" w:rsidP="00132228">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516</w:t>
            </w:r>
            <w:r w:rsidR="00A66171">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7</w:t>
            </w:r>
          </w:p>
        </w:tc>
        <w:tc>
          <w:tcPr>
            <w:tcW w:w="1276" w:type="dxa"/>
            <w:shd w:val="clear" w:color="auto" w:fill="FFFFFF"/>
            <w:vAlign w:val="center"/>
          </w:tcPr>
          <w:p w14:paraId="507E0482" w14:textId="25410565" w:rsidR="00FF2E41" w:rsidRPr="008B5112" w:rsidRDefault="008B2187" w:rsidP="008B2187">
            <w:pPr>
              <w:spacing w:after="0" w:line="240" w:lineRule="auto"/>
              <w:jc w:val="center"/>
              <w:rPr>
                <w:rFonts w:ascii="Times New Roman" w:eastAsia="Calibri" w:hAnsi="Times New Roman" w:cs="Times New Roman"/>
                <w:color w:val="FF0000"/>
                <w:sz w:val="24"/>
                <w:szCs w:val="24"/>
                <w:lang w:val="en-US"/>
              </w:rPr>
            </w:pPr>
            <w:r w:rsidRPr="008B2187">
              <w:rPr>
                <w:rFonts w:ascii="Times New Roman" w:eastAsia="Calibri" w:hAnsi="Times New Roman" w:cs="Times New Roman"/>
                <w:sz w:val="24"/>
                <w:szCs w:val="24"/>
                <w:lang w:val="en-US"/>
              </w:rPr>
              <w:t>-13</w:t>
            </w:r>
            <w:r w:rsidR="00FF2E41" w:rsidRPr="008B2187">
              <w:rPr>
                <w:rFonts w:ascii="Times New Roman" w:eastAsia="Calibri" w:hAnsi="Times New Roman" w:cs="Times New Roman"/>
                <w:sz w:val="24"/>
                <w:szCs w:val="24"/>
              </w:rPr>
              <w:t>,</w:t>
            </w:r>
            <w:r w:rsidRPr="008B2187">
              <w:rPr>
                <w:rFonts w:ascii="Times New Roman" w:eastAsia="Calibri" w:hAnsi="Times New Roman" w:cs="Times New Roman"/>
                <w:sz w:val="24"/>
                <w:szCs w:val="24"/>
              </w:rPr>
              <w:t>4</w:t>
            </w:r>
          </w:p>
        </w:tc>
        <w:tc>
          <w:tcPr>
            <w:tcW w:w="1701" w:type="dxa"/>
            <w:shd w:val="clear" w:color="auto" w:fill="FFFFFF"/>
            <w:vAlign w:val="center"/>
          </w:tcPr>
          <w:p w14:paraId="0D7FC5C6" w14:textId="3709641D" w:rsidR="00FF2E41" w:rsidRPr="00C6137E" w:rsidRDefault="00EB7DDF" w:rsidP="00FF2E41">
            <w:pPr>
              <w:spacing w:after="0" w:line="240" w:lineRule="auto"/>
              <w:jc w:val="center"/>
              <w:rPr>
                <w:rFonts w:ascii="Times New Roman" w:eastAsia="Calibri" w:hAnsi="Times New Roman" w:cs="Times New Roman"/>
                <w:sz w:val="24"/>
                <w:szCs w:val="24"/>
                <w:lang w:val="en-US"/>
              </w:rPr>
            </w:pPr>
            <w:r w:rsidRPr="00C6137E">
              <w:rPr>
                <w:rFonts w:ascii="Times New Roman" w:eastAsia="Calibri" w:hAnsi="Times New Roman" w:cs="Times New Roman"/>
                <w:sz w:val="24"/>
                <w:szCs w:val="24"/>
                <w:lang w:val="en-US"/>
              </w:rPr>
              <w:t>641,9</w:t>
            </w:r>
          </w:p>
        </w:tc>
        <w:tc>
          <w:tcPr>
            <w:tcW w:w="1559" w:type="dxa"/>
            <w:tcBorders>
              <w:right w:val="single" w:sz="4" w:space="0" w:color="auto"/>
            </w:tcBorders>
            <w:shd w:val="clear" w:color="auto" w:fill="FFFFFF"/>
            <w:vAlign w:val="center"/>
          </w:tcPr>
          <w:p w14:paraId="79D2E889" w14:textId="2318B1ED" w:rsidR="00FF2E41" w:rsidRPr="008B5112" w:rsidRDefault="00EB7DDF" w:rsidP="00EB7DDF">
            <w:pPr>
              <w:spacing w:after="0" w:line="240" w:lineRule="auto"/>
              <w:jc w:val="center"/>
              <w:rPr>
                <w:rFonts w:ascii="Times New Roman" w:eastAsia="Calibri" w:hAnsi="Times New Roman" w:cs="Times New Roman"/>
                <w:color w:val="FF0000"/>
                <w:sz w:val="24"/>
                <w:szCs w:val="24"/>
                <w:lang w:val="en-US"/>
              </w:rPr>
            </w:pPr>
            <w:r w:rsidRPr="00EB7DDF">
              <w:rPr>
                <w:rFonts w:ascii="Times New Roman" w:eastAsia="Calibri" w:hAnsi="Times New Roman" w:cs="Times New Roman"/>
                <w:sz w:val="24"/>
                <w:szCs w:val="24"/>
                <w:lang w:val="en-US"/>
              </w:rPr>
              <w:t>-7</w:t>
            </w:r>
            <w:r w:rsidR="00FF2E41" w:rsidRPr="00EB7DDF">
              <w:rPr>
                <w:rFonts w:ascii="Times New Roman" w:eastAsia="Calibri" w:hAnsi="Times New Roman" w:cs="Times New Roman"/>
                <w:sz w:val="24"/>
                <w:szCs w:val="24"/>
                <w:lang w:val="en-US"/>
              </w:rPr>
              <w:t>,</w:t>
            </w:r>
            <w:r w:rsidRPr="00EB7DDF">
              <w:rPr>
                <w:rFonts w:ascii="Times New Roman" w:eastAsia="Calibri" w:hAnsi="Times New Roman" w:cs="Times New Roman"/>
                <w:sz w:val="24"/>
                <w:szCs w:val="24"/>
                <w:lang w:val="en-US"/>
              </w:rPr>
              <w:t>8</w:t>
            </w:r>
          </w:p>
        </w:tc>
        <w:tc>
          <w:tcPr>
            <w:tcW w:w="6237" w:type="dxa"/>
            <w:vMerge/>
            <w:tcBorders>
              <w:top w:val="nil"/>
              <w:left w:val="single" w:sz="4" w:space="0" w:color="auto"/>
              <w:bottom w:val="nil"/>
              <w:right w:val="nil"/>
            </w:tcBorders>
            <w:shd w:val="clear" w:color="auto" w:fill="FFFFFF"/>
          </w:tcPr>
          <w:p w14:paraId="2B2FC509" w14:textId="77777777" w:rsidR="00FF2E41" w:rsidRPr="00D96B3E" w:rsidRDefault="00FF2E41" w:rsidP="00FF2E41">
            <w:pPr>
              <w:spacing w:after="0" w:line="240" w:lineRule="auto"/>
              <w:jc w:val="center"/>
              <w:rPr>
                <w:rFonts w:ascii="Times New Roman" w:eastAsia="Calibri" w:hAnsi="Times New Roman" w:cs="Times New Roman"/>
                <w:color w:val="000000"/>
                <w:sz w:val="24"/>
                <w:szCs w:val="24"/>
              </w:rPr>
            </w:pPr>
          </w:p>
        </w:tc>
      </w:tr>
      <w:tr w:rsidR="007A5BCF" w:rsidRPr="00D96B3E" w14:paraId="2E3BC450" w14:textId="77777777" w:rsidTr="00661B15">
        <w:trPr>
          <w:trHeight w:val="267"/>
        </w:trPr>
        <w:tc>
          <w:tcPr>
            <w:tcW w:w="8642" w:type="dxa"/>
            <w:gridSpan w:val="6"/>
            <w:tcBorders>
              <w:right w:val="single" w:sz="4" w:space="0" w:color="auto"/>
            </w:tcBorders>
            <w:shd w:val="clear" w:color="auto" w:fill="DEEAF6"/>
            <w:vAlign w:val="center"/>
          </w:tcPr>
          <w:p w14:paraId="2E8B2837" w14:textId="77777777" w:rsidR="007A5BCF" w:rsidRPr="00C6137E" w:rsidRDefault="007A5BCF" w:rsidP="00D96B3E">
            <w:pPr>
              <w:spacing w:after="0" w:line="240" w:lineRule="auto"/>
              <w:jc w:val="center"/>
              <w:rPr>
                <w:rFonts w:ascii="Times New Roman" w:eastAsia="Calibri" w:hAnsi="Times New Roman" w:cs="Times New Roman"/>
                <w:sz w:val="24"/>
                <w:szCs w:val="24"/>
              </w:rPr>
            </w:pPr>
            <w:r w:rsidRPr="00C6137E">
              <w:rPr>
                <w:rFonts w:ascii="Times New Roman" w:eastAsia="Calibri" w:hAnsi="Times New Roman" w:cs="Times New Roman"/>
                <w:sz w:val="24"/>
                <w:szCs w:val="24"/>
              </w:rPr>
              <w:t>Болезни системы кровообращения (далее – БСК)</w:t>
            </w:r>
          </w:p>
        </w:tc>
        <w:tc>
          <w:tcPr>
            <w:tcW w:w="6237" w:type="dxa"/>
            <w:vMerge/>
            <w:tcBorders>
              <w:top w:val="nil"/>
              <w:left w:val="single" w:sz="4" w:space="0" w:color="auto"/>
              <w:bottom w:val="nil"/>
              <w:right w:val="nil"/>
            </w:tcBorders>
            <w:shd w:val="clear" w:color="auto" w:fill="DEEAF6"/>
          </w:tcPr>
          <w:p w14:paraId="2B927FC0" w14:textId="77777777" w:rsidR="007A5BCF" w:rsidRPr="00D96B3E" w:rsidRDefault="007A5BCF" w:rsidP="00D96B3E">
            <w:pPr>
              <w:spacing w:after="0" w:line="240" w:lineRule="auto"/>
              <w:jc w:val="center"/>
              <w:rPr>
                <w:rFonts w:ascii="Times New Roman" w:eastAsia="Calibri" w:hAnsi="Times New Roman" w:cs="Times New Roman"/>
                <w:color w:val="000000"/>
                <w:sz w:val="24"/>
                <w:szCs w:val="24"/>
              </w:rPr>
            </w:pPr>
          </w:p>
        </w:tc>
      </w:tr>
      <w:tr w:rsidR="00FF2E41" w:rsidRPr="00D96B3E" w14:paraId="0DA732BE" w14:textId="77777777" w:rsidTr="00661B15">
        <w:trPr>
          <w:trHeight w:val="267"/>
        </w:trPr>
        <w:tc>
          <w:tcPr>
            <w:tcW w:w="2263" w:type="dxa"/>
            <w:shd w:val="clear" w:color="auto" w:fill="FFFFFF"/>
            <w:vAlign w:val="center"/>
          </w:tcPr>
          <w:p w14:paraId="45E7098E" w14:textId="77777777" w:rsidR="00FF2E41" w:rsidRPr="00690B97" w:rsidRDefault="00FF2E41" w:rsidP="00FF2E41">
            <w:pPr>
              <w:spacing w:after="0" w:line="240" w:lineRule="auto"/>
              <w:jc w:val="center"/>
              <w:rPr>
                <w:rFonts w:ascii="Times New Roman" w:eastAsia="Calibri" w:hAnsi="Times New Roman" w:cs="Times New Roman"/>
                <w:color w:val="FF0000"/>
                <w:sz w:val="24"/>
                <w:szCs w:val="24"/>
              </w:rPr>
            </w:pPr>
            <w:proofErr w:type="spellStart"/>
            <w:r w:rsidRPr="00690B97">
              <w:rPr>
                <w:rFonts w:ascii="Times New Roman" w:eastAsia="Calibri" w:hAnsi="Times New Roman" w:cs="Times New Roman"/>
                <w:color w:val="000000"/>
                <w:sz w:val="24"/>
                <w:szCs w:val="24"/>
              </w:rPr>
              <w:t>Толочинский</w:t>
            </w:r>
            <w:proofErr w:type="spellEnd"/>
            <w:r w:rsidRPr="00690B97">
              <w:rPr>
                <w:rFonts w:ascii="Times New Roman" w:eastAsia="Calibri" w:hAnsi="Times New Roman" w:cs="Times New Roman"/>
                <w:color w:val="000000"/>
                <w:sz w:val="24"/>
                <w:szCs w:val="24"/>
              </w:rPr>
              <w:t xml:space="preserve"> </w:t>
            </w:r>
            <w:r w:rsidRPr="00690B97">
              <w:rPr>
                <w:rFonts w:ascii="Times New Roman" w:eastAsia="Calibri" w:hAnsi="Times New Roman" w:cs="Times New Roman"/>
                <w:sz w:val="24"/>
                <w:szCs w:val="24"/>
              </w:rPr>
              <w:t>район</w:t>
            </w:r>
          </w:p>
        </w:tc>
        <w:tc>
          <w:tcPr>
            <w:tcW w:w="851" w:type="dxa"/>
            <w:shd w:val="clear" w:color="auto" w:fill="FFFFFF"/>
            <w:vAlign w:val="center"/>
          </w:tcPr>
          <w:p w14:paraId="4B6653EB" w14:textId="5843149F" w:rsidR="00FF2E41" w:rsidRPr="00FF2E41" w:rsidRDefault="00FF2E41" w:rsidP="00FF2E41">
            <w:pPr>
              <w:spacing w:after="0" w:line="240" w:lineRule="auto"/>
              <w:jc w:val="center"/>
              <w:rPr>
                <w:rFonts w:ascii="Times New Roman" w:eastAsia="Calibri" w:hAnsi="Times New Roman" w:cs="Times New Roman"/>
                <w:color w:val="000000"/>
                <w:sz w:val="24"/>
                <w:szCs w:val="24"/>
              </w:rPr>
            </w:pPr>
            <w:r w:rsidRPr="00FF2E41">
              <w:rPr>
                <w:rFonts w:ascii="Times New Roman" w:eastAsia="Calibri" w:hAnsi="Times New Roman" w:cs="Times New Roman"/>
                <w:color w:val="000000"/>
                <w:sz w:val="24"/>
                <w:szCs w:val="24"/>
              </w:rPr>
              <w:t>31,69</w:t>
            </w:r>
          </w:p>
        </w:tc>
        <w:tc>
          <w:tcPr>
            <w:tcW w:w="992" w:type="dxa"/>
            <w:shd w:val="clear" w:color="auto" w:fill="FFFFFF"/>
            <w:vAlign w:val="center"/>
          </w:tcPr>
          <w:p w14:paraId="2FAE3537" w14:textId="26E18BAC" w:rsidR="00FF2E41" w:rsidRPr="00BF3CF8" w:rsidRDefault="00BF3CF8" w:rsidP="00FF2E41">
            <w:pPr>
              <w:spacing w:after="0" w:line="240" w:lineRule="auto"/>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29,9</w:t>
            </w:r>
          </w:p>
        </w:tc>
        <w:tc>
          <w:tcPr>
            <w:tcW w:w="1276" w:type="dxa"/>
            <w:shd w:val="clear" w:color="auto" w:fill="FFFFFF"/>
            <w:vAlign w:val="center"/>
          </w:tcPr>
          <w:p w14:paraId="493C4676" w14:textId="632784F9" w:rsidR="00FF2E41" w:rsidRPr="00BF3CF8" w:rsidRDefault="00BF3CF8" w:rsidP="00BF3CF8">
            <w:pPr>
              <w:spacing w:after="0" w:line="240" w:lineRule="auto"/>
              <w:jc w:val="center"/>
              <w:rPr>
                <w:rFonts w:ascii="Times New Roman" w:eastAsia="Calibri" w:hAnsi="Times New Roman" w:cs="Times New Roman"/>
                <w:bCs/>
                <w:sz w:val="24"/>
                <w:szCs w:val="24"/>
                <w:lang w:val="en-US"/>
              </w:rPr>
            </w:pPr>
            <w:r>
              <w:rPr>
                <w:rFonts w:ascii="Times New Roman" w:eastAsia="Calibri" w:hAnsi="Times New Roman" w:cs="Times New Roman"/>
                <w:bCs/>
                <w:sz w:val="24"/>
                <w:szCs w:val="24"/>
              </w:rPr>
              <w:t>-5</w:t>
            </w:r>
            <w:r w:rsidR="00FF2E41" w:rsidRPr="001C1E54">
              <w:rPr>
                <w:rFonts w:ascii="Times New Roman" w:eastAsia="Calibri" w:hAnsi="Times New Roman" w:cs="Times New Roman"/>
                <w:bCs/>
                <w:sz w:val="24"/>
                <w:szCs w:val="24"/>
              </w:rPr>
              <w:t>,</w:t>
            </w:r>
            <w:r>
              <w:rPr>
                <w:rFonts w:ascii="Times New Roman" w:eastAsia="Calibri" w:hAnsi="Times New Roman" w:cs="Times New Roman"/>
                <w:bCs/>
                <w:sz w:val="24"/>
                <w:szCs w:val="24"/>
                <w:lang w:val="en-US"/>
              </w:rPr>
              <w:t>6</w:t>
            </w:r>
          </w:p>
        </w:tc>
        <w:tc>
          <w:tcPr>
            <w:tcW w:w="1701" w:type="dxa"/>
            <w:shd w:val="clear" w:color="auto" w:fill="FFFFFF"/>
            <w:vAlign w:val="center"/>
          </w:tcPr>
          <w:p w14:paraId="286801A6" w14:textId="50E8AA14" w:rsidR="00FF2E41" w:rsidRPr="00C6137E" w:rsidRDefault="00BF3CF8" w:rsidP="00FF2E41">
            <w:pPr>
              <w:spacing w:after="0" w:line="240" w:lineRule="auto"/>
              <w:jc w:val="center"/>
              <w:rPr>
                <w:rFonts w:ascii="Times New Roman" w:eastAsia="Calibri" w:hAnsi="Times New Roman" w:cs="Times New Roman"/>
                <w:sz w:val="24"/>
                <w:szCs w:val="24"/>
                <w:lang w:val="en-US"/>
              </w:rPr>
            </w:pPr>
            <w:r w:rsidRPr="00C6137E">
              <w:rPr>
                <w:rFonts w:ascii="Times New Roman" w:eastAsia="Calibri" w:hAnsi="Times New Roman" w:cs="Times New Roman"/>
                <w:sz w:val="24"/>
                <w:szCs w:val="24"/>
              </w:rPr>
              <w:t>30</w:t>
            </w:r>
            <w:r w:rsidRPr="00C6137E">
              <w:rPr>
                <w:rFonts w:ascii="Times New Roman" w:eastAsia="Calibri" w:hAnsi="Times New Roman" w:cs="Times New Roman"/>
                <w:sz w:val="24"/>
                <w:szCs w:val="24"/>
                <w:lang w:val="en-US"/>
              </w:rPr>
              <w:t>,1</w:t>
            </w:r>
          </w:p>
        </w:tc>
        <w:tc>
          <w:tcPr>
            <w:tcW w:w="1559" w:type="dxa"/>
            <w:tcBorders>
              <w:right w:val="single" w:sz="4" w:space="0" w:color="auto"/>
            </w:tcBorders>
            <w:shd w:val="clear" w:color="auto" w:fill="FFFFFF"/>
            <w:vAlign w:val="center"/>
          </w:tcPr>
          <w:p w14:paraId="3913FC8B" w14:textId="5D2852D5" w:rsidR="00FF2E41" w:rsidRPr="00B0497C" w:rsidRDefault="00FF2E41" w:rsidP="00BF3CF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w:t>
            </w:r>
            <w:r w:rsidR="00BF3CF8">
              <w:rPr>
                <w:rFonts w:ascii="Times New Roman" w:eastAsia="Calibri" w:hAnsi="Times New Roman" w:cs="Times New Roman"/>
                <w:sz w:val="24"/>
                <w:szCs w:val="24"/>
                <w:lang w:val="en-US"/>
              </w:rPr>
              <w:t>1</w:t>
            </w:r>
            <w:r w:rsidR="00BF3CF8">
              <w:rPr>
                <w:rFonts w:ascii="Times New Roman" w:eastAsia="Calibri" w:hAnsi="Times New Roman" w:cs="Times New Roman"/>
                <w:sz w:val="24"/>
                <w:szCs w:val="24"/>
              </w:rPr>
              <w:t>,5</w:t>
            </w:r>
          </w:p>
        </w:tc>
        <w:tc>
          <w:tcPr>
            <w:tcW w:w="6237" w:type="dxa"/>
            <w:vMerge/>
            <w:tcBorders>
              <w:top w:val="nil"/>
              <w:left w:val="single" w:sz="4" w:space="0" w:color="auto"/>
              <w:bottom w:val="nil"/>
              <w:right w:val="nil"/>
            </w:tcBorders>
            <w:shd w:val="clear" w:color="auto" w:fill="FFFFFF"/>
          </w:tcPr>
          <w:p w14:paraId="4ECC4606" w14:textId="77777777" w:rsidR="00FF2E41" w:rsidRPr="00D96B3E" w:rsidRDefault="00FF2E41" w:rsidP="00FF2E41">
            <w:pPr>
              <w:spacing w:after="0" w:line="240" w:lineRule="auto"/>
              <w:jc w:val="center"/>
              <w:rPr>
                <w:rFonts w:ascii="Times New Roman" w:eastAsia="Calibri" w:hAnsi="Times New Roman" w:cs="Times New Roman"/>
                <w:color w:val="000000"/>
                <w:sz w:val="24"/>
                <w:szCs w:val="24"/>
              </w:rPr>
            </w:pPr>
          </w:p>
        </w:tc>
      </w:tr>
      <w:tr w:rsidR="00FF2E41" w:rsidRPr="00D96B3E" w14:paraId="2C9C7AD5" w14:textId="77777777" w:rsidTr="00661B15">
        <w:trPr>
          <w:trHeight w:val="267"/>
        </w:trPr>
        <w:tc>
          <w:tcPr>
            <w:tcW w:w="2263" w:type="dxa"/>
            <w:shd w:val="clear" w:color="auto" w:fill="FFFFFF"/>
            <w:vAlign w:val="center"/>
          </w:tcPr>
          <w:p w14:paraId="62525F57" w14:textId="77777777" w:rsidR="00FF2E41" w:rsidRPr="00690B97" w:rsidRDefault="00FF2E41" w:rsidP="00FF2E41">
            <w:pPr>
              <w:spacing w:after="0" w:line="240" w:lineRule="auto"/>
              <w:jc w:val="center"/>
              <w:rPr>
                <w:rFonts w:ascii="Times New Roman" w:eastAsia="Calibri" w:hAnsi="Times New Roman" w:cs="Times New Roman"/>
                <w:color w:val="FF0000"/>
                <w:sz w:val="24"/>
                <w:szCs w:val="24"/>
              </w:rPr>
            </w:pPr>
            <w:proofErr w:type="spellStart"/>
            <w:r w:rsidRPr="00690B97">
              <w:rPr>
                <w:rFonts w:ascii="Times New Roman" w:eastAsia="Calibri" w:hAnsi="Times New Roman" w:cs="Times New Roman"/>
                <w:sz w:val="24"/>
                <w:szCs w:val="24"/>
              </w:rPr>
              <w:t>г.Толочин</w:t>
            </w:r>
            <w:proofErr w:type="spellEnd"/>
          </w:p>
        </w:tc>
        <w:tc>
          <w:tcPr>
            <w:tcW w:w="851" w:type="dxa"/>
            <w:shd w:val="clear" w:color="auto" w:fill="FFFFFF"/>
            <w:vAlign w:val="center"/>
          </w:tcPr>
          <w:p w14:paraId="0D206EEA" w14:textId="6CC33D7C" w:rsidR="00FF2E41" w:rsidRPr="00FF2E41" w:rsidRDefault="008376DE" w:rsidP="00132228">
            <w:pPr>
              <w:spacing w:after="0" w:line="240" w:lineRule="auto"/>
              <w:jc w:val="center"/>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rPr>
              <w:t>3</w:t>
            </w:r>
            <w:r w:rsidR="00132228">
              <w:rPr>
                <w:rFonts w:ascii="Times New Roman" w:eastAsia="Calibri" w:hAnsi="Times New Roman" w:cs="Times New Roman"/>
                <w:color w:val="000000"/>
                <w:sz w:val="24"/>
                <w:szCs w:val="24"/>
              </w:rPr>
              <w:t>3</w:t>
            </w:r>
            <w:r w:rsidR="00FF2E41" w:rsidRPr="00FF2E41">
              <w:rPr>
                <w:rFonts w:ascii="Times New Roman" w:eastAsia="Calibri" w:hAnsi="Times New Roman" w:cs="Times New Roman"/>
                <w:color w:val="000000"/>
                <w:sz w:val="24"/>
                <w:szCs w:val="24"/>
              </w:rPr>
              <w:t>,</w:t>
            </w:r>
            <w:r w:rsidR="00132228">
              <w:rPr>
                <w:rFonts w:ascii="Times New Roman" w:eastAsia="Calibri" w:hAnsi="Times New Roman" w:cs="Times New Roman"/>
                <w:color w:val="000000"/>
                <w:sz w:val="24"/>
                <w:szCs w:val="24"/>
              </w:rPr>
              <w:t>5</w:t>
            </w:r>
          </w:p>
        </w:tc>
        <w:tc>
          <w:tcPr>
            <w:tcW w:w="992" w:type="dxa"/>
            <w:shd w:val="clear" w:color="auto" w:fill="FFFFFF"/>
            <w:vAlign w:val="center"/>
          </w:tcPr>
          <w:p w14:paraId="304BC679" w14:textId="0866E62F" w:rsidR="00FF2E41" w:rsidRPr="009B58CD" w:rsidRDefault="008376DE" w:rsidP="00132228">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w:t>
            </w:r>
            <w:r w:rsidR="00132228">
              <w:rPr>
                <w:rFonts w:ascii="Times New Roman" w:eastAsia="Calibri" w:hAnsi="Times New Roman" w:cs="Times New Roman"/>
                <w:color w:val="000000"/>
                <w:sz w:val="24"/>
                <w:szCs w:val="24"/>
              </w:rPr>
              <w:t>4</w:t>
            </w:r>
            <w:r>
              <w:rPr>
                <w:rFonts w:ascii="Times New Roman" w:eastAsia="Calibri" w:hAnsi="Times New Roman" w:cs="Times New Roman"/>
                <w:color w:val="000000"/>
                <w:sz w:val="24"/>
                <w:szCs w:val="24"/>
              </w:rPr>
              <w:t>,</w:t>
            </w:r>
            <w:r w:rsidR="00132228">
              <w:rPr>
                <w:rFonts w:ascii="Times New Roman" w:eastAsia="Calibri" w:hAnsi="Times New Roman" w:cs="Times New Roman"/>
                <w:color w:val="000000"/>
                <w:sz w:val="24"/>
                <w:szCs w:val="24"/>
              </w:rPr>
              <w:t>2</w:t>
            </w:r>
          </w:p>
        </w:tc>
        <w:tc>
          <w:tcPr>
            <w:tcW w:w="1276" w:type="dxa"/>
            <w:shd w:val="clear" w:color="auto" w:fill="FFFFFF"/>
            <w:vAlign w:val="center"/>
          </w:tcPr>
          <w:p w14:paraId="6609E406" w14:textId="0E11BD62" w:rsidR="00FF2E41" w:rsidRPr="00BF3CF8" w:rsidRDefault="008B2187" w:rsidP="008B2187">
            <w:pPr>
              <w:spacing w:after="0" w:line="240" w:lineRule="auto"/>
              <w:jc w:val="center"/>
              <w:rPr>
                <w:rFonts w:ascii="Times New Roman" w:eastAsia="Calibri" w:hAnsi="Times New Roman" w:cs="Times New Roman"/>
                <w:color w:val="FF0000"/>
                <w:sz w:val="24"/>
                <w:szCs w:val="24"/>
              </w:rPr>
            </w:pPr>
            <w:r>
              <w:rPr>
                <w:rFonts w:ascii="Times New Roman" w:eastAsia="Calibri" w:hAnsi="Times New Roman" w:cs="Times New Roman"/>
                <w:sz w:val="24"/>
                <w:szCs w:val="24"/>
                <w:lang w:val="en-US"/>
              </w:rPr>
              <w:t>+</w:t>
            </w:r>
            <w:r w:rsidRPr="008B2187">
              <w:rPr>
                <w:rFonts w:ascii="Times New Roman" w:eastAsia="Calibri" w:hAnsi="Times New Roman" w:cs="Times New Roman"/>
                <w:sz w:val="24"/>
                <w:szCs w:val="24"/>
                <w:lang w:val="en-US"/>
              </w:rPr>
              <w:t>2</w:t>
            </w:r>
            <w:r w:rsidR="008376DE" w:rsidRPr="008B2187">
              <w:rPr>
                <w:rFonts w:ascii="Times New Roman" w:eastAsia="Calibri" w:hAnsi="Times New Roman" w:cs="Times New Roman"/>
                <w:sz w:val="24"/>
                <w:szCs w:val="24"/>
              </w:rPr>
              <w:t>,</w:t>
            </w:r>
            <w:r w:rsidRPr="008B2187">
              <w:rPr>
                <w:rFonts w:ascii="Times New Roman" w:eastAsia="Calibri" w:hAnsi="Times New Roman" w:cs="Times New Roman"/>
                <w:sz w:val="24"/>
                <w:szCs w:val="24"/>
              </w:rPr>
              <w:t>1</w:t>
            </w:r>
          </w:p>
        </w:tc>
        <w:tc>
          <w:tcPr>
            <w:tcW w:w="1701" w:type="dxa"/>
            <w:shd w:val="clear" w:color="auto" w:fill="FFFFFF"/>
            <w:vAlign w:val="center"/>
          </w:tcPr>
          <w:p w14:paraId="247DB2BE" w14:textId="69113273" w:rsidR="00FF2E41" w:rsidRPr="00EB7DDF" w:rsidRDefault="00EB7DDF" w:rsidP="00EB7DDF">
            <w:pPr>
              <w:spacing w:after="0" w:line="240" w:lineRule="auto"/>
              <w:jc w:val="center"/>
              <w:rPr>
                <w:rFonts w:ascii="Times New Roman" w:eastAsia="Calibri" w:hAnsi="Times New Roman" w:cs="Times New Roman"/>
                <w:sz w:val="24"/>
                <w:szCs w:val="24"/>
              </w:rPr>
            </w:pPr>
            <w:r w:rsidRPr="00EB7DDF">
              <w:rPr>
                <w:rFonts w:ascii="Times New Roman" w:eastAsia="Calibri" w:hAnsi="Times New Roman" w:cs="Times New Roman"/>
                <w:sz w:val="24"/>
                <w:szCs w:val="24"/>
                <w:lang w:val="en-US"/>
              </w:rPr>
              <w:t>32</w:t>
            </w:r>
            <w:r w:rsidR="00FF2E41" w:rsidRPr="00EB7DDF">
              <w:rPr>
                <w:rFonts w:ascii="Times New Roman" w:eastAsia="Calibri" w:hAnsi="Times New Roman" w:cs="Times New Roman"/>
                <w:sz w:val="24"/>
                <w:szCs w:val="24"/>
                <w:lang w:val="en-US"/>
              </w:rPr>
              <w:t>,</w:t>
            </w:r>
            <w:r w:rsidRPr="00EB7DDF">
              <w:rPr>
                <w:rFonts w:ascii="Times New Roman" w:eastAsia="Calibri" w:hAnsi="Times New Roman" w:cs="Times New Roman"/>
                <w:sz w:val="24"/>
                <w:szCs w:val="24"/>
                <w:lang w:val="en-US"/>
              </w:rPr>
              <w:t>3</w:t>
            </w:r>
          </w:p>
        </w:tc>
        <w:tc>
          <w:tcPr>
            <w:tcW w:w="1559" w:type="dxa"/>
            <w:tcBorders>
              <w:right w:val="single" w:sz="4" w:space="0" w:color="auto"/>
            </w:tcBorders>
            <w:shd w:val="clear" w:color="auto" w:fill="FFFFFF"/>
            <w:vAlign w:val="center"/>
          </w:tcPr>
          <w:p w14:paraId="053EE078" w14:textId="2A671B32" w:rsidR="00FF2E41" w:rsidRPr="00EB7DDF" w:rsidRDefault="00EB7DDF" w:rsidP="00EB7DDF">
            <w:pPr>
              <w:spacing w:after="0" w:line="240" w:lineRule="auto"/>
              <w:jc w:val="center"/>
              <w:rPr>
                <w:rFonts w:ascii="Times New Roman" w:eastAsia="Calibri" w:hAnsi="Times New Roman" w:cs="Times New Roman"/>
                <w:sz w:val="24"/>
                <w:szCs w:val="24"/>
              </w:rPr>
            </w:pPr>
            <w:r w:rsidRPr="00EB7DDF">
              <w:rPr>
                <w:rFonts w:ascii="Times New Roman" w:eastAsia="Calibri" w:hAnsi="Times New Roman" w:cs="Times New Roman"/>
                <w:sz w:val="24"/>
                <w:szCs w:val="24"/>
                <w:lang w:val="en-US"/>
              </w:rPr>
              <w:t>+2,45</w:t>
            </w:r>
          </w:p>
        </w:tc>
        <w:tc>
          <w:tcPr>
            <w:tcW w:w="6237" w:type="dxa"/>
            <w:vMerge/>
            <w:tcBorders>
              <w:top w:val="nil"/>
              <w:left w:val="single" w:sz="4" w:space="0" w:color="auto"/>
              <w:bottom w:val="nil"/>
              <w:right w:val="nil"/>
            </w:tcBorders>
            <w:shd w:val="clear" w:color="auto" w:fill="FFFFFF"/>
          </w:tcPr>
          <w:p w14:paraId="58360CF8" w14:textId="77777777" w:rsidR="00FF2E41" w:rsidRPr="00D96B3E" w:rsidRDefault="00FF2E41" w:rsidP="00FF2E41">
            <w:pPr>
              <w:spacing w:after="0" w:line="240" w:lineRule="auto"/>
              <w:jc w:val="center"/>
              <w:rPr>
                <w:rFonts w:ascii="Times New Roman" w:eastAsia="Calibri" w:hAnsi="Times New Roman" w:cs="Times New Roman"/>
                <w:color w:val="000000"/>
                <w:sz w:val="24"/>
                <w:szCs w:val="24"/>
              </w:rPr>
            </w:pPr>
          </w:p>
        </w:tc>
      </w:tr>
      <w:tr w:rsidR="007A5BCF" w:rsidRPr="00D96B3E" w14:paraId="462F4C10" w14:textId="77777777" w:rsidTr="00661B15">
        <w:trPr>
          <w:trHeight w:val="267"/>
        </w:trPr>
        <w:tc>
          <w:tcPr>
            <w:tcW w:w="8642" w:type="dxa"/>
            <w:gridSpan w:val="6"/>
            <w:tcBorders>
              <w:right w:val="single" w:sz="4" w:space="0" w:color="auto"/>
            </w:tcBorders>
            <w:shd w:val="clear" w:color="auto" w:fill="DEEAF6"/>
            <w:vAlign w:val="center"/>
          </w:tcPr>
          <w:p w14:paraId="0A211712" w14:textId="4AE954A3" w:rsidR="007A5BCF" w:rsidRPr="00FF2E41" w:rsidRDefault="007A5BCF" w:rsidP="00C900BB">
            <w:pPr>
              <w:spacing w:after="0" w:line="240" w:lineRule="auto"/>
              <w:jc w:val="center"/>
              <w:rPr>
                <w:rFonts w:ascii="Times New Roman" w:eastAsia="Calibri" w:hAnsi="Times New Roman" w:cs="Times New Roman"/>
                <w:color w:val="000000"/>
                <w:sz w:val="24"/>
                <w:szCs w:val="24"/>
              </w:rPr>
            </w:pPr>
            <w:r w:rsidRPr="00FF2E41">
              <w:rPr>
                <w:rFonts w:ascii="Times New Roman" w:eastAsia="Calibri" w:hAnsi="Times New Roman" w:cs="Times New Roman"/>
                <w:color w:val="000000"/>
                <w:sz w:val="24"/>
                <w:szCs w:val="24"/>
              </w:rPr>
              <w:lastRenderedPageBreak/>
              <w:t xml:space="preserve">Заболеваемость </w:t>
            </w:r>
            <w:r w:rsidR="00C900BB">
              <w:rPr>
                <w:rFonts w:ascii="Times New Roman" w:eastAsia="Calibri" w:hAnsi="Times New Roman" w:cs="Times New Roman"/>
                <w:color w:val="000000"/>
                <w:sz w:val="24"/>
                <w:szCs w:val="24"/>
              </w:rPr>
              <w:t xml:space="preserve">новообразованиями (далее – </w:t>
            </w:r>
            <w:r w:rsidRPr="00FF2E41">
              <w:rPr>
                <w:rFonts w:ascii="Times New Roman" w:eastAsia="Calibri" w:hAnsi="Times New Roman" w:cs="Times New Roman"/>
                <w:color w:val="000000"/>
                <w:sz w:val="24"/>
                <w:szCs w:val="24"/>
              </w:rPr>
              <w:t>НО)</w:t>
            </w:r>
          </w:p>
        </w:tc>
        <w:tc>
          <w:tcPr>
            <w:tcW w:w="6237" w:type="dxa"/>
            <w:vMerge/>
            <w:tcBorders>
              <w:top w:val="nil"/>
              <w:left w:val="single" w:sz="4" w:space="0" w:color="auto"/>
              <w:bottom w:val="nil"/>
              <w:right w:val="nil"/>
            </w:tcBorders>
            <w:shd w:val="clear" w:color="auto" w:fill="DEEAF6"/>
          </w:tcPr>
          <w:p w14:paraId="327ED147" w14:textId="77777777" w:rsidR="007A5BCF" w:rsidRPr="00D96B3E" w:rsidRDefault="007A5BCF" w:rsidP="00D96B3E">
            <w:pPr>
              <w:spacing w:after="0" w:line="240" w:lineRule="auto"/>
              <w:jc w:val="center"/>
              <w:rPr>
                <w:rFonts w:ascii="Times New Roman" w:eastAsia="Calibri" w:hAnsi="Times New Roman" w:cs="Times New Roman"/>
                <w:color w:val="000000"/>
                <w:sz w:val="24"/>
                <w:szCs w:val="24"/>
              </w:rPr>
            </w:pPr>
          </w:p>
        </w:tc>
      </w:tr>
      <w:tr w:rsidR="00FF2E41" w:rsidRPr="00D96B3E" w14:paraId="736596FE" w14:textId="77777777" w:rsidTr="00661B15">
        <w:trPr>
          <w:trHeight w:val="267"/>
        </w:trPr>
        <w:tc>
          <w:tcPr>
            <w:tcW w:w="2263" w:type="dxa"/>
            <w:shd w:val="clear" w:color="auto" w:fill="FFFFFF"/>
            <w:vAlign w:val="center"/>
          </w:tcPr>
          <w:p w14:paraId="1F85CF4A" w14:textId="77777777" w:rsidR="00FF2E41" w:rsidRPr="00690B97" w:rsidRDefault="00FF2E41" w:rsidP="00FF2E41">
            <w:pPr>
              <w:spacing w:after="0" w:line="240" w:lineRule="auto"/>
              <w:jc w:val="center"/>
              <w:rPr>
                <w:rFonts w:ascii="Times New Roman" w:eastAsia="Calibri" w:hAnsi="Times New Roman" w:cs="Times New Roman"/>
                <w:color w:val="FF0000"/>
                <w:sz w:val="24"/>
                <w:szCs w:val="24"/>
              </w:rPr>
            </w:pPr>
            <w:proofErr w:type="spellStart"/>
            <w:r w:rsidRPr="00690B97">
              <w:rPr>
                <w:rFonts w:ascii="Times New Roman" w:eastAsia="Calibri" w:hAnsi="Times New Roman" w:cs="Times New Roman"/>
                <w:color w:val="000000"/>
                <w:sz w:val="24"/>
                <w:szCs w:val="24"/>
              </w:rPr>
              <w:t>Толочинский</w:t>
            </w:r>
            <w:proofErr w:type="spellEnd"/>
            <w:r w:rsidRPr="00690B97">
              <w:rPr>
                <w:rFonts w:ascii="Times New Roman" w:eastAsia="Calibri" w:hAnsi="Times New Roman" w:cs="Times New Roman"/>
                <w:color w:val="000000"/>
                <w:sz w:val="24"/>
                <w:szCs w:val="24"/>
              </w:rPr>
              <w:t xml:space="preserve"> </w:t>
            </w:r>
            <w:r w:rsidRPr="00690B97">
              <w:rPr>
                <w:rFonts w:ascii="Times New Roman" w:eastAsia="Calibri" w:hAnsi="Times New Roman" w:cs="Times New Roman"/>
                <w:sz w:val="24"/>
                <w:szCs w:val="24"/>
              </w:rPr>
              <w:t>район</w:t>
            </w:r>
          </w:p>
        </w:tc>
        <w:tc>
          <w:tcPr>
            <w:tcW w:w="851" w:type="dxa"/>
            <w:shd w:val="clear" w:color="auto" w:fill="FFFFFF"/>
            <w:vAlign w:val="center"/>
          </w:tcPr>
          <w:p w14:paraId="6B6E1CAD" w14:textId="20033019" w:rsidR="00FF2E41" w:rsidRPr="00FF2E41" w:rsidRDefault="00FA1BD3" w:rsidP="00FA1BD3">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12</w:t>
            </w:r>
            <w:r w:rsidR="00FF2E41" w:rsidRPr="00FF2E41">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5</w:t>
            </w:r>
          </w:p>
        </w:tc>
        <w:tc>
          <w:tcPr>
            <w:tcW w:w="992" w:type="dxa"/>
            <w:shd w:val="clear" w:color="auto" w:fill="FFFFFF"/>
            <w:vAlign w:val="center"/>
          </w:tcPr>
          <w:p w14:paraId="7A4F0E08" w14:textId="411BD6F7" w:rsidR="00FF2E41" w:rsidRPr="00690B97" w:rsidRDefault="00FA1BD3" w:rsidP="00FF2E4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10,7</w:t>
            </w:r>
          </w:p>
        </w:tc>
        <w:tc>
          <w:tcPr>
            <w:tcW w:w="1276" w:type="dxa"/>
            <w:shd w:val="clear" w:color="auto" w:fill="FFFFFF"/>
            <w:vAlign w:val="center"/>
          </w:tcPr>
          <w:p w14:paraId="45DA4C68" w14:textId="6E526DBD" w:rsidR="00FF2E41" w:rsidRPr="00FA1BD3" w:rsidRDefault="00FA1BD3" w:rsidP="00FF2E41">
            <w:pPr>
              <w:spacing w:after="0" w:line="240" w:lineRule="auto"/>
              <w:jc w:val="center"/>
              <w:rPr>
                <w:rFonts w:ascii="Times New Roman" w:eastAsia="Calibri" w:hAnsi="Times New Roman" w:cs="Times New Roman"/>
                <w:bCs/>
                <w:sz w:val="24"/>
                <w:szCs w:val="24"/>
              </w:rPr>
            </w:pPr>
            <w:r>
              <w:rPr>
                <w:rFonts w:ascii="Times New Roman" w:eastAsia="Calibri" w:hAnsi="Times New Roman" w:cs="Times New Roman"/>
                <w:bCs/>
                <w:sz w:val="24"/>
                <w:szCs w:val="24"/>
              </w:rPr>
              <w:t>-18,4</w:t>
            </w:r>
          </w:p>
        </w:tc>
        <w:tc>
          <w:tcPr>
            <w:tcW w:w="1701" w:type="dxa"/>
            <w:shd w:val="clear" w:color="auto" w:fill="FFFFFF"/>
            <w:vAlign w:val="center"/>
          </w:tcPr>
          <w:p w14:paraId="62B2033A" w14:textId="249DC915" w:rsidR="00FF2E41" w:rsidRPr="00C6137E" w:rsidRDefault="00FA1BD3" w:rsidP="00FF2E41">
            <w:pPr>
              <w:spacing w:after="0" w:line="240" w:lineRule="auto"/>
              <w:jc w:val="center"/>
              <w:rPr>
                <w:rFonts w:ascii="Times New Roman" w:eastAsia="Calibri" w:hAnsi="Times New Roman" w:cs="Times New Roman"/>
                <w:sz w:val="24"/>
                <w:szCs w:val="24"/>
              </w:rPr>
            </w:pPr>
            <w:r w:rsidRPr="00C6137E">
              <w:rPr>
                <w:rFonts w:ascii="Times New Roman" w:eastAsia="Calibri" w:hAnsi="Times New Roman" w:cs="Times New Roman"/>
                <w:sz w:val="24"/>
                <w:szCs w:val="24"/>
              </w:rPr>
              <w:t>10,2</w:t>
            </w:r>
          </w:p>
        </w:tc>
        <w:tc>
          <w:tcPr>
            <w:tcW w:w="1559" w:type="dxa"/>
            <w:tcBorders>
              <w:right w:val="single" w:sz="4" w:space="0" w:color="auto"/>
            </w:tcBorders>
            <w:shd w:val="clear" w:color="auto" w:fill="FFFFFF"/>
            <w:vAlign w:val="center"/>
          </w:tcPr>
          <w:p w14:paraId="6232B2EB" w14:textId="24894C76" w:rsidR="00FF2E41" w:rsidRPr="00FA1BD3" w:rsidRDefault="00FA1BD3" w:rsidP="00FA1BD3">
            <w:pPr>
              <w:spacing w:after="0" w:line="240" w:lineRule="auto"/>
              <w:jc w:val="center"/>
              <w:rPr>
                <w:rFonts w:ascii="Times New Roman" w:eastAsia="Calibri" w:hAnsi="Times New Roman" w:cs="Times New Roman"/>
                <w:sz w:val="24"/>
                <w:szCs w:val="24"/>
              </w:rPr>
            </w:pPr>
            <w:r w:rsidRPr="00FA1BD3">
              <w:rPr>
                <w:rFonts w:ascii="Times New Roman" w:eastAsia="Calibri" w:hAnsi="Times New Roman" w:cs="Times New Roman"/>
                <w:sz w:val="24"/>
                <w:szCs w:val="24"/>
              </w:rPr>
              <w:t>+6</w:t>
            </w:r>
            <w:r w:rsidR="00FF2E41" w:rsidRPr="00FA1BD3">
              <w:rPr>
                <w:rFonts w:ascii="Times New Roman" w:eastAsia="Calibri" w:hAnsi="Times New Roman" w:cs="Times New Roman"/>
                <w:sz w:val="24"/>
                <w:szCs w:val="24"/>
              </w:rPr>
              <w:t>,</w:t>
            </w:r>
            <w:r w:rsidRPr="00FA1BD3">
              <w:rPr>
                <w:rFonts w:ascii="Times New Roman" w:eastAsia="Calibri" w:hAnsi="Times New Roman" w:cs="Times New Roman"/>
                <w:sz w:val="24"/>
                <w:szCs w:val="24"/>
              </w:rPr>
              <w:t>0</w:t>
            </w:r>
          </w:p>
        </w:tc>
        <w:tc>
          <w:tcPr>
            <w:tcW w:w="6237" w:type="dxa"/>
            <w:vMerge/>
            <w:tcBorders>
              <w:top w:val="nil"/>
              <w:left w:val="single" w:sz="4" w:space="0" w:color="auto"/>
              <w:bottom w:val="nil"/>
              <w:right w:val="nil"/>
            </w:tcBorders>
            <w:shd w:val="clear" w:color="auto" w:fill="FFFFFF"/>
          </w:tcPr>
          <w:p w14:paraId="4E06BBF5" w14:textId="77777777" w:rsidR="00FF2E41" w:rsidRPr="00D96B3E" w:rsidRDefault="00FF2E41" w:rsidP="00FF2E41">
            <w:pPr>
              <w:spacing w:after="0" w:line="240" w:lineRule="auto"/>
              <w:jc w:val="center"/>
              <w:rPr>
                <w:rFonts w:ascii="Times New Roman" w:eastAsia="Calibri" w:hAnsi="Times New Roman" w:cs="Times New Roman"/>
                <w:color w:val="000000"/>
                <w:sz w:val="24"/>
                <w:szCs w:val="24"/>
              </w:rPr>
            </w:pPr>
          </w:p>
        </w:tc>
      </w:tr>
      <w:tr w:rsidR="00FF2E41" w:rsidRPr="00D96B3E" w14:paraId="220C8AF4" w14:textId="77777777" w:rsidTr="00661B15">
        <w:trPr>
          <w:trHeight w:val="267"/>
        </w:trPr>
        <w:tc>
          <w:tcPr>
            <w:tcW w:w="2263" w:type="dxa"/>
            <w:shd w:val="clear" w:color="auto" w:fill="FFFFFF"/>
            <w:vAlign w:val="center"/>
          </w:tcPr>
          <w:p w14:paraId="1B5E8B2E" w14:textId="77777777" w:rsidR="00FF2E41" w:rsidRPr="00155EB7" w:rsidRDefault="00FF2E41" w:rsidP="00FF2E41">
            <w:pPr>
              <w:spacing w:after="0" w:line="240" w:lineRule="auto"/>
              <w:jc w:val="center"/>
              <w:rPr>
                <w:rFonts w:ascii="Times New Roman" w:eastAsia="Calibri" w:hAnsi="Times New Roman" w:cs="Times New Roman"/>
                <w:color w:val="FF0000"/>
                <w:sz w:val="24"/>
                <w:szCs w:val="24"/>
              </w:rPr>
            </w:pPr>
            <w:proofErr w:type="spellStart"/>
            <w:r w:rsidRPr="00155EB7">
              <w:rPr>
                <w:rFonts w:ascii="Times New Roman" w:eastAsia="Calibri" w:hAnsi="Times New Roman" w:cs="Times New Roman"/>
                <w:sz w:val="24"/>
                <w:szCs w:val="24"/>
              </w:rPr>
              <w:t>г.Толочин</w:t>
            </w:r>
            <w:proofErr w:type="spellEnd"/>
          </w:p>
        </w:tc>
        <w:tc>
          <w:tcPr>
            <w:tcW w:w="851" w:type="dxa"/>
            <w:shd w:val="clear" w:color="auto" w:fill="FFFFFF"/>
            <w:vAlign w:val="center"/>
          </w:tcPr>
          <w:p w14:paraId="150E35C3" w14:textId="6FA78D4D" w:rsidR="00FF2E41" w:rsidRPr="00FF2E41" w:rsidRDefault="00132228" w:rsidP="00132228">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18</w:t>
            </w:r>
            <w:r w:rsidR="00FF2E41" w:rsidRPr="00FF2E41">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9</w:t>
            </w:r>
          </w:p>
        </w:tc>
        <w:tc>
          <w:tcPr>
            <w:tcW w:w="992" w:type="dxa"/>
            <w:shd w:val="clear" w:color="auto" w:fill="FFFFFF"/>
            <w:vAlign w:val="center"/>
          </w:tcPr>
          <w:p w14:paraId="5D312958" w14:textId="266832A4" w:rsidR="00FF2E41" w:rsidRPr="002E3F56" w:rsidRDefault="00C900BB" w:rsidP="00FF2E4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15,3</w:t>
            </w:r>
          </w:p>
        </w:tc>
        <w:tc>
          <w:tcPr>
            <w:tcW w:w="1276" w:type="dxa"/>
            <w:shd w:val="clear" w:color="auto" w:fill="FFFFFF"/>
            <w:vAlign w:val="center"/>
          </w:tcPr>
          <w:p w14:paraId="420BF4F4" w14:textId="30D807E9" w:rsidR="00FF2E41" w:rsidRPr="00BF3CF8" w:rsidRDefault="008B2187" w:rsidP="008B2187">
            <w:pPr>
              <w:spacing w:after="0" w:line="240" w:lineRule="auto"/>
              <w:jc w:val="center"/>
              <w:rPr>
                <w:rFonts w:ascii="Times New Roman" w:eastAsia="Calibri" w:hAnsi="Times New Roman" w:cs="Times New Roman"/>
                <w:color w:val="FF0000"/>
                <w:sz w:val="24"/>
                <w:szCs w:val="24"/>
              </w:rPr>
            </w:pPr>
            <w:r>
              <w:rPr>
                <w:rFonts w:ascii="Times New Roman" w:eastAsia="Calibri" w:hAnsi="Times New Roman" w:cs="Times New Roman"/>
                <w:sz w:val="24"/>
                <w:szCs w:val="24"/>
              </w:rPr>
              <w:t>-19</w:t>
            </w:r>
            <w:r w:rsidR="00FF2E41" w:rsidRPr="00C900BB">
              <w:rPr>
                <w:rFonts w:ascii="Times New Roman" w:eastAsia="Calibri" w:hAnsi="Times New Roman" w:cs="Times New Roman"/>
                <w:sz w:val="24"/>
                <w:szCs w:val="24"/>
              </w:rPr>
              <w:t>,</w:t>
            </w:r>
            <w:r>
              <w:rPr>
                <w:rFonts w:ascii="Times New Roman" w:eastAsia="Calibri" w:hAnsi="Times New Roman" w:cs="Times New Roman"/>
                <w:sz w:val="24"/>
                <w:szCs w:val="24"/>
              </w:rPr>
              <w:t>0</w:t>
            </w:r>
          </w:p>
        </w:tc>
        <w:tc>
          <w:tcPr>
            <w:tcW w:w="1701" w:type="dxa"/>
            <w:shd w:val="clear" w:color="auto" w:fill="auto"/>
            <w:vAlign w:val="center"/>
          </w:tcPr>
          <w:p w14:paraId="5FC10244" w14:textId="2D2E6546" w:rsidR="00FF2E41" w:rsidRPr="00C6137E" w:rsidRDefault="007024FA" w:rsidP="007024FA">
            <w:pPr>
              <w:spacing w:after="0" w:line="240" w:lineRule="auto"/>
              <w:jc w:val="center"/>
              <w:rPr>
                <w:rFonts w:ascii="Times New Roman" w:eastAsia="Calibri" w:hAnsi="Times New Roman" w:cs="Times New Roman"/>
                <w:sz w:val="24"/>
                <w:szCs w:val="24"/>
                <w:highlight w:val="darkGray"/>
                <w:lang w:val="en-US"/>
              </w:rPr>
            </w:pPr>
            <w:r w:rsidRPr="00C6137E">
              <w:rPr>
                <w:rFonts w:ascii="Times New Roman" w:eastAsia="Calibri" w:hAnsi="Times New Roman" w:cs="Times New Roman"/>
                <w:sz w:val="24"/>
                <w:szCs w:val="24"/>
                <w:lang w:val="en-US"/>
              </w:rPr>
              <w:t>1</w:t>
            </w:r>
            <w:r w:rsidR="00FF2E41" w:rsidRPr="00C6137E">
              <w:rPr>
                <w:rFonts w:ascii="Times New Roman" w:eastAsia="Calibri" w:hAnsi="Times New Roman" w:cs="Times New Roman"/>
                <w:sz w:val="24"/>
                <w:szCs w:val="24"/>
              </w:rPr>
              <w:t>7,</w:t>
            </w:r>
            <w:r w:rsidRPr="00C6137E">
              <w:rPr>
                <w:rFonts w:ascii="Times New Roman" w:eastAsia="Calibri" w:hAnsi="Times New Roman" w:cs="Times New Roman"/>
                <w:sz w:val="24"/>
                <w:szCs w:val="24"/>
                <w:lang w:val="en-US"/>
              </w:rPr>
              <w:t>7</w:t>
            </w:r>
          </w:p>
        </w:tc>
        <w:tc>
          <w:tcPr>
            <w:tcW w:w="1559" w:type="dxa"/>
            <w:tcBorders>
              <w:right w:val="single" w:sz="4" w:space="0" w:color="auto"/>
            </w:tcBorders>
            <w:shd w:val="clear" w:color="auto" w:fill="FFFFFF"/>
            <w:vAlign w:val="center"/>
          </w:tcPr>
          <w:p w14:paraId="0A80CB70" w14:textId="5387AD56" w:rsidR="00FF2E41" w:rsidRPr="007024FA" w:rsidRDefault="00FF2E41" w:rsidP="007024FA">
            <w:pPr>
              <w:spacing w:after="0" w:line="240" w:lineRule="auto"/>
              <w:jc w:val="center"/>
              <w:rPr>
                <w:rFonts w:ascii="Times New Roman" w:eastAsia="Calibri" w:hAnsi="Times New Roman" w:cs="Times New Roman"/>
                <w:sz w:val="24"/>
                <w:szCs w:val="24"/>
                <w:highlight w:val="darkGray"/>
              </w:rPr>
            </w:pPr>
            <w:r w:rsidRPr="007024FA">
              <w:rPr>
                <w:rFonts w:ascii="Times New Roman" w:eastAsia="Calibri" w:hAnsi="Times New Roman" w:cs="Times New Roman"/>
                <w:sz w:val="24"/>
                <w:szCs w:val="24"/>
              </w:rPr>
              <w:t>-</w:t>
            </w:r>
            <w:r w:rsidR="007024FA" w:rsidRPr="007024FA">
              <w:rPr>
                <w:rFonts w:ascii="Times New Roman" w:eastAsia="Calibri" w:hAnsi="Times New Roman" w:cs="Times New Roman"/>
                <w:sz w:val="24"/>
                <w:szCs w:val="24"/>
                <w:lang w:val="en-US"/>
              </w:rPr>
              <w:t>3</w:t>
            </w:r>
            <w:r w:rsidRPr="007024FA">
              <w:rPr>
                <w:rFonts w:ascii="Times New Roman" w:eastAsia="Calibri" w:hAnsi="Times New Roman" w:cs="Times New Roman"/>
                <w:sz w:val="24"/>
                <w:szCs w:val="24"/>
              </w:rPr>
              <w:t>,4</w:t>
            </w:r>
          </w:p>
        </w:tc>
        <w:tc>
          <w:tcPr>
            <w:tcW w:w="6237" w:type="dxa"/>
            <w:vMerge/>
            <w:tcBorders>
              <w:top w:val="nil"/>
              <w:left w:val="single" w:sz="4" w:space="0" w:color="auto"/>
              <w:bottom w:val="nil"/>
              <w:right w:val="nil"/>
            </w:tcBorders>
            <w:shd w:val="clear" w:color="auto" w:fill="FFFFFF"/>
          </w:tcPr>
          <w:p w14:paraId="0A094E46" w14:textId="77777777" w:rsidR="00FF2E41" w:rsidRPr="00D96B3E" w:rsidRDefault="00FF2E41" w:rsidP="00FF2E41">
            <w:pPr>
              <w:spacing w:after="0" w:line="240" w:lineRule="auto"/>
              <w:jc w:val="center"/>
              <w:rPr>
                <w:rFonts w:ascii="Times New Roman" w:eastAsia="Calibri" w:hAnsi="Times New Roman" w:cs="Times New Roman"/>
                <w:color w:val="000000"/>
                <w:sz w:val="24"/>
                <w:szCs w:val="24"/>
              </w:rPr>
            </w:pPr>
          </w:p>
        </w:tc>
      </w:tr>
      <w:tr w:rsidR="007A5BCF" w:rsidRPr="00D96B3E" w14:paraId="0D220916" w14:textId="77777777" w:rsidTr="00661B15">
        <w:trPr>
          <w:trHeight w:val="267"/>
        </w:trPr>
        <w:tc>
          <w:tcPr>
            <w:tcW w:w="8642" w:type="dxa"/>
            <w:gridSpan w:val="6"/>
            <w:tcBorders>
              <w:right w:val="single" w:sz="4" w:space="0" w:color="auto"/>
            </w:tcBorders>
            <w:shd w:val="clear" w:color="auto" w:fill="DEEAF6"/>
            <w:vAlign w:val="center"/>
          </w:tcPr>
          <w:p w14:paraId="563B7CF8" w14:textId="77777777" w:rsidR="007A5BCF" w:rsidRPr="00FF2E41" w:rsidRDefault="007A5BCF" w:rsidP="00D96B3E">
            <w:pPr>
              <w:spacing w:after="0" w:line="240" w:lineRule="auto"/>
              <w:jc w:val="center"/>
              <w:rPr>
                <w:rFonts w:ascii="Times New Roman" w:eastAsia="Calibri" w:hAnsi="Times New Roman" w:cs="Times New Roman"/>
                <w:color w:val="000000"/>
                <w:sz w:val="24"/>
                <w:szCs w:val="24"/>
              </w:rPr>
            </w:pPr>
            <w:r w:rsidRPr="00FF2E41">
              <w:rPr>
                <w:rFonts w:ascii="Times New Roman" w:eastAsia="Calibri" w:hAnsi="Times New Roman" w:cs="Times New Roman"/>
                <w:color w:val="000000"/>
                <w:sz w:val="24"/>
                <w:szCs w:val="24"/>
              </w:rPr>
              <w:t>Болезни органов дыхания</w:t>
            </w:r>
          </w:p>
        </w:tc>
        <w:tc>
          <w:tcPr>
            <w:tcW w:w="6237" w:type="dxa"/>
            <w:vMerge/>
            <w:tcBorders>
              <w:top w:val="nil"/>
              <w:left w:val="single" w:sz="4" w:space="0" w:color="auto"/>
              <w:bottom w:val="nil"/>
              <w:right w:val="nil"/>
            </w:tcBorders>
            <w:shd w:val="clear" w:color="auto" w:fill="DEEAF6"/>
          </w:tcPr>
          <w:p w14:paraId="43361720" w14:textId="77777777" w:rsidR="007A5BCF" w:rsidRPr="00D96B3E" w:rsidRDefault="007A5BCF" w:rsidP="00D96B3E">
            <w:pPr>
              <w:spacing w:after="0" w:line="240" w:lineRule="auto"/>
              <w:jc w:val="center"/>
              <w:rPr>
                <w:rFonts w:ascii="Times New Roman" w:eastAsia="Calibri" w:hAnsi="Times New Roman" w:cs="Times New Roman"/>
                <w:color w:val="000000"/>
                <w:sz w:val="24"/>
                <w:szCs w:val="24"/>
              </w:rPr>
            </w:pPr>
          </w:p>
        </w:tc>
      </w:tr>
      <w:tr w:rsidR="00FF2E41" w:rsidRPr="00D96B3E" w14:paraId="48195D2A" w14:textId="77777777" w:rsidTr="00661B15">
        <w:trPr>
          <w:trHeight w:val="267"/>
        </w:trPr>
        <w:tc>
          <w:tcPr>
            <w:tcW w:w="2263" w:type="dxa"/>
            <w:shd w:val="clear" w:color="auto" w:fill="FFFFFF"/>
            <w:vAlign w:val="center"/>
          </w:tcPr>
          <w:p w14:paraId="6DC33807" w14:textId="77777777" w:rsidR="00FF2E41" w:rsidRPr="00690B97" w:rsidRDefault="00FF2E41" w:rsidP="00FF2E41">
            <w:pPr>
              <w:spacing w:after="0" w:line="240" w:lineRule="auto"/>
              <w:jc w:val="center"/>
              <w:rPr>
                <w:rFonts w:ascii="Times New Roman" w:eastAsia="Calibri" w:hAnsi="Times New Roman" w:cs="Times New Roman"/>
                <w:color w:val="FF0000"/>
                <w:sz w:val="24"/>
                <w:szCs w:val="24"/>
              </w:rPr>
            </w:pPr>
            <w:proofErr w:type="spellStart"/>
            <w:r w:rsidRPr="00690B97">
              <w:rPr>
                <w:rFonts w:ascii="Times New Roman" w:eastAsia="Calibri" w:hAnsi="Times New Roman" w:cs="Times New Roman"/>
                <w:color w:val="000000"/>
                <w:sz w:val="24"/>
                <w:szCs w:val="24"/>
              </w:rPr>
              <w:t>Толочинский</w:t>
            </w:r>
            <w:proofErr w:type="spellEnd"/>
            <w:r w:rsidRPr="00690B97">
              <w:rPr>
                <w:rFonts w:ascii="Times New Roman" w:eastAsia="Calibri" w:hAnsi="Times New Roman" w:cs="Times New Roman"/>
                <w:color w:val="000000"/>
                <w:sz w:val="24"/>
                <w:szCs w:val="24"/>
              </w:rPr>
              <w:t xml:space="preserve"> </w:t>
            </w:r>
            <w:r w:rsidRPr="00690B97">
              <w:rPr>
                <w:rFonts w:ascii="Times New Roman" w:eastAsia="Calibri" w:hAnsi="Times New Roman" w:cs="Times New Roman"/>
                <w:sz w:val="24"/>
                <w:szCs w:val="24"/>
              </w:rPr>
              <w:t>район</w:t>
            </w:r>
          </w:p>
        </w:tc>
        <w:tc>
          <w:tcPr>
            <w:tcW w:w="851" w:type="dxa"/>
            <w:shd w:val="clear" w:color="auto" w:fill="FFFFFF"/>
            <w:vAlign w:val="center"/>
          </w:tcPr>
          <w:p w14:paraId="754956BB" w14:textId="3AF5AFC2" w:rsidR="00FF2E41" w:rsidRPr="00FF2E41" w:rsidRDefault="00EB413F" w:rsidP="00FF2E4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185,1</w:t>
            </w:r>
          </w:p>
        </w:tc>
        <w:tc>
          <w:tcPr>
            <w:tcW w:w="992" w:type="dxa"/>
            <w:shd w:val="clear" w:color="auto" w:fill="FFFFFF"/>
            <w:vAlign w:val="center"/>
          </w:tcPr>
          <w:p w14:paraId="19913D3F" w14:textId="6DD02A29" w:rsidR="00FF2E41" w:rsidRPr="00BF3CF8" w:rsidRDefault="00BF3CF8" w:rsidP="00FF2E41">
            <w:pPr>
              <w:spacing w:after="0" w:line="240" w:lineRule="auto"/>
              <w:jc w:val="center"/>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175,6</w:t>
            </w:r>
          </w:p>
        </w:tc>
        <w:tc>
          <w:tcPr>
            <w:tcW w:w="1276" w:type="dxa"/>
            <w:shd w:val="clear" w:color="auto" w:fill="FFFFFF"/>
            <w:vAlign w:val="center"/>
          </w:tcPr>
          <w:p w14:paraId="73E7505B" w14:textId="50777D5B" w:rsidR="00FF2E41" w:rsidRPr="00BF3CF8" w:rsidRDefault="00BF3CF8" w:rsidP="00BF3CF8">
            <w:pPr>
              <w:spacing w:after="0" w:line="240" w:lineRule="auto"/>
              <w:jc w:val="center"/>
              <w:rPr>
                <w:rFonts w:ascii="Times New Roman" w:eastAsia="Calibri" w:hAnsi="Times New Roman" w:cs="Times New Roman"/>
                <w:bCs/>
                <w:sz w:val="24"/>
                <w:szCs w:val="24"/>
                <w:lang w:val="en-US"/>
              </w:rPr>
            </w:pPr>
            <w:r>
              <w:rPr>
                <w:rFonts w:ascii="Times New Roman" w:eastAsia="Calibri" w:hAnsi="Times New Roman" w:cs="Times New Roman"/>
                <w:bCs/>
                <w:sz w:val="24"/>
                <w:szCs w:val="24"/>
              </w:rPr>
              <w:t>-5</w:t>
            </w:r>
            <w:r w:rsidR="00FF2E41" w:rsidRPr="001C1E54">
              <w:rPr>
                <w:rFonts w:ascii="Times New Roman" w:eastAsia="Calibri" w:hAnsi="Times New Roman" w:cs="Times New Roman"/>
                <w:bCs/>
                <w:sz w:val="24"/>
                <w:szCs w:val="24"/>
              </w:rPr>
              <w:t>,</w:t>
            </w:r>
            <w:r>
              <w:rPr>
                <w:rFonts w:ascii="Times New Roman" w:eastAsia="Calibri" w:hAnsi="Times New Roman" w:cs="Times New Roman"/>
                <w:bCs/>
                <w:sz w:val="24"/>
                <w:szCs w:val="24"/>
                <w:lang w:val="en-US"/>
              </w:rPr>
              <w:t>1</w:t>
            </w:r>
          </w:p>
        </w:tc>
        <w:tc>
          <w:tcPr>
            <w:tcW w:w="1701" w:type="dxa"/>
            <w:shd w:val="clear" w:color="auto" w:fill="FFFFFF"/>
            <w:vAlign w:val="center"/>
          </w:tcPr>
          <w:p w14:paraId="0C02B54A" w14:textId="25BB651E" w:rsidR="00FF2E41" w:rsidRPr="00C6137E" w:rsidRDefault="00BF3CF8" w:rsidP="00BF3CF8">
            <w:pPr>
              <w:spacing w:after="0" w:line="240" w:lineRule="auto"/>
              <w:jc w:val="center"/>
              <w:rPr>
                <w:rFonts w:ascii="Times New Roman" w:eastAsia="Calibri" w:hAnsi="Times New Roman" w:cs="Times New Roman"/>
                <w:sz w:val="24"/>
                <w:szCs w:val="24"/>
                <w:lang w:val="en-US"/>
              </w:rPr>
            </w:pPr>
            <w:r w:rsidRPr="00C6137E">
              <w:rPr>
                <w:rFonts w:ascii="Times New Roman" w:eastAsia="Calibri" w:hAnsi="Times New Roman" w:cs="Times New Roman"/>
                <w:sz w:val="24"/>
                <w:szCs w:val="24"/>
              </w:rPr>
              <w:t>1</w:t>
            </w:r>
            <w:r w:rsidRPr="00C6137E">
              <w:rPr>
                <w:rFonts w:ascii="Times New Roman" w:eastAsia="Calibri" w:hAnsi="Times New Roman" w:cs="Times New Roman"/>
                <w:sz w:val="24"/>
                <w:szCs w:val="24"/>
                <w:lang w:val="en-US"/>
              </w:rPr>
              <w:t>78</w:t>
            </w:r>
            <w:r w:rsidR="00FF2E41" w:rsidRPr="00C6137E">
              <w:rPr>
                <w:rFonts w:ascii="Times New Roman" w:eastAsia="Calibri" w:hAnsi="Times New Roman" w:cs="Times New Roman"/>
                <w:sz w:val="24"/>
                <w:szCs w:val="24"/>
              </w:rPr>
              <w:t>,</w:t>
            </w:r>
            <w:r w:rsidRPr="00C6137E">
              <w:rPr>
                <w:rFonts w:ascii="Times New Roman" w:eastAsia="Calibri" w:hAnsi="Times New Roman" w:cs="Times New Roman"/>
                <w:sz w:val="24"/>
                <w:szCs w:val="24"/>
                <w:lang w:val="en-US"/>
              </w:rPr>
              <w:t>5</w:t>
            </w:r>
          </w:p>
        </w:tc>
        <w:tc>
          <w:tcPr>
            <w:tcW w:w="1559" w:type="dxa"/>
            <w:tcBorders>
              <w:right w:val="single" w:sz="4" w:space="0" w:color="auto"/>
            </w:tcBorders>
            <w:shd w:val="clear" w:color="auto" w:fill="FFFFFF"/>
            <w:vAlign w:val="center"/>
          </w:tcPr>
          <w:p w14:paraId="5EF17FAB" w14:textId="0D6C6AA8" w:rsidR="00FF2E41" w:rsidRPr="00BF3CF8" w:rsidRDefault="00FF2E41" w:rsidP="00BF3CF8">
            <w:pPr>
              <w:spacing w:after="0" w:line="240" w:lineRule="auto"/>
              <w:jc w:val="center"/>
              <w:rPr>
                <w:rFonts w:ascii="Times New Roman" w:eastAsia="Calibri" w:hAnsi="Times New Roman" w:cs="Times New Roman"/>
                <w:bCs/>
                <w:sz w:val="24"/>
                <w:szCs w:val="24"/>
                <w:lang w:val="en-US"/>
              </w:rPr>
            </w:pPr>
            <w:r>
              <w:rPr>
                <w:rFonts w:ascii="Times New Roman" w:eastAsia="Calibri" w:hAnsi="Times New Roman" w:cs="Times New Roman"/>
                <w:bCs/>
                <w:sz w:val="24"/>
                <w:szCs w:val="24"/>
              </w:rPr>
              <w:t>+</w:t>
            </w:r>
            <w:r w:rsidR="00BF3CF8">
              <w:rPr>
                <w:rFonts w:ascii="Times New Roman" w:eastAsia="Calibri" w:hAnsi="Times New Roman" w:cs="Times New Roman"/>
                <w:bCs/>
                <w:sz w:val="24"/>
                <w:szCs w:val="24"/>
              </w:rPr>
              <w:t>1</w:t>
            </w:r>
            <w:r w:rsidRPr="00B0497C">
              <w:rPr>
                <w:rFonts w:ascii="Times New Roman" w:eastAsia="Calibri" w:hAnsi="Times New Roman" w:cs="Times New Roman"/>
                <w:bCs/>
                <w:sz w:val="24"/>
                <w:szCs w:val="24"/>
              </w:rPr>
              <w:t>,</w:t>
            </w:r>
            <w:r w:rsidR="00BF3CF8">
              <w:rPr>
                <w:rFonts w:ascii="Times New Roman" w:eastAsia="Calibri" w:hAnsi="Times New Roman" w:cs="Times New Roman"/>
                <w:bCs/>
                <w:sz w:val="24"/>
                <w:szCs w:val="24"/>
                <w:lang w:val="en-US"/>
              </w:rPr>
              <w:t>8</w:t>
            </w:r>
          </w:p>
        </w:tc>
        <w:tc>
          <w:tcPr>
            <w:tcW w:w="6237" w:type="dxa"/>
            <w:vMerge/>
            <w:tcBorders>
              <w:top w:val="nil"/>
              <w:left w:val="single" w:sz="4" w:space="0" w:color="auto"/>
              <w:bottom w:val="nil"/>
              <w:right w:val="nil"/>
            </w:tcBorders>
            <w:shd w:val="clear" w:color="auto" w:fill="FFFFFF"/>
          </w:tcPr>
          <w:p w14:paraId="71BBAE44" w14:textId="77777777" w:rsidR="00FF2E41" w:rsidRPr="00D96B3E" w:rsidRDefault="00FF2E41" w:rsidP="00FF2E41">
            <w:pPr>
              <w:spacing w:after="0" w:line="240" w:lineRule="auto"/>
              <w:jc w:val="center"/>
              <w:rPr>
                <w:rFonts w:ascii="Times New Roman" w:eastAsia="Calibri" w:hAnsi="Times New Roman" w:cs="Times New Roman"/>
                <w:b/>
                <w:bCs/>
                <w:color w:val="FF0000"/>
                <w:sz w:val="24"/>
                <w:szCs w:val="24"/>
              </w:rPr>
            </w:pPr>
          </w:p>
        </w:tc>
      </w:tr>
      <w:tr w:rsidR="00FF2E41" w:rsidRPr="00D96B3E" w14:paraId="56B047D5" w14:textId="77777777" w:rsidTr="00661B15">
        <w:trPr>
          <w:trHeight w:val="267"/>
        </w:trPr>
        <w:tc>
          <w:tcPr>
            <w:tcW w:w="2263" w:type="dxa"/>
            <w:shd w:val="clear" w:color="auto" w:fill="FFFFFF"/>
            <w:vAlign w:val="center"/>
          </w:tcPr>
          <w:p w14:paraId="1017F4D8" w14:textId="77777777" w:rsidR="00FF2E41" w:rsidRPr="00690B97" w:rsidRDefault="00FF2E41" w:rsidP="00FF2E41">
            <w:pPr>
              <w:spacing w:after="0" w:line="240" w:lineRule="auto"/>
              <w:jc w:val="center"/>
              <w:rPr>
                <w:rFonts w:ascii="Times New Roman" w:eastAsia="Calibri" w:hAnsi="Times New Roman" w:cs="Times New Roman"/>
                <w:color w:val="FF0000"/>
                <w:sz w:val="24"/>
                <w:szCs w:val="24"/>
              </w:rPr>
            </w:pPr>
            <w:proofErr w:type="spellStart"/>
            <w:r w:rsidRPr="00690B97">
              <w:rPr>
                <w:rFonts w:ascii="Times New Roman" w:eastAsia="Calibri" w:hAnsi="Times New Roman" w:cs="Times New Roman"/>
                <w:sz w:val="24"/>
                <w:szCs w:val="24"/>
              </w:rPr>
              <w:t>г.Толочин</w:t>
            </w:r>
            <w:proofErr w:type="spellEnd"/>
          </w:p>
        </w:tc>
        <w:tc>
          <w:tcPr>
            <w:tcW w:w="851" w:type="dxa"/>
            <w:shd w:val="clear" w:color="auto" w:fill="FFFFFF"/>
            <w:vAlign w:val="center"/>
          </w:tcPr>
          <w:p w14:paraId="0218BB1E" w14:textId="6560B4F1" w:rsidR="00FF2E41" w:rsidRPr="00FF2E41" w:rsidRDefault="00132228" w:rsidP="00FF2E41">
            <w:pPr>
              <w:spacing w:after="0" w:line="240" w:lineRule="auto"/>
              <w:jc w:val="center"/>
              <w:rPr>
                <w:rFonts w:ascii="Times New Roman" w:eastAsia="Calibri" w:hAnsi="Times New Roman" w:cs="Times New Roman"/>
                <w:color w:val="000000"/>
                <w:sz w:val="24"/>
                <w:szCs w:val="24"/>
                <w:lang w:val="en-US"/>
              </w:rPr>
            </w:pPr>
            <w:r w:rsidRPr="00132228">
              <w:rPr>
                <w:rFonts w:ascii="Times New Roman" w:eastAsia="Calibri" w:hAnsi="Times New Roman" w:cs="Times New Roman"/>
                <w:sz w:val="24"/>
                <w:szCs w:val="24"/>
              </w:rPr>
              <w:t>166,5</w:t>
            </w:r>
          </w:p>
        </w:tc>
        <w:tc>
          <w:tcPr>
            <w:tcW w:w="992" w:type="dxa"/>
            <w:shd w:val="clear" w:color="auto" w:fill="FFFFFF"/>
            <w:vAlign w:val="center"/>
          </w:tcPr>
          <w:p w14:paraId="09CF2DAB" w14:textId="32D59F80" w:rsidR="00FF2E41" w:rsidRPr="009B58CD" w:rsidRDefault="00132228" w:rsidP="00FF2E4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15</w:t>
            </w:r>
            <w:r w:rsidR="00C900BB">
              <w:rPr>
                <w:rFonts w:ascii="Times New Roman" w:eastAsia="Calibri" w:hAnsi="Times New Roman" w:cs="Times New Roman"/>
                <w:color w:val="000000"/>
                <w:sz w:val="24"/>
                <w:szCs w:val="24"/>
              </w:rPr>
              <w:t>9,</w:t>
            </w:r>
            <w:r>
              <w:rPr>
                <w:rFonts w:ascii="Times New Roman" w:eastAsia="Calibri" w:hAnsi="Times New Roman" w:cs="Times New Roman"/>
                <w:color w:val="000000"/>
                <w:sz w:val="24"/>
                <w:szCs w:val="24"/>
              </w:rPr>
              <w:t>2</w:t>
            </w:r>
          </w:p>
        </w:tc>
        <w:tc>
          <w:tcPr>
            <w:tcW w:w="1276" w:type="dxa"/>
            <w:shd w:val="clear" w:color="auto" w:fill="FFFFFF"/>
            <w:vAlign w:val="center"/>
          </w:tcPr>
          <w:p w14:paraId="6C179C56" w14:textId="02DC5AE7" w:rsidR="00FF2E41" w:rsidRPr="00BF3CF8" w:rsidRDefault="008B2187" w:rsidP="008B2187">
            <w:pPr>
              <w:spacing w:after="0" w:line="240" w:lineRule="auto"/>
              <w:jc w:val="center"/>
              <w:rPr>
                <w:rFonts w:ascii="Times New Roman" w:eastAsia="Calibri" w:hAnsi="Times New Roman" w:cs="Times New Roman"/>
                <w:color w:val="FF0000"/>
                <w:sz w:val="24"/>
                <w:szCs w:val="24"/>
              </w:rPr>
            </w:pPr>
            <w:r w:rsidRPr="008B2187">
              <w:rPr>
                <w:rFonts w:ascii="Times New Roman" w:eastAsia="Calibri" w:hAnsi="Times New Roman" w:cs="Times New Roman"/>
                <w:sz w:val="24"/>
                <w:szCs w:val="24"/>
                <w:lang w:val="en-US"/>
              </w:rPr>
              <w:t>-</w:t>
            </w:r>
            <w:r w:rsidR="00FF2E41" w:rsidRPr="008B2187">
              <w:rPr>
                <w:rFonts w:ascii="Times New Roman" w:eastAsia="Calibri" w:hAnsi="Times New Roman" w:cs="Times New Roman"/>
                <w:sz w:val="24"/>
                <w:szCs w:val="24"/>
                <w:lang w:val="en-US"/>
              </w:rPr>
              <w:t>4</w:t>
            </w:r>
            <w:r w:rsidR="00FF2E41" w:rsidRPr="008B2187">
              <w:rPr>
                <w:rFonts w:ascii="Times New Roman" w:eastAsia="Calibri" w:hAnsi="Times New Roman" w:cs="Times New Roman"/>
                <w:sz w:val="24"/>
                <w:szCs w:val="24"/>
              </w:rPr>
              <w:t>,</w:t>
            </w:r>
            <w:r w:rsidRPr="008B2187">
              <w:rPr>
                <w:rFonts w:ascii="Times New Roman" w:eastAsia="Calibri" w:hAnsi="Times New Roman" w:cs="Times New Roman"/>
                <w:sz w:val="24"/>
                <w:szCs w:val="24"/>
              </w:rPr>
              <w:t>4</w:t>
            </w:r>
          </w:p>
        </w:tc>
        <w:tc>
          <w:tcPr>
            <w:tcW w:w="1701" w:type="dxa"/>
            <w:shd w:val="clear" w:color="auto" w:fill="FFFFFF"/>
            <w:vAlign w:val="center"/>
          </w:tcPr>
          <w:p w14:paraId="60D58E4F" w14:textId="7C228C32" w:rsidR="00FF2E41" w:rsidRPr="00C6137E" w:rsidRDefault="008F32B4" w:rsidP="008F32B4">
            <w:pPr>
              <w:spacing w:after="0" w:line="240" w:lineRule="auto"/>
              <w:jc w:val="center"/>
              <w:rPr>
                <w:rFonts w:ascii="Times New Roman" w:eastAsia="Calibri" w:hAnsi="Times New Roman" w:cs="Times New Roman"/>
                <w:sz w:val="24"/>
                <w:szCs w:val="24"/>
                <w:lang w:val="en-US"/>
              </w:rPr>
            </w:pPr>
            <w:r w:rsidRPr="00C6137E">
              <w:rPr>
                <w:rFonts w:ascii="Times New Roman" w:eastAsia="Calibri" w:hAnsi="Times New Roman" w:cs="Times New Roman"/>
                <w:sz w:val="24"/>
                <w:szCs w:val="24"/>
                <w:lang w:val="en-US"/>
              </w:rPr>
              <w:t>173</w:t>
            </w:r>
            <w:r w:rsidR="00FF2E41" w:rsidRPr="00C6137E">
              <w:rPr>
                <w:rFonts w:ascii="Times New Roman" w:eastAsia="Calibri" w:hAnsi="Times New Roman" w:cs="Times New Roman"/>
                <w:sz w:val="24"/>
                <w:szCs w:val="24"/>
              </w:rPr>
              <w:t>,</w:t>
            </w:r>
            <w:r w:rsidRPr="00C6137E">
              <w:rPr>
                <w:rFonts w:ascii="Times New Roman" w:eastAsia="Calibri" w:hAnsi="Times New Roman" w:cs="Times New Roman"/>
                <w:sz w:val="24"/>
                <w:szCs w:val="24"/>
                <w:lang w:val="en-US"/>
              </w:rPr>
              <w:t>7</w:t>
            </w:r>
          </w:p>
        </w:tc>
        <w:tc>
          <w:tcPr>
            <w:tcW w:w="1559" w:type="dxa"/>
            <w:tcBorders>
              <w:right w:val="single" w:sz="4" w:space="0" w:color="auto"/>
            </w:tcBorders>
            <w:shd w:val="clear" w:color="auto" w:fill="FFFFFF"/>
            <w:vAlign w:val="center"/>
          </w:tcPr>
          <w:p w14:paraId="7BC16029" w14:textId="5D5F0825" w:rsidR="00FF2E41" w:rsidRPr="008F32B4" w:rsidRDefault="008F32B4" w:rsidP="008F32B4">
            <w:pPr>
              <w:spacing w:after="0" w:line="240" w:lineRule="auto"/>
              <w:jc w:val="center"/>
              <w:rPr>
                <w:rFonts w:ascii="Times New Roman" w:eastAsia="Calibri" w:hAnsi="Times New Roman" w:cs="Times New Roman"/>
                <w:sz w:val="24"/>
                <w:szCs w:val="24"/>
                <w:lang w:val="en-US"/>
              </w:rPr>
            </w:pPr>
            <w:r w:rsidRPr="008F32B4">
              <w:rPr>
                <w:rFonts w:ascii="Times New Roman" w:eastAsia="Calibri" w:hAnsi="Times New Roman" w:cs="Times New Roman"/>
                <w:sz w:val="24"/>
                <w:szCs w:val="24"/>
              </w:rPr>
              <w:t>-</w:t>
            </w:r>
            <w:r w:rsidR="00FF2E41" w:rsidRPr="008F32B4">
              <w:rPr>
                <w:rFonts w:ascii="Times New Roman" w:eastAsia="Calibri" w:hAnsi="Times New Roman" w:cs="Times New Roman"/>
                <w:sz w:val="24"/>
                <w:szCs w:val="24"/>
                <w:lang w:val="en-US"/>
              </w:rPr>
              <w:t>1,</w:t>
            </w:r>
            <w:r w:rsidRPr="008F32B4">
              <w:rPr>
                <w:rFonts w:ascii="Times New Roman" w:eastAsia="Calibri" w:hAnsi="Times New Roman" w:cs="Times New Roman"/>
                <w:sz w:val="24"/>
                <w:szCs w:val="24"/>
                <w:lang w:val="en-US"/>
              </w:rPr>
              <w:t>1</w:t>
            </w:r>
          </w:p>
        </w:tc>
        <w:tc>
          <w:tcPr>
            <w:tcW w:w="6237" w:type="dxa"/>
            <w:vMerge/>
            <w:tcBorders>
              <w:top w:val="nil"/>
              <w:left w:val="single" w:sz="4" w:space="0" w:color="auto"/>
              <w:bottom w:val="nil"/>
              <w:right w:val="nil"/>
            </w:tcBorders>
            <w:shd w:val="clear" w:color="auto" w:fill="FFFFFF"/>
          </w:tcPr>
          <w:p w14:paraId="44930193" w14:textId="77777777" w:rsidR="00FF2E41" w:rsidRPr="00D96B3E" w:rsidRDefault="00FF2E41" w:rsidP="00FF2E41">
            <w:pPr>
              <w:spacing w:after="0" w:line="240" w:lineRule="auto"/>
              <w:jc w:val="center"/>
              <w:rPr>
                <w:rFonts w:ascii="Times New Roman" w:eastAsia="Calibri" w:hAnsi="Times New Roman" w:cs="Times New Roman"/>
                <w:color w:val="000000"/>
                <w:sz w:val="24"/>
                <w:szCs w:val="24"/>
              </w:rPr>
            </w:pPr>
          </w:p>
        </w:tc>
      </w:tr>
      <w:tr w:rsidR="007A5BCF" w:rsidRPr="00D96B3E" w14:paraId="1380FCC5" w14:textId="77777777" w:rsidTr="00661B15">
        <w:trPr>
          <w:trHeight w:val="267"/>
        </w:trPr>
        <w:tc>
          <w:tcPr>
            <w:tcW w:w="8642" w:type="dxa"/>
            <w:gridSpan w:val="6"/>
            <w:tcBorders>
              <w:right w:val="single" w:sz="4" w:space="0" w:color="auto"/>
            </w:tcBorders>
            <w:shd w:val="clear" w:color="auto" w:fill="DEEAF6"/>
            <w:vAlign w:val="center"/>
          </w:tcPr>
          <w:p w14:paraId="43C091A4" w14:textId="77777777" w:rsidR="007A5BCF" w:rsidRPr="00FF2E41" w:rsidRDefault="007A5BCF" w:rsidP="00D96B3E">
            <w:pPr>
              <w:spacing w:after="0" w:line="240" w:lineRule="auto"/>
              <w:jc w:val="center"/>
              <w:rPr>
                <w:rFonts w:ascii="Times New Roman" w:eastAsia="Calibri" w:hAnsi="Times New Roman" w:cs="Times New Roman"/>
                <w:color w:val="000000"/>
                <w:sz w:val="24"/>
                <w:szCs w:val="24"/>
              </w:rPr>
            </w:pPr>
            <w:r w:rsidRPr="00FF2E41">
              <w:rPr>
                <w:rFonts w:ascii="Times New Roman" w:eastAsia="Calibri" w:hAnsi="Times New Roman" w:cs="Times New Roman"/>
                <w:color w:val="000000"/>
                <w:sz w:val="24"/>
                <w:szCs w:val="24"/>
              </w:rPr>
              <w:t>Сахарный диабет</w:t>
            </w:r>
          </w:p>
        </w:tc>
        <w:tc>
          <w:tcPr>
            <w:tcW w:w="6237" w:type="dxa"/>
            <w:vMerge/>
            <w:tcBorders>
              <w:top w:val="nil"/>
              <w:left w:val="single" w:sz="4" w:space="0" w:color="auto"/>
              <w:bottom w:val="nil"/>
              <w:right w:val="nil"/>
            </w:tcBorders>
            <w:shd w:val="clear" w:color="auto" w:fill="DEEAF6"/>
          </w:tcPr>
          <w:p w14:paraId="4DA0238F" w14:textId="77777777" w:rsidR="007A5BCF" w:rsidRPr="00D96B3E" w:rsidRDefault="007A5BCF" w:rsidP="00D96B3E">
            <w:pPr>
              <w:spacing w:after="0" w:line="240" w:lineRule="auto"/>
              <w:jc w:val="center"/>
              <w:rPr>
                <w:rFonts w:ascii="Times New Roman" w:eastAsia="Calibri" w:hAnsi="Times New Roman" w:cs="Times New Roman"/>
                <w:color w:val="000000"/>
                <w:sz w:val="24"/>
                <w:szCs w:val="24"/>
              </w:rPr>
            </w:pPr>
          </w:p>
        </w:tc>
      </w:tr>
      <w:tr w:rsidR="00FF2E41" w:rsidRPr="00D96B3E" w14:paraId="6FDC7EAE" w14:textId="77777777" w:rsidTr="00661B15">
        <w:trPr>
          <w:trHeight w:val="267"/>
        </w:trPr>
        <w:tc>
          <w:tcPr>
            <w:tcW w:w="2263" w:type="dxa"/>
            <w:shd w:val="clear" w:color="auto" w:fill="FFFFFF"/>
            <w:vAlign w:val="center"/>
          </w:tcPr>
          <w:p w14:paraId="566DC08C" w14:textId="77777777" w:rsidR="00FF2E41" w:rsidRPr="00690B97" w:rsidRDefault="00FF2E41" w:rsidP="00FF2E41">
            <w:pPr>
              <w:spacing w:after="0" w:line="240" w:lineRule="auto"/>
              <w:jc w:val="center"/>
              <w:rPr>
                <w:rFonts w:ascii="Times New Roman" w:eastAsia="Calibri" w:hAnsi="Times New Roman" w:cs="Times New Roman"/>
                <w:color w:val="FF0000"/>
                <w:sz w:val="24"/>
                <w:szCs w:val="24"/>
              </w:rPr>
            </w:pPr>
            <w:proofErr w:type="spellStart"/>
            <w:r w:rsidRPr="00690B97">
              <w:rPr>
                <w:rFonts w:ascii="Times New Roman" w:eastAsia="Calibri" w:hAnsi="Times New Roman" w:cs="Times New Roman"/>
                <w:color w:val="000000"/>
                <w:sz w:val="24"/>
                <w:szCs w:val="24"/>
              </w:rPr>
              <w:t>Толочинский</w:t>
            </w:r>
            <w:proofErr w:type="spellEnd"/>
            <w:r w:rsidRPr="00690B97">
              <w:rPr>
                <w:rFonts w:ascii="Times New Roman" w:eastAsia="Calibri" w:hAnsi="Times New Roman" w:cs="Times New Roman"/>
                <w:color w:val="000000"/>
                <w:sz w:val="24"/>
                <w:szCs w:val="24"/>
              </w:rPr>
              <w:t xml:space="preserve"> </w:t>
            </w:r>
            <w:r w:rsidRPr="00690B97">
              <w:rPr>
                <w:rFonts w:ascii="Times New Roman" w:eastAsia="Calibri" w:hAnsi="Times New Roman" w:cs="Times New Roman"/>
                <w:sz w:val="24"/>
                <w:szCs w:val="24"/>
              </w:rPr>
              <w:t>район</w:t>
            </w:r>
          </w:p>
        </w:tc>
        <w:tc>
          <w:tcPr>
            <w:tcW w:w="851" w:type="dxa"/>
            <w:shd w:val="clear" w:color="auto" w:fill="FFFFFF"/>
            <w:vAlign w:val="center"/>
          </w:tcPr>
          <w:p w14:paraId="4B80906D" w14:textId="314DD823" w:rsidR="00FF2E41" w:rsidRPr="00FF2E41" w:rsidRDefault="00633562" w:rsidP="00FF2E4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9,45</w:t>
            </w:r>
          </w:p>
        </w:tc>
        <w:tc>
          <w:tcPr>
            <w:tcW w:w="992" w:type="dxa"/>
            <w:shd w:val="clear" w:color="auto" w:fill="FFFFFF"/>
            <w:vAlign w:val="center"/>
          </w:tcPr>
          <w:p w14:paraId="1E319013" w14:textId="3D091071" w:rsidR="00FF2E41" w:rsidRPr="00690B97" w:rsidRDefault="00633562" w:rsidP="00FF2E4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9,61</w:t>
            </w:r>
          </w:p>
        </w:tc>
        <w:tc>
          <w:tcPr>
            <w:tcW w:w="1276" w:type="dxa"/>
            <w:shd w:val="clear" w:color="auto" w:fill="FFFFFF"/>
            <w:vAlign w:val="center"/>
          </w:tcPr>
          <w:p w14:paraId="6E70E0A6" w14:textId="407E4159" w:rsidR="00FF2E41" w:rsidRPr="00633562" w:rsidRDefault="00633562" w:rsidP="00633562">
            <w:pPr>
              <w:spacing w:after="0" w:line="240" w:lineRule="auto"/>
              <w:jc w:val="center"/>
              <w:rPr>
                <w:rFonts w:ascii="Times New Roman" w:eastAsia="Calibri" w:hAnsi="Times New Roman" w:cs="Times New Roman"/>
                <w:sz w:val="24"/>
                <w:szCs w:val="24"/>
              </w:rPr>
            </w:pPr>
            <w:r w:rsidRPr="00633562">
              <w:rPr>
                <w:rFonts w:ascii="Times New Roman" w:eastAsia="Calibri" w:hAnsi="Times New Roman" w:cs="Times New Roman"/>
                <w:sz w:val="24"/>
                <w:szCs w:val="24"/>
              </w:rPr>
              <w:t>+1,6</w:t>
            </w:r>
          </w:p>
        </w:tc>
        <w:tc>
          <w:tcPr>
            <w:tcW w:w="1701" w:type="dxa"/>
            <w:shd w:val="clear" w:color="auto" w:fill="FFFFFF"/>
            <w:vAlign w:val="center"/>
          </w:tcPr>
          <w:p w14:paraId="7B671F89" w14:textId="0728956E" w:rsidR="00FF2E41" w:rsidRPr="00633562" w:rsidRDefault="00633562" w:rsidP="00FF2E41">
            <w:pPr>
              <w:spacing w:after="0" w:line="240" w:lineRule="auto"/>
              <w:jc w:val="center"/>
              <w:rPr>
                <w:rFonts w:ascii="Times New Roman" w:eastAsia="Calibri" w:hAnsi="Times New Roman" w:cs="Times New Roman"/>
                <w:sz w:val="24"/>
                <w:szCs w:val="24"/>
              </w:rPr>
            </w:pPr>
            <w:r w:rsidRPr="00633562">
              <w:rPr>
                <w:rFonts w:ascii="Times New Roman" w:eastAsia="Calibri" w:hAnsi="Times New Roman" w:cs="Times New Roman"/>
                <w:sz w:val="24"/>
                <w:szCs w:val="24"/>
              </w:rPr>
              <w:t>8,5</w:t>
            </w:r>
          </w:p>
        </w:tc>
        <w:tc>
          <w:tcPr>
            <w:tcW w:w="1559" w:type="dxa"/>
            <w:tcBorders>
              <w:right w:val="single" w:sz="4" w:space="0" w:color="auto"/>
            </w:tcBorders>
            <w:shd w:val="clear" w:color="auto" w:fill="FFFFFF"/>
            <w:vAlign w:val="center"/>
          </w:tcPr>
          <w:p w14:paraId="3E31C5E1" w14:textId="1E7495B6" w:rsidR="00FF2E41" w:rsidRPr="00633562" w:rsidRDefault="00FF2E41" w:rsidP="00633562">
            <w:pPr>
              <w:spacing w:after="0" w:line="240" w:lineRule="auto"/>
              <w:jc w:val="center"/>
              <w:rPr>
                <w:rFonts w:ascii="Times New Roman" w:eastAsia="Calibri" w:hAnsi="Times New Roman" w:cs="Times New Roman"/>
                <w:sz w:val="24"/>
                <w:szCs w:val="24"/>
              </w:rPr>
            </w:pPr>
            <w:r w:rsidRPr="00633562">
              <w:rPr>
                <w:rFonts w:ascii="Times New Roman" w:eastAsia="Calibri" w:hAnsi="Times New Roman" w:cs="Times New Roman"/>
                <w:sz w:val="24"/>
                <w:szCs w:val="24"/>
              </w:rPr>
              <w:t>+</w:t>
            </w:r>
            <w:r w:rsidR="00633562" w:rsidRPr="00633562">
              <w:rPr>
                <w:rFonts w:ascii="Times New Roman" w:eastAsia="Calibri" w:hAnsi="Times New Roman" w:cs="Times New Roman"/>
                <w:sz w:val="24"/>
                <w:szCs w:val="24"/>
              </w:rPr>
              <w:t>0</w:t>
            </w:r>
            <w:r w:rsidRPr="00633562">
              <w:rPr>
                <w:rFonts w:ascii="Times New Roman" w:eastAsia="Calibri" w:hAnsi="Times New Roman" w:cs="Times New Roman"/>
                <w:sz w:val="24"/>
                <w:szCs w:val="24"/>
              </w:rPr>
              <w:t>,</w:t>
            </w:r>
            <w:r w:rsidR="00633562" w:rsidRPr="00633562">
              <w:rPr>
                <w:rFonts w:ascii="Times New Roman" w:eastAsia="Calibri" w:hAnsi="Times New Roman" w:cs="Times New Roman"/>
                <w:sz w:val="24"/>
                <w:szCs w:val="24"/>
              </w:rPr>
              <w:t>8</w:t>
            </w:r>
          </w:p>
        </w:tc>
        <w:tc>
          <w:tcPr>
            <w:tcW w:w="6237" w:type="dxa"/>
            <w:vMerge/>
            <w:tcBorders>
              <w:top w:val="nil"/>
              <w:left w:val="single" w:sz="4" w:space="0" w:color="auto"/>
              <w:bottom w:val="nil"/>
              <w:right w:val="nil"/>
            </w:tcBorders>
            <w:shd w:val="clear" w:color="auto" w:fill="FFFFFF"/>
          </w:tcPr>
          <w:p w14:paraId="16810D00" w14:textId="77777777" w:rsidR="00FF2E41" w:rsidRPr="00D96B3E" w:rsidRDefault="00FF2E41" w:rsidP="00FF2E41">
            <w:pPr>
              <w:spacing w:after="0" w:line="240" w:lineRule="auto"/>
              <w:jc w:val="center"/>
              <w:rPr>
                <w:rFonts w:ascii="Times New Roman" w:eastAsia="Calibri" w:hAnsi="Times New Roman" w:cs="Times New Roman"/>
                <w:color w:val="000000"/>
                <w:sz w:val="24"/>
                <w:szCs w:val="24"/>
              </w:rPr>
            </w:pPr>
          </w:p>
        </w:tc>
      </w:tr>
      <w:tr w:rsidR="00FF2E41" w:rsidRPr="00D96B3E" w14:paraId="23451116" w14:textId="77777777" w:rsidTr="00661B15">
        <w:trPr>
          <w:trHeight w:val="267"/>
        </w:trPr>
        <w:tc>
          <w:tcPr>
            <w:tcW w:w="2263" w:type="dxa"/>
            <w:shd w:val="clear" w:color="auto" w:fill="FFFFFF"/>
            <w:vAlign w:val="center"/>
          </w:tcPr>
          <w:p w14:paraId="78F4D690" w14:textId="77777777" w:rsidR="00FF2E41" w:rsidRPr="00690B97" w:rsidRDefault="00FF2E41" w:rsidP="00FF2E41">
            <w:pPr>
              <w:spacing w:after="0" w:line="240" w:lineRule="auto"/>
              <w:jc w:val="center"/>
              <w:rPr>
                <w:rFonts w:ascii="Times New Roman" w:eastAsia="Calibri" w:hAnsi="Times New Roman" w:cs="Times New Roman"/>
                <w:sz w:val="24"/>
                <w:szCs w:val="24"/>
              </w:rPr>
            </w:pPr>
            <w:proofErr w:type="spellStart"/>
            <w:r w:rsidRPr="00690B97">
              <w:rPr>
                <w:rFonts w:ascii="Times New Roman" w:eastAsia="Calibri" w:hAnsi="Times New Roman" w:cs="Times New Roman"/>
                <w:sz w:val="24"/>
                <w:szCs w:val="24"/>
              </w:rPr>
              <w:t>г.Толочин</w:t>
            </w:r>
            <w:proofErr w:type="spellEnd"/>
          </w:p>
        </w:tc>
        <w:tc>
          <w:tcPr>
            <w:tcW w:w="851" w:type="dxa"/>
            <w:shd w:val="clear" w:color="auto" w:fill="FFFFFF"/>
            <w:vAlign w:val="center"/>
          </w:tcPr>
          <w:p w14:paraId="63D84E2B" w14:textId="2B9B56E9" w:rsidR="00FF2E41" w:rsidRPr="00FF2E41" w:rsidRDefault="00132228" w:rsidP="00132228">
            <w:pPr>
              <w:spacing w:after="0" w:line="240" w:lineRule="auto"/>
              <w:jc w:val="center"/>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rPr>
              <w:t>10</w:t>
            </w:r>
            <w:r w:rsidR="00FF2E41" w:rsidRPr="00FF2E41">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3</w:t>
            </w:r>
          </w:p>
        </w:tc>
        <w:tc>
          <w:tcPr>
            <w:tcW w:w="992" w:type="dxa"/>
            <w:shd w:val="clear" w:color="auto" w:fill="FFFFFF"/>
            <w:vAlign w:val="center"/>
          </w:tcPr>
          <w:p w14:paraId="7C3BAB33" w14:textId="101986A4" w:rsidR="00FF2E41" w:rsidRPr="009B58CD" w:rsidRDefault="00132228" w:rsidP="00FF2E4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15,9</w:t>
            </w:r>
          </w:p>
        </w:tc>
        <w:tc>
          <w:tcPr>
            <w:tcW w:w="1276" w:type="dxa"/>
            <w:shd w:val="clear" w:color="auto" w:fill="FFFFFF"/>
            <w:vAlign w:val="center"/>
          </w:tcPr>
          <w:p w14:paraId="1823ACBB" w14:textId="492813AC" w:rsidR="00FF2E41" w:rsidRPr="00132228" w:rsidRDefault="00FF2E41" w:rsidP="008B2187">
            <w:pPr>
              <w:spacing w:after="0" w:line="240" w:lineRule="auto"/>
              <w:jc w:val="center"/>
              <w:rPr>
                <w:rFonts w:ascii="Times New Roman" w:eastAsia="Calibri" w:hAnsi="Times New Roman" w:cs="Times New Roman"/>
                <w:color w:val="FF0000"/>
                <w:sz w:val="24"/>
                <w:szCs w:val="24"/>
              </w:rPr>
            </w:pPr>
            <w:r w:rsidRPr="008B2187">
              <w:rPr>
                <w:rFonts w:ascii="Times New Roman" w:eastAsia="Calibri" w:hAnsi="Times New Roman" w:cs="Times New Roman"/>
                <w:sz w:val="24"/>
                <w:szCs w:val="24"/>
                <w:lang w:val="en-US"/>
              </w:rPr>
              <w:t>+</w:t>
            </w:r>
            <w:r w:rsidR="008B2187" w:rsidRPr="008B2187">
              <w:rPr>
                <w:rFonts w:ascii="Times New Roman" w:eastAsia="Calibri" w:hAnsi="Times New Roman" w:cs="Times New Roman"/>
                <w:sz w:val="24"/>
                <w:szCs w:val="24"/>
              </w:rPr>
              <w:t>54</w:t>
            </w:r>
            <w:r w:rsidRPr="008B2187">
              <w:rPr>
                <w:rFonts w:ascii="Times New Roman" w:eastAsia="Calibri" w:hAnsi="Times New Roman" w:cs="Times New Roman"/>
                <w:sz w:val="24"/>
                <w:szCs w:val="24"/>
              </w:rPr>
              <w:t>,</w:t>
            </w:r>
            <w:r w:rsidR="008B2187" w:rsidRPr="008B2187">
              <w:rPr>
                <w:rFonts w:ascii="Times New Roman" w:eastAsia="Calibri" w:hAnsi="Times New Roman" w:cs="Times New Roman"/>
                <w:sz w:val="24"/>
                <w:szCs w:val="24"/>
              </w:rPr>
              <w:t>4</w:t>
            </w:r>
          </w:p>
        </w:tc>
        <w:tc>
          <w:tcPr>
            <w:tcW w:w="1701" w:type="dxa"/>
            <w:shd w:val="clear" w:color="auto" w:fill="FFFFFF"/>
            <w:vAlign w:val="center"/>
          </w:tcPr>
          <w:p w14:paraId="2BA6364F" w14:textId="56B28219" w:rsidR="00FF2E41" w:rsidRPr="00441C9A" w:rsidRDefault="00441C9A" w:rsidP="00441C9A">
            <w:pPr>
              <w:spacing w:after="0" w:line="240" w:lineRule="auto"/>
              <w:jc w:val="center"/>
              <w:rPr>
                <w:rFonts w:ascii="Times New Roman" w:eastAsia="Calibri" w:hAnsi="Times New Roman" w:cs="Times New Roman"/>
                <w:sz w:val="24"/>
                <w:szCs w:val="24"/>
                <w:lang w:val="en-US"/>
              </w:rPr>
            </w:pPr>
            <w:r w:rsidRPr="00441C9A">
              <w:rPr>
                <w:rFonts w:ascii="Times New Roman" w:eastAsia="Calibri" w:hAnsi="Times New Roman" w:cs="Times New Roman"/>
                <w:sz w:val="24"/>
                <w:szCs w:val="24"/>
                <w:lang w:val="en-US"/>
              </w:rPr>
              <w:t>39</w:t>
            </w:r>
            <w:r w:rsidR="00FF2E41" w:rsidRPr="00441C9A">
              <w:rPr>
                <w:rFonts w:ascii="Times New Roman" w:eastAsia="Calibri" w:hAnsi="Times New Roman" w:cs="Times New Roman"/>
                <w:sz w:val="24"/>
                <w:szCs w:val="24"/>
                <w:lang w:val="en-US"/>
              </w:rPr>
              <w:t>,</w:t>
            </w:r>
            <w:r w:rsidRPr="00441C9A">
              <w:rPr>
                <w:rFonts w:ascii="Times New Roman" w:eastAsia="Calibri" w:hAnsi="Times New Roman" w:cs="Times New Roman"/>
                <w:sz w:val="24"/>
                <w:szCs w:val="24"/>
                <w:lang w:val="en-US"/>
              </w:rPr>
              <w:t>1</w:t>
            </w:r>
          </w:p>
        </w:tc>
        <w:tc>
          <w:tcPr>
            <w:tcW w:w="1559" w:type="dxa"/>
            <w:tcBorders>
              <w:right w:val="single" w:sz="4" w:space="0" w:color="auto"/>
            </w:tcBorders>
            <w:shd w:val="clear" w:color="auto" w:fill="FFFFFF"/>
            <w:vAlign w:val="center"/>
          </w:tcPr>
          <w:p w14:paraId="227E4D44" w14:textId="36985E85" w:rsidR="00FF2E41" w:rsidRPr="00633562" w:rsidRDefault="00441C9A" w:rsidP="00441C9A">
            <w:pPr>
              <w:spacing w:after="0" w:line="240" w:lineRule="auto"/>
              <w:jc w:val="center"/>
              <w:rPr>
                <w:rFonts w:ascii="Times New Roman" w:eastAsia="Calibri" w:hAnsi="Times New Roman" w:cs="Times New Roman"/>
                <w:sz w:val="24"/>
                <w:szCs w:val="24"/>
                <w:lang w:val="en-US"/>
              </w:rPr>
            </w:pPr>
            <w:r w:rsidRPr="00633562">
              <w:rPr>
                <w:rFonts w:ascii="Times New Roman" w:eastAsia="Calibri" w:hAnsi="Times New Roman" w:cs="Times New Roman"/>
                <w:sz w:val="24"/>
                <w:szCs w:val="24"/>
              </w:rPr>
              <w:t>-34</w:t>
            </w:r>
            <w:r w:rsidR="00FF2E41" w:rsidRPr="00633562">
              <w:rPr>
                <w:rFonts w:ascii="Times New Roman" w:eastAsia="Calibri" w:hAnsi="Times New Roman" w:cs="Times New Roman"/>
                <w:sz w:val="24"/>
                <w:szCs w:val="24"/>
              </w:rPr>
              <w:t>,</w:t>
            </w:r>
            <w:r w:rsidRPr="00633562">
              <w:rPr>
                <w:rFonts w:ascii="Times New Roman" w:eastAsia="Calibri" w:hAnsi="Times New Roman" w:cs="Times New Roman"/>
                <w:sz w:val="24"/>
                <w:szCs w:val="24"/>
                <w:lang w:val="en-US"/>
              </w:rPr>
              <w:t>3</w:t>
            </w:r>
          </w:p>
        </w:tc>
        <w:tc>
          <w:tcPr>
            <w:tcW w:w="6237" w:type="dxa"/>
            <w:vMerge/>
            <w:tcBorders>
              <w:top w:val="nil"/>
              <w:left w:val="single" w:sz="4" w:space="0" w:color="auto"/>
              <w:bottom w:val="nil"/>
              <w:right w:val="nil"/>
            </w:tcBorders>
            <w:shd w:val="clear" w:color="auto" w:fill="FFFFFF"/>
          </w:tcPr>
          <w:p w14:paraId="6266F800" w14:textId="77777777" w:rsidR="00FF2E41" w:rsidRPr="00D96B3E" w:rsidRDefault="00FF2E41" w:rsidP="00FF2E41">
            <w:pPr>
              <w:spacing w:after="0" w:line="240" w:lineRule="auto"/>
              <w:jc w:val="center"/>
              <w:rPr>
                <w:rFonts w:ascii="Times New Roman" w:eastAsia="Calibri" w:hAnsi="Times New Roman" w:cs="Times New Roman"/>
                <w:color w:val="000000"/>
                <w:sz w:val="24"/>
                <w:szCs w:val="24"/>
              </w:rPr>
            </w:pPr>
          </w:p>
        </w:tc>
      </w:tr>
      <w:tr w:rsidR="007A5BCF" w:rsidRPr="00D96B3E" w14:paraId="2AF9915B" w14:textId="77777777" w:rsidTr="00661B15">
        <w:trPr>
          <w:trHeight w:val="267"/>
        </w:trPr>
        <w:tc>
          <w:tcPr>
            <w:tcW w:w="8642" w:type="dxa"/>
            <w:gridSpan w:val="6"/>
            <w:tcBorders>
              <w:right w:val="single" w:sz="4" w:space="0" w:color="auto"/>
            </w:tcBorders>
            <w:shd w:val="clear" w:color="auto" w:fill="DEEAF6"/>
            <w:vAlign w:val="center"/>
          </w:tcPr>
          <w:p w14:paraId="2BAD40DA" w14:textId="77777777" w:rsidR="007A5BCF" w:rsidRPr="00FF2E41" w:rsidRDefault="007A5BCF" w:rsidP="00D96B3E">
            <w:pPr>
              <w:spacing w:after="0" w:line="240" w:lineRule="auto"/>
              <w:jc w:val="center"/>
              <w:rPr>
                <w:rFonts w:ascii="Times New Roman" w:eastAsia="Calibri" w:hAnsi="Times New Roman" w:cs="Times New Roman"/>
                <w:color w:val="000000"/>
                <w:sz w:val="24"/>
                <w:szCs w:val="24"/>
              </w:rPr>
            </w:pPr>
            <w:r w:rsidRPr="00FF2E41">
              <w:rPr>
                <w:rFonts w:ascii="Times New Roman" w:eastAsia="Calibri" w:hAnsi="Times New Roman" w:cs="Times New Roman"/>
                <w:color w:val="000000"/>
                <w:sz w:val="24"/>
                <w:szCs w:val="24"/>
              </w:rPr>
              <w:t xml:space="preserve">Травмы, отравления и </w:t>
            </w:r>
            <w:proofErr w:type="spellStart"/>
            <w:r w:rsidRPr="00FF2E41">
              <w:rPr>
                <w:rFonts w:ascii="Times New Roman" w:eastAsia="Calibri" w:hAnsi="Times New Roman" w:cs="Times New Roman"/>
                <w:color w:val="000000"/>
                <w:sz w:val="24"/>
                <w:szCs w:val="24"/>
              </w:rPr>
              <w:t>др.последствия</w:t>
            </w:r>
            <w:proofErr w:type="spellEnd"/>
            <w:r w:rsidRPr="00FF2E41">
              <w:rPr>
                <w:rFonts w:ascii="Times New Roman" w:eastAsia="Calibri" w:hAnsi="Times New Roman" w:cs="Times New Roman"/>
                <w:color w:val="000000"/>
                <w:sz w:val="24"/>
                <w:szCs w:val="24"/>
              </w:rPr>
              <w:t xml:space="preserve"> воздействия внешних причин</w:t>
            </w:r>
          </w:p>
        </w:tc>
        <w:tc>
          <w:tcPr>
            <w:tcW w:w="6237" w:type="dxa"/>
            <w:vMerge/>
            <w:tcBorders>
              <w:top w:val="nil"/>
              <w:left w:val="single" w:sz="4" w:space="0" w:color="auto"/>
              <w:bottom w:val="nil"/>
              <w:right w:val="nil"/>
            </w:tcBorders>
            <w:shd w:val="clear" w:color="auto" w:fill="DEEAF6"/>
          </w:tcPr>
          <w:p w14:paraId="309DA617" w14:textId="77777777" w:rsidR="007A5BCF" w:rsidRPr="00D96B3E" w:rsidRDefault="007A5BCF" w:rsidP="00D96B3E">
            <w:pPr>
              <w:spacing w:after="0" w:line="240" w:lineRule="auto"/>
              <w:jc w:val="center"/>
              <w:rPr>
                <w:rFonts w:ascii="Times New Roman" w:eastAsia="Calibri" w:hAnsi="Times New Roman" w:cs="Times New Roman"/>
                <w:color w:val="000000"/>
                <w:sz w:val="24"/>
                <w:szCs w:val="24"/>
              </w:rPr>
            </w:pPr>
          </w:p>
        </w:tc>
      </w:tr>
      <w:tr w:rsidR="00FF2E41" w:rsidRPr="00D96B3E" w14:paraId="7DAF01B9" w14:textId="77777777" w:rsidTr="00661B15">
        <w:trPr>
          <w:trHeight w:val="267"/>
        </w:trPr>
        <w:tc>
          <w:tcPr>
            <w:tcW w:w="2263" w:type="dxa"/>
            <w:shd w:val="clear" w:color="auto" w:fill="FFFFFF"/>
            <w:vAlign w:val="center"/>
          </w:tcPr>
          <w:p w14:paraId="434A1119" w14:textId="77777777" w:rsidR="00FF2E41" w:rsidRPr="00690B97" w:rsidRDefault="00FF2E41" w:rsidP="00FF2E41">
            <w:pPr>
              <w:spacing w:after="0" w:line="240" w:lineRule="auto"/>
              <w:jc w:val="center"/>
              <w:rPr>
                <w:rFonts w:ascii="Times New Roman" w:eastAsia="Calibri" w:hAnsi="Times New Roman" w:cs="Times New Roman"/>
                <w:color w:val="FF0000"/>
                <w:sz w:val="24"/>
                <w:szCs w:val="24"/>
              </w:rPr>
            </w:pPr>
            <w:proofErr w:type="spellStart"/>
            <w:r w:rsidRPr="00690B97">
              <w:rPr>
                <w:rFonts w:ascii="Times New Roman" w:eastAsia="Calibri" w:hAnsi="Times New Roman" w:cs="Times New Roman"/>
                <w:color w:val="000000"/>
                <w:sz w:val="24"/>
                <w:szCs w:val="24"/>
              </w:rPr>
              <w:t>Толочинский</w:t>
            </w:r>
            <w:proofErr w:type="spellEnd"/>
            <w:r w:rsidRPr="00690B97">
              <w:rPr>
                <w:rFonts w:ascii="Times New Roman" w:eastAsia="Calibri" w:hAnsi="Times New Roman" w:cs="Times New Roman"/>
                <w:color w:val="000000"/>
                <w:sz w:val="24"/>
                <w:szCs w:val="24"/>
              </w:rPr>
              <w:t xml:space="preserve"> </w:t>
            </w:r>
            <w:r w:rsidRPr="00690B97">
              <w:rPr>
                <w:rFonts w:ascii="Times New Roman" w:eastAsia="Calibri" w:hAnsi="Times New Roman" w:cs="Times New Roman"/>
                <w:sz w:val="24"/>
                <w:szCs w:val="24"/>
              </w:rPr>
              <w:t>район</w:t>
            </w:r>
          </w:p>
        </w:tc>
        <w:tc>
          <w:tcPr>
            <w:tcW w:w="851" w:type="dxa"/>
            <w:shd w:val="clear" w:color="auto" w:fill="FFFFFF"/>
            <w:vAlign w:val="center"/>
          </w:tcPr>
          <w:p w14:paraId="0B7EB909" w14:textId="2AD200FA" w:rsidR="00FF2E41" w:rsidRPr="00FF2E41" w:rsidRDefault="00FF2E41" w:rsidP="00FF2E41">
            <w:pPr>
              <w:spacing w:after="0" w:line="240" w:lineRule="auto"/>
              <w:jc w:val="center"/>
              <w:rPr>
                <w:rFonts w:ascii="Times New Roman" w:eastAsia="Calibri" w:hAnsi="Times New Roman" w:cs="Times New Roman"/>
                <w:color w:val="000000"/>
                <w:sz w:val="24"/>
                <w:szCs w:val="24"/>
              </w:rPr>
            </w:pPr>
            <w:r w:rsidRPr="00FF2E41">
              <w:rPr>
                <w:rFonts w:ascii="Times New Roman" w:eastAsia="Calibri" w:hAnsi="Times New Roman" w:cs="Times New Roman"/>
                <w:color w:val="000000"/>
                <w:sz w:val="24"/>
                <w:szCs w:val="24"/>
              </w:rPr>
              <w:t>49,4</w:t>
            </w:r>
          </w:p>
        </w:tc>
        <w:tc>
          <w:tcPr>
            <w:tcW w:w="992" w:type="dxa"/>
            <w:shd w:val="clear" w:color="auto" w:fill="FFFFFF"/>
            <w:vAlign w:val="center"/>
          </w:tcPr>
          <w:p w14:paraId="178D56A7" w14:textId="7D06F97B" w:rsidR="00FF2E41" w:rsidRPr="00BF3CF8" w:rsidRDefault="00BF3CF8" w:rsidP="00FF2E41">
            <w:pPr>
              <w:spacing w:after="0" w:line="240" w:lineRule="auto"/>
              <w:jc w:val="center"/>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39,9</w:t>
            </w:r>
          </w:p>
        </w:tc>
        <w:tc>
          <w:tcPr>
            <w:tcW w:w="1276" w:type="dxa"/>
            <w:shd w:val="clear" w:color="auto" w:fill="FFFFFF"/>
            <w:vAlign w:val="center"/>
          </w:tcPr>
          <w:p w14:paraId="244209FB" w14:textId="551A44DD" w:rsidR="00FF2E41" w:rsidRPr="00BF3CF8" w:rsidRDefault="00BF3CF8" w:rsidP="00BF3CF8">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rPr>
              <w:t>-19</w:t>
            </w:r>
            <w:r w:rsidR="00FF2E41" w:rsidRPr="001C1E54">
              <w:rPr>
                <w:rFonts w:ascii="Times New Roman" w:eastAsia="Calibri" w:hAnsi="Times New Roman" w:cs="Times New Roman"/>
                <w:sz w:val="24"/>
                <w:szCs w:val="24"/>
              </w:rPr>
              <w:t>,</w:t>
            </w:r>
            <w:r>
              <w:rPr>
                <w:rFonts w:ascii="Times New Roman" w:eastAsia="Calibri" w:hAnsi="Times New Roman" w:cs="Times New Roman"/>
                <w:sz w:val="24"/>
                <w:szCs w:val="24"/>
                <w:lang w:val="en-US"/>
              </w:rPr>
              <w:t>2</w:t>
            </w:r>
          </w:p>
        </w:tc>
        <w:tc>
          <w:tcPr>
            <w:tcW w:w="1701" w:type="dxa"/>
            <w:shd w:val="clear" w:color="auto" w:fill="FFFFFF"/>
            <w:vAlign w:val="center"/>
          </w:tcPr>
          <w:p w14:paraId="14859656" w14:textId="08ADEBE5" w:rsidR="00FF2E41" w:rsidRPr="00C6137E" w:rsidRDefault="00BF3CF8" w:rsidP="00BF3CF8">
            <w:pPr>
              <w:spacing w:after="0" w:line="240" w:lineRule="auto"/>
              <w:jc w:val="center"/>
              <w:rPr>
                <w:rFonts w:ascii="Times New Roman" w:eastAsia="Calibri" w:hAnsi="Times New Roman" w:cs="Times New Roman"/>
                <w:sz w:val="24"/>
                <w:szCs w:val="24"/>
                <w:lang w:val="en-US"/>
              </w:rPr>
            </w:pPr>
            <w:r w:rsidRPr="00C6137E">
              <w:rPr>
                <w:rFonts w:ascii="Times New Roman" w:eastAsia="Calibri" w:hAnsi="Times New Roman" w:cs="Times New Roman"/>
                <w:sz w:val="24"/>
                <w:szCs w:val="24"/>
              </w:rPr>
              <w:t>63</w:t>
            </w:r>
            <w:r w:rsidR="00FF2E41" w:rsidRPr="00C6137E">
              <w:rPr>
                <w:rFonts w:ascii="Times New Roman" w:eastAsia="Calibri" w:hAnsi="Times New Roman" w:cs="Times New Roman"/>
                <w:sz w:val="24"/>
                <w:szCs w:val="24"/>
              </w:rPr>
              <w:t>,</w:t>
            </w:r>
            <w:r w:rsidRPr="00C6137E">
              <w:rPr>
                <w:rFonts w:ascii="Times New Roman" w:eastAsia="Calibri" w:hAnsi="Times New Roman" w:cs="Times New Roman"/>
                <w:sz w:val="24"/>
                <w:szCs w:val="24"/>
                <w:lang w:val="en-US"/>
              </w:rPr>
              <w:t>3</w:t>
            </w:r>
          </w:p>
        </w:tc>
        <w:tc>
          <w:tcPr>
            <w:tcW w:w="1559" w:type="dxa"/>
            <w:tcBorders>
              <w:right w:val="single" w:sz="4" w:space="0" w:color="auto"/>
            </w:tcBorders>
            <w:shd w:val="clear" w:color="auto" w:fill="FFFFFF"/>
            <w:vAlign w:val="center"/>
          </w:tcPr>
          <w:p w14:paraId="63E524E7" w14:textId="220A51A2" w:rsidR="00FF2E41" w:rsidRPr="00B0497C" w:rsidRDefault="00FF2E41" w:rsidP="00BF3CF8">
            <w:pPr>
              <w:spacing w:after="0" w:line="240" w:lineRule="auto"/>
              <w:jc w:val="center"/>
              <w:rPr>
                <w:rFonts w:ascii="Times New Roman" w:eastAsia="Calibri" w:hAnsi="Times New Roman" w:cs="Times New Roman"/>
                <w:sz w:val="24"/>
                <w:szCs w:val="24"/>
              </w:rPr>
            </w:pPr>
            <w:r w:rsidRPr="00B0497C">
              <w:rPr>
                <w:rFonts w:ascii="Times New Roman" w:eastAsia="Calibri" w:hAnsi="Times New Roman" w:cs="Times New Roman"/>
                <w:sz w:val="24"/>
                <w:szCs w:val="24"/>
              </w:rPr>
              <w:t>-</w:t>
            </w:r>
            <w:r w:rsidR="00BF3CF8">
              <w:rPr>
                <w:rFonts w:ascii="Times New Roman" w:eastAsia="Calibri" w:hAnsi="Times New Roman" w:cs="Times New Roman"/>
                <w:sz w:val="24"/>
                <w:szCs w:val="24"/>
                <w:lang w:val="en-US"/>
              </w:rPr>
              <w:t>4</w:t>
            </w:r>
            <w:r w:rsidR="00BF3CF8">
              <w:rPr>
                <w:rFonts w:ascii="Times New Roman" w:eastAsia="Calibri" w:hAnsi="Times New Roman" w:cs="Times New Roman"/>
                <w:sz w:val="24"/>
                <w:szCs w:val="24"/>
              </w:rPr>
              <w:t>,1</w:t>
            </w:r>
          </w:p>
        </w:tc>
        <w:tc>
          <w:tcPr>
            <w:tcW w:w="6237" w:type="dxa"/>
            <w:vMerge/>
            <w:tcBorders>
              <w:top w:val="nil"/>
              <w:left w:val="single" w:sz="4" w:space="0" w:color="auto"/>
              <w:bottom w:val="nil"/>
              <w:right w:val="nil"/>
            </w:tcBorders>
            <w:shd w:val="clear" w:color="auto" w:fill="FFFFFF"/>
          </w:tcPr>
          <w:p w14:paraId="68C58C94" w14:textId="77777777" w:rsidR="00FF2E41" w:rsidRPr="00D96B3E" w:rsidRDefault="00FF2E41" w:rsidP="00FF2E41">
            <w:pPr>
              <w:spacing w:after="0" w:line="240" w:lineRule="auto"/>
              <w:jc w:val="center"/>
              <w:rPr>
                <w:rFonts w:ascii="Times New Roman" w:eastAsia="Calibri" w:hAnsi="Times New Roman" w:cs="Times New Roman"/>
                <w:color w:val="000000"/>
                <w:sz w:val="24"/>
                <w:szCs w:val="24"/>
              </w:rPr>
            </w:pPr>
          </w:p>
        </w:tc>
      </w:tr>
      <w:tr w:rsidR="00FF2E41" w:rsidRPr="00D96B3E" w14:paraId="3422DBD6" w14:textId="77777777" w:rsidTr="00661B15">
        <w:trPr>
          <w:trHeight w:val="267"/>
        </w:trPr>
        <w:tc>
          <w:tcPr>
            <w:tcW w:w="2263" w:type="dxa"/>
            <w:shd w:val="clear" w:color="auto" w:fill="FFFFFF"/>
            <w:vAlign w:val="center"/>
          </w:tcPr>
          <w:p w14:paraId="3DE20EFE" w14:textId="77777777" w:rsidR="00FF2E41" w:rsidRPr="00690B97" w:rsidRDefault="00FF2E41" w:rsidP="00FF2E41">
            <w:pPr>
              <w:spacing w:after="0" w:line="240" w:lineRule="auto"/>
              <w:jc w:val="center"/>
              <w:rPr>
                <w:rFonts w:ascii="Times New Roman" w:eastAsia="Calibri" w:hAnsi="Times New Roman" w:cs="Times New Roman"/>
                <w:color w:val="FF0000"/>
                <w:sz w:val="24"/>
                <w:szCs w:val="24"/>
              </w:rPr>
            </w:pPr>
            <w:proofErr w:type="spellStart"/>
            <w:r w:rsidRPr="00690B97">
              <w:rPr>
                <w:rFonts w:ascii="Times New Roman" w:eastAsia="Calibri" w:hAnsi="Times New Roman" w:cs="Times New Roman"/>
                <w:sz w:val="24"/>
                <w:szCs w:val="24"/>
              </w:rPr>
              <w:t>г.Толочин</w:t>
            </w:r>
            <w:proofErr w:type="spellEnd"/>
          </w:p>
        </w:tc>
        <w:tc>
          <w:tcPr>
            <w:tcW w:w="851" w:type="dxa"/>
            <w:shd w:val="clear" w:color="auto" w:fill="FFFFFF"/>
            <w:vAlign w:val="center"/>
          </w:tcPr>
          <w:p w14:paraId="2465F89F" w14:textId="28EA66EA" w:rsidR="00FF2E41" w:rsidRPr="00FF2E41" w:rsidRDefault="00132228" w:rsidP="00FF2E41">
            <w:pPr>
              <w:spacing w:after="0" w:line="240" w:lineRule="auto"/>
              <w:jc w:val="center"/>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rPr>
              <w:t>43</w:t>
            </w:r>
            <w:r w:rsidR="00FF2E41" w:rsidRPr="00FF2E41">
              <w:rPr>
                <w:rFonts w:ascii="Times New Roman" w:eastAsia="Calibri" w:hAnsi="Times New Roman" w:cs="Times New Roman"/>
                <w:color w:val="000000"/>
                <w:sz w:val="24"/>
                <w:szCs w:val="24"/>
              </w:rPr>
              <w:t>,2</w:t>
            </w:r>
          </w:p>
        </w:tc>
        <w:tc>
          <w:tcPr>
            <w:tcW w:w="992" w:type="dxa"/>
            <w:shd w:val="clear" w:color="auto" w:fill="FFFFFF"/>
            <w:vAlign w:val="center"/>
          </w:tcPr>
          <w:p w14:paraId="76FFB723" w14:textId="7A5C4CAA" w:rsidR="00FF2E41" w:rsidRPr="009B58CD" w:rsidRDefault="00132228" w:rsidP="00FF2E4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35,6</w:t>
            </w:r>
          </w:p>
        </w:tc>
        <w:tc>
          <w:tcPr>
            <w:tcW w:w="1276" w:type="dxa"/>
            <w:shd w:val="clear" w:color="auto" w:fill="FFFFFF"/>
            <w:vAlign w:val="center"/>
          </w:tcPr>
          <w:p w14:paraId="4B21AF94" w14:textId="04A7541D" w:rsidR="00FF2E41" w:rsidRPr="00BF3CF8" w:rsidRDefault="008B2187" w:rsidP="008B2187">
            <w:pPr>
              <w:spacing w:after="0" w:line="240" w:lineRule="auto"/>
              <w:jc w:val="center"/>
              <w:rPr>
                <w:rFonts w:ascii="Times New Roman" w:eastAsia="Calibri" w:hAnsi="Times New Roman" w:cs="Times New Roman"/>
                <w:color w:val="FF0000"/>
                <w:sz w:val="24"/>
                <w:szCs w:val="24"/>
              </w:rPr>
            </w:pPr>
            <w:r w:rsidRPr="008B2187">
              <w:rPr>
                <w:rFonts w:ascii="Times New Roman" w:eastAsia="Calibri" w:hAnsi="Times New Roman" w:cs="Times New Roman"/>
                <w:sz w:val="24"/>
                <w:szCs w:val="24"/>
                <w:lang w:val="en-US"/>
              </w:rPr>
              <w:t>-17</w:t>
            </w:r>
            <w:r w:rsidR="00FF2E41" w:rsidRPr="008B2187">
              <w:rPr>
                <w:rFonts w:ascii="Times New Roman" w:eastAsia="Calibri" w:hAnsi="Times New Roman" w:cs="Times New Roman"/>
                <w:sz w:val="24"/>
                <w:szCs w:val="24"/>
              </w:rPr>
              <w:t>,6</w:t>
            </w:r>
          </w:p>
        </w:tc>
        <w:tc>
          <w:tcPr>
            <w:tcW w:w="1701" w:type="dxa"/>
            <w:shd w:val="clear" w:color="auto" w:fill="FFFFFF"/>
            <w:vAlign w:val="center"/>
          </w:tcPr>
          <w:p w14:paraId="66598FF6" w14:textId="666C6A44" w:rsidR="00FF2E41" w:rsidRPr="00C6137E" w:rsidRDefault="004845CD" w:rsidP="004845CD">
            <w:pPr>
              <w:spacing w:after="0" w:line="240" w:lineRule="auto"/>
              <w:jc w:val="center"/>
              <w:rPr>
                <w:rFonts w:ascii="Times New Roman" w:eastAsia="Calibri" w:hAnsi="Times New Roman" w:cs="Times New Roman"/>
                <w:sz w:val="24"/>
                <w:szCs w:val="24"/>
                <w:lang w:val="en-US"/>
              </w:rPr>
            </w:pPr>
            <w:r w:rsidRPr="00C6137E">
              <w:rPr>
                <w:rFonts w:ascii="Times New Roman" w:eastAsia="Calibri" w:hAnsi="Times New Roman" w:cs="Times New Roman"/>
                <w:sz w:val="24"/>
                <w:szCs w:val="24"/>
                <w:lang w:val="en-US"/>
              </w:rPr>
              <w:t>5</w:t>
            </w:r>
            <w:r w:rsidR="00FF2E41" w:rsidRPr="00C6137E">
              <w:rPr>
                <w:rFonts w:ascii="Times New Roman" w:eastAsia="Calibri" w:hAnsi="Times New Roman" w:cs="Times New Roman"/>
                <w:sz w:val="24"/>
                <w:szCs w:val="24"/>
                <w:lang w:val="en-US"/>
              </w:rPr>
              <w:t>0</w:t>
            </w:r>
            <w:r w:rsidR="00FF2E41" w:rsidRPr="00C6137E">
              <w:rPr>
                <w:rFonts w:ascii="Times New Roman" w:eastAsia="Calibri" w:hAnsi="Times New Roman" w:cs="Times New Roman"/>
                <w:sz w:val="24"/>
                <w:szCs w:val="24"/>
              </w:rPr>
              <w:t>,</w:t>
            </w:r>
            <w:r w:rsidRPr="00C6137E">
              <w:rPr>
                <w:rFonts w:ascii="Times New Roman" w:eastAsia="Calibri" w:hAnsi="Times New Roman" w:cs="Times New Roman"/>
                <w:sz w:val="24"/>
                <w:szCs w:val="24"/>
                <w:lang w:val="en-US"/>
              </w:rPr>
              <w:t>8</w:t>
            </w:r>
          </w:p>
        </w:tc>
        <w:tc>
          <w:tcPr>
            <w:tcW w:w="1559" w:type="dxa"/>
            <w:tcBorders>
              <w:right w:val="single" w:sz="4" w:space="0" w:color="auto"/>
            </w:tcBorders>
            <w:shd w:val="clear" w:color="auto" w:fill="FFFFFF"/>
            <w:vAlign w:val="center"/>
          </w:tcPr>
          <w:p w14:paraId="14F4D059" w14:textId="764EDB8A" w:rsidR="00FF2E41" w:rsidRPr="004845CD" w:rsidRDefault="004845CD" w:rsidP="004845CD">
            <w:pPr>
              <w:spacing w:after="0" w:line="240" w:lineRule="auto"/>
              <w:jc w:val="center"/>
              <w:rPr>
                <w:rFonts w:ascii="Times New Roman" w:eastAsia="Calibri" w:hAnsi="Times New Roman" w:cs="Times New Roman"/>
                <w:sz w:val="24"/>
                <w:szCs w:val="24"/>
                <w:lang w:val="en-US"/>
              </w:rPr>
            </w:pPr>
            <w:r w:rsidRPr="004845CD">
              <w:rPr>
                <w:rFonts w:ascii="Times New Roman" w:eastAsia="Calibri" w:hAnsi="Times New Roman" w:cs="Times New Roman"/>
                <w:sz w:val="24"/>
                <w:szCs w:val="24"/>
                <w:lang w:val="en-US"/>
              </w:rPr>
              <w:t>-18</w:t>
            </w:r>
            <w:r w:rsidR="00FF2E41" w:rsidRPr="004845CD">
              <w:rPr>
                <w:rFonts w:ascii="Times New Roman" w:eastAsia="Calibri" w:hAnsi="Times New Roman" w:cs="Times New Roman"/>
                <w:sz w:val="24"/>
                <w:szCs w:val="24"/>
                <w:lang w:val="en-US"/>
              </w:rPr>
              <w:t>,</w:t>
            </w:r>
            <w:r w:rsidRPr="004845CD">
              <w:rPr>
                <w:rFonts w:ascii="Times New Roman" w:eastAsia="Calibri" w:hAnsi="Times New Roman" w:cs="Times New Roman"/>
                <w:sz w:val="24"/>
                <w:szCs w:val="24"/>
                <w:lang w:val="en-US"/>
              </w:rPr>
              <w:t>3</w:t>
            </w:r>
          </w:p>
        </w:tc>
        <w:tc>
          <w:tcPr>
            <w:tcW w:w="6237" w:type="dxa"/>
            <w:vMerge/>
            <w:tcBorders>
              <w:top w:val="nil"/>
              <w:left w:val="single" w:sz="4" w:space="0" w:color="auto"/>
              <w:bottom w:val="nil"/>
              <w:right w:val="nil"/>
            </w:tcBorders>
            <w:shd w:val="clear" w:color="auto" w:fill="FFFFFF"/>
          </w:tcPr>
          <w:p w14:paraId="0EE9A31A" w14:textId="77777777" w:rsidR="00FF2E41" w:rsidRPr="00D96B3E" w:rsidRDefault="00FF2E41" w:rsidP="00FF2E41">
            <w:pPr>
              <w:spacing w:after="0" w:line="240" w:lineRule="auto"/>
              <w:jc w:val="center"/>
              <w:rPr>
                <w:rFonts w:ascii="Times New Roman" w:eastAsia="Calibri" w:hAnsi="Times New Roman" w:cs="Times New Roman"/>
                <w:color w:val="000000"/>
                <w:sz w:val="24"/>
                <w:szCs w:val="24"/>
              </w:rPr>
            </w:pPr>
          </w:p>
        </w:tc>
      </w:tr>
      <w:tr w:rsidR="007A5BCF" w:rsidRPr="00D96B3E" w14:paraId="09357B74" w14:textId="77777777" w:rsidTr="00661B15">
        <w:trPr>
          <w:trHeight w:val="267"/>
        </w:trPr>
        <w:tc>
          <w:tcPr>
            <w:tcW w:w="8642" w:type="dxa"/>
            <w:gridSpan w:val="6"/>
            <w:tcBorders>
              <w:right w:val="single" w:sz="4" w:space="0" w:color="auto"/>
            </w:tcBorders>
            <w:shd w:val="clear" w:color="auto" w:fill="DEEAF6"/>
            <w:vAlign w:val="center"/>
          </w:tcPr>
          <w:p w14:paraId="38586DD8" w14:textId="77777777" w:rsidR="007A5BCF" w:rsidRPr="00C6137E" w:rsidRDefault="007A5BCF" w:rsidP="00D96B3E">
            <w:pPr>
              <w:spacing w:after="0" w:line="240" w:lineRule="auto"/>
              <w:jc w:val="center"/>
              <w:rPr>
                <w:rFonts w:ascii="Times New Roman" w:eastAsia="Calibri" w:hAnsi="Times New Roman" w:cs="Times New Roman"/>
                <w:sz w:val="24"/>
                <w:szCs w:val="24"/>
              </w:rPr>
            </w:pPr>
            <w:r w:rsidRPr="00C6137E">
              <w:rPr>
                <w:rFonts w:ascii="Times New Roman" w:eastAsia="Calibri" w:hAnsi="Times New Roman" w:cs="Times New Roman"/>
                <w:sz w:val="24"/>
                <w:szCs w:val="24"/>
              </w:rPr>
              <w:t>Психические расстройства и расстройства поведения</w:t>
            </w:r>
          </w:p>
        </w:tc>
        <w:tc>
          <w:tcPr>
            <w:tcW w:w="6237" w:type="dxa"/>
            <w:vMerge/>
            <w:tcBorders>
              <w:top w:val="nil"/>
              <w:left w:val="single" w:sz="4" w:space="0" w:color="auto"/>
              <w:bottom w:val="nil"/>
              <w:right w:val="nil"/>
            </w:tcBorders>
            <w:shd w:val="clear" w:color="auto" w:fill="DEEAF6"/>
          </w:tcPr>
          <w:p w14:paraId="337ACDCA" w14:textId="77777777" w:rsidR="007A5BCF" w:rsidRPr="00D96B3E" w:rsidRDefault="007A5BCF" w:rsidP="00D96B3E">
            <w:pPr>
              <w:spacing w:after="0" w:line="240" w:lineRule="auto"/>
              <w:jc w:val="center"/>
              <w:rPr>
                <w:rFonts w:ascii="Times New Roman" w:eastAsia="Calibri" w:hAnsi="Times New Roman" w:cs="Times New Roman"/>
                <w:color w:val="000000"/>
                <w:sz w:val="24"/>
                <w:szCs w:val="24"/>
              </w:rPr>
            </w:pPr>
          </w:p>
        </w:tc>
      </w:tr>
      <w:tr w:rsidR="00FF2E41" w:rsidRPr="00D96B3E" w14:paraId="38A7E5E8" w14:textId="77777777" w:rsidTr="00661B15">
        <w:trPr>
          <w:trHeight w:val="267"/>
        </w:trPr>
        <w:tc>
          <w:tcPr>
            <w:tcW w:w="2263" w:type="dxa"/>
            <w:shd w:val="clear" w:color="auto" w:fill="FFFFFF"/>
            <w:vAlign w:val="center"/>
          </w:tcPr>
          <w:p w14:paraId="63CDC60A" w14:textId="77777777" w:rsidR="00FF2E41" w:rsidRPr="00690B97" w:rsidRDefault="00FF2E41" w:rsidP="00FF2E41">
            <w:pPr>
              <w:spacing w:after="0" w:line="240" w:lineRule="auto"/>
              <w:jc w:val="center"/>
              <w:rPr>
                <w:rFonts w:ascii="Times New Roman" w:eastAsia="Calibri" w:hAnsi="Times New Roman" w:cs="Times New Roman"/>
                <w:color w:val="FF0000"/>
                <w:sz w:val="24"/>
                <w:szCs w:val="24"/>
              </w:rPr>
            </w:pPr>
            <w:proofErr w:type="spellStart"/>
            <w:r w:rsidRPr="00690B97">
              <w:rPr>
                <w:rFonts w:ascii="Times New Roman" w:eastAsia="Calibri" w:hAnsi="Times New Roman" w:cs="Times New Roman"/>
                <w:color w:val="000000"/>
                <w:sz w:val="24"/>
                <w:szCs w:val="24"/>
              </w:rPr>
              <w:t>Толочинский</w:t>
            </w:r>
            <w:proofErr w:type="spellEnd"/>
            <w:r w:rsidRPr="00690B97">
              <w:rPr>
                <w:rFonts w:ascii="Times New Roman" w:eastAsia="Calibri" w:hAnsi="Times New Roman" w:cs="Times New Roman"/>
                <w:color w:val="000000"/>
                <w:sz w:val="24"/>
                <w:szCs w:val="24"/>
              </w:rPr>
              <w:t xml:space="preserve"> </w:t>
            </w:r>
            <w:r w:rsidRPr="00690B97">
              <w:rPr>
                <w:rFonts w:ascii="Times New Roman" w:eastAsia="Calibri" w:hAnsi="Times New Roman" w:cs="Times New Roman"/>
                <w:sz w:val="24"/>
                <w:szCs w:val="24"/>
              </w:rPr>
              <w:t>район</w:t>
            </w:r>
          </w:p>
        </w:tc>
        <w:tc>
          <w:tcPr>
            <w:tcW w:w="851" w:type="dxa"/>
            <w:shd w:val="clear" w:color="auto" w:fill="FFFFFF"/>
            <w:vAlign w:val="center"/>
          </w:tcPr>
          <w:p w14:paraId="6833509C" w14:textId="7D251CAA" w:rsidR="00FF2E41" w:rsidRPr="00FF2E41" w:rsidRDefault="00FF2E41" w:rsidP="00FF2E41">
            <w:pPr>
              <w:spacing w:after="0" w:line="240" w:lineRule="auto"/>
              <w:jc w:val="center"/>
              <w:rPr>
                <w:rFonts w:ascii="Times New Roman" w:eastAsia="Calibri" w:hAnsi="Times New Roman" w:cs="Times New Roman"/>
                <w:color w:val="000000"/>
                <w:sz w:val="24"/>
                <w:szCs w:val="24"/>
              </w:rPr>
            </w:pPr>
            <w:r w:rsidRPr="00FF2E41">
              <w:rPr>
                <w:rFonts w:ascii="Times New Roman" w:eastAsia="Calibri" w:hAnsi="Times New Roman" w:cs="Times New Roman"/>
                <w:color w:val="000000"/>
                <w:sz w:val="24"/>
                <w:szCs w:val="24"/>
              </w:rPr>
              <w:t>11,6</w:t>
            </w:r>
          </w:p>
        </w:tc>
        <w:tc>
          <w:tcPr>
            <w:tcW w:w="992" w:type="dxa"/>
            <w:shd w:val="clear" w:color="auto" w:fill="FFFFFF"/>
            <w:vAlign w:val="center"/>
          </w:tcPr>
          <w:p w14:paraId="13A86EDB" w14:textId="45A91699" w:rsidR="00FF2E41" w:rsidRPr="00690B97" w:rsidRDefault="00FF2E41" w:rsidP="00FF2E41">
            <w:pPr>
              <w:spacing w:after="0" w:line="240" w:lineRule="auto"/>
              <w:jc w:val="center"/>
              <w:rPr>
                <w:rFonts w:ascii="Times New Roman" w:eastAsia="Calibri" w:hAnsi="Times New Roman" w:cs="Times New Roman"/>
                <w:color w:val="000000"/>
                <w:sz w:val="24"/>
                <w:szCs w:val="24"/>
              </w:rPr>
            </w:pPr>
          </w:p>
        </w:tc>
        <w:tc>
          <w:tcPr>
            <w:tcW w:w="1276" w:type="dxa"/>
            <w:shd w:val="clear" w:color="auto" w:fill="FFFFFF"/>
            <w:vAlign w:val="center"/>
          </w:tcPr>
          <w:p w14:paraId="3FB1768A" w14:textId="77777777" w:rsidR="00FF2E41" w:rsidRPr="001C1E54" w:rsidRDefault="00FF2E41" w:rsidP="00FF2E41">
            <w:pPr>
              <w:spacing w:after="0" w:line="240" w:lineRule="auto"/>
              <w:jc w:val="center"/>
              <w:rPr>
                <w:rFonts w:ascii="Times New Roman" w:eastAsia="Calibri" w:hAnsi="Times New Roman" w:cs="Times New Roman"/>
                <w:bCs/>
                <w:sz w:val="24"/>
                <w:szCs w:val="24"/>
              </w:rPr>
            </w:pPr>
            <w:r w:rsidRPr="001C1E54">
              <w:rPr>
                <w:rFonts w:ascii="Times New Roman" w:eastAsia="Calibri" w:hAnsi="Times New Roman" w:cs="Times New Roman"/>
                <w:bCs/>
                <w:sz w:val="24"/>
                <w:szCs w:val="24"/>
              </w:rPr>
              <w:t>-3,3</w:t>
            </w:r>
          </w:p>
        </w:tc>
        <w:tc>
          <w:tcPr>
            <w:tcW w:w="1701" w:type="dxa"/>
            <w:shd w:val="clear" w:color="auto" w:fill="FFFFFF"/>
            <w:vAlign w:val="center"/>
          </w:tcPr>
          <w:p w14:paraId="161D61B4" w14:textId="77777777" w:rsidR="00FF2E41" w:rsidRPr="00C6137E" w:rsidRDefault="00FF2E41" w:rsidP="00FF2E41">
            <w:pPr>
              <w:spacing w:after="0" w:line="240" w:lineRule="auto"/>
              <w:jc w:val="center"/>
              <w:rPr>
                <w:rFonts w:ascii="Times New Roman" w:eastAsia="Calibri" w:hAnsi="Times New Roman" w:cs="Times New Roman"/>
                <w:sz w:val="24"/>
                <w:szCs w:val="24"/>
              </w:rPr>
            </w:pPr>
            <w:r w:rsidRPr="00C6137E">
              <w:rPr>
                <w:rFonts w:ascii="Times New Roman" w:eastAsia="Calibri" w:hAnsi="Times New Roman" w:cs="Times New Roman"/>
                <w:sz w:val="24"/>
                <w:szCs w:val="24"/>
              </w:rPr>
              <w:t>10,8</w:t>
            </w:r>
          </w:p>
        </w:tc>
        <w:tc>
          <w:tcPr>
            <w:tcW w:w="1559" w:type="dxa"/>
            <w:tcBorders>
              <w:right w:val="single" w:sz="4" w:space="0" w:color="auto"/>
            </w:tcBorders>
            <w:shd w:val="clear" w:color="auto" w:fill="FFFFFF"/>
            <w:vAlign w:val="center"/>
          </w:tcPr>
          <w:p w14:paraId="0039FA81" w14:textId="77777777" w:rsidR="00FF2E41" w:rsidRPr="00B0497C" w:rsidRDefault="00FF2E41" w:rsidP="00FF2E41">
            <w:pPr>
              <w:spacing w:after="0" w:line="240" w:lineRule="auto"/>
              <w:jc w:val="center"/>
              <w:rPr>
                <w:rFonts w:ascii="Times New Roman" w:eastAsia="Calibri" w:hAnsi="Times New Roman" w:cs="Times New Roman"/>
                <w:bCs/>
                <w:sz w:val="24"/>
                <w:szCs w:val="24"/>
              </w:rPr>
            </w:pPr>
            <w:r w:rsidRPr="00B0497C">
              <w:rPr>
                <w:rFonts w:ascii="Times New Roman" w:eastAsia="Calibri" w:hAnsi="Times New Roman" w:cs="Times New Roman"/>
                <w:bCs/>
                <w:sz w:val="24"/>
                <w:szCs w:val="24"/>
              </w:rPr>
              <w:t>+0,6</w:t>
            </w:r>
          </w:p>
        </w:tc>
        <w:tc>
          <w:tcPr>
            <w:tcW w:w="6237" w:type="dxa"/>
            <w:vMerge/>
            <w:tcBorders>
              <w:top w:val="nil"/>
              <w:left w:val="single" w:sz="4" w:space="0" w:color="auto"/>
              <w:bottom w:val="nil"/>
              <w:right w:val="nil"/>
            </w:tcBorders>
            <w:shd w:val="clear" w:color="auto" w:fill="FFFFFF"/>
          </w:tcPr>
          <w:p w14:paraId="4B4BDE9C" w14:textId="77777777" w:rsidR="00FF2E41" w:rsidRPr="00D96B3E" w:rsidRDefault="00FF2E41" w:rsidP="00FF2E41">
            <w:pPr>
              <w:spacing w:after="0" w:line="240" w:lineRule="auto"/>
              <w:jc w:val="center"/>
              <w:rPr>
                <w:rFonts w:ascii="Times New Roman" w:eastAsia="Calibri" w:hAnsi="Times New Roman" w:cs="Times New Roman"/>
                <w:b/>
                <w:bCs/>
                <w:color w:val="FF0000"/>
                <w:sz w:val="24"/>
                <w:szCs w:val="24"/>
              </w:rPr>
            </w:pPr>
          </w:p>
        </w:tc>
      </w:tr>
      <w:tr w:rsidR="00FF2E41" w:rsidRPr="00D96B3E" w14:paraId="48C721B1" w14:textId="77777777" w:rsidTr="00661B15">
        <w:trPr>
          <w:trHeight w:val="267"/>
        </w:trPr>
        <w:tc>
          <w:tcPr>
            <w:tcW w:w="2263" w:type="dxa"/>
            <w:shd w:val="clear" w:color="auto" w:fill="FFFFFF"/>
            <w:vAlign w:val="center"/>
          </w:tcPr>
          <w:p w14:paraId="1C2BD857" w14:textId="77777777" w:rsidR="00FF2E41" w:rsidRPr="00690B97" w:rsidRDefault="00FF2E41" w:rsidP="00FF2E41">
            <w:pPr>
              <w:spacing w:after="0" w:line="240" w:lineRule="auto"/>
              <w:jc w:val="center"/>
              <w:rPr>
                <w:rFonts w:ascii="Times New Roman" w:eastAsia="Calibri" w:hAnsi="Times New Roman" w:cs="Times New Roman"/>
                <w:color w:val="FF0000"/>
                <w:sz w:val="24"/>
                <w:szCs w:val="24"/>
              </w:rPr>
            </w:pPr>
            <w:proofErr w:type="spellStart"/>
            <w:r w:rsidRPr="00690B97">
              <w:rPr>
                <w:rFonts w:ascii="Times New Roman" w:eastAsia="Calibri" w:hAnsi="Times New Roman" w:cs="Times New Roman"/>
                <w:sz w:val="24"/>
                <w:szCs w:val="24"/>
              </w:rPr>
              <w:t>г.Толочин</w:t>
            </w:r>
            <w:proofErr w:type="spellEnd"/>
          </w:p>
        </w:tc>
        <w:tc>
          <w:tcPr>
            <w:tcW w:w="851" w:type="dxa"/>
            <w:shd w:val="clear" w:color="auto" w:fill="FFFFFF"/>
            <w:vAlign w:val="center"/>
          </w:tcPr>
          <w:p w14:paraId="59173A06" w14:textId="19FFB9BF" w:rsidR="00FF2E41" w:rsidRPr="00132228" w:rsidRDefault="00132228" w:rsidP="00FF2E4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lang w:val="en-US"/>
              </w:rPr>
              <w:t>19</w:t>
            </w:r>
            <w:r>
              <w:rPr>
                <w:rFonts w:ascii="Times New Roman" w:eastAsia="Calibri" w:hAnsi="Times New Roman" w:cs="Times New Roman"/>
                <w:color w:val="000000"/>
                <w:sz w:val="24"/>
                <w:szCs w:val="24"/>
              </w:rPr>
              <w:t>,5</w:t>
            </w:r>
          </w:p>
        </w:tc>
        <w:tc>
          <w:tcPr>
            <w:tcW w:w="992" w:type="dxa"/>
            <w:shd w:val="clear" w:color="auto" w:fill="FFFFFF"/>
            <w:vAlign w:val="center"/>
          </w:tcPr>
          <w:p w14:paraId="6B19EFC3" w14:textId="1806F3E5" w:rsidR="00FF2E41" w:rsidRPr="00132228" w:rsidRDefault="00132228" w:rsidP="00FF2E4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lang w:val="en-US"/>
              </w:rPr>
              <w:t>14</w:t>
            </w:r>
            <w:r>
              <w:rPr>
                <w:rFonts w:ascii="Times New Roman" w:eastAsia="Calibri" w:hAnsi="Times New Roman" w:cs="Times New Roman"/>
                <w:color w:val="000000"/>
                <w:sz w:val="24"/>
                <w:szCs w:val="24"/>
              </w:rPr>
              <w:t>,2</w:t>
            </w:r>
          </w:p>
        </w:tc>
        <w:tc>
          <w:tcPr>
            <w:tcW w:w="1276" w:type="dxa"/>
            <w:shd w:val="clear" w:color="auto" w:fill="FFFFFF"/>
            <w:vAlign w:val="center"/>
          </w:tcPr>
          <w:p w14:paraId="5D100825" w14:textId="357C7D91" w:rsidR="00FF2E41" w:rsidRPr="00682360" w:rsidRDefault="00FF2E41" w:rsidP="00FF2E41">
            <w:pPr>
              <w:spacing w:after="0" w:line="240" w:lineRule="auto"/>
              <w:jc w:val="center"/>
              <w:rPr>
                <w:rFonts w:ascii="Times New Roman" w:eastAsia="Calibri" w:hAnsi="Times New Roman" w:cs="Times New Roman"/>
                <w:color w:val="000000"/>
                <w:sz w:val="24"/>
                <w:szCs w:val="24"/>
              </w:rPr>
            </w:pPr>
            <w:r w:rsidRPr="00690B97">
              <w:rPr>
                <w:rFonts w:ascii="Times New Roman" w:eastAsia="Calibri" w:hAnsi="Times New Roman" w:cs="Times New Roman"/>
                <w:color w:val="000000"/>
                <w:sz w:val="24"/>
                <w:szCs w:val="24"/>
                <w:lang w:val="en-US"/>
              </w:rPr>
              <w:t>-</w:t>
            </w:r>
            <w:r w:rsidR="00682360">
              <w:rPr>
                <w:rFonts w:ascii="Times New Roman" w:eastAsia="Calibri" w:hAnsi="Times New Roman" w:cs="Times New Roman"/>
                <w:color w:val="000000"/>
                <w:sz w:val="24"/>
                <w:szCs w:val="24"/>
              </w:rPr>
              <w:t>27,2</w:t>
            </w:r>
          </w:p>
        </w:tc>
        <w:tc>
          <w:tcPr>
            <w:tcW w:w="1701" w:type="dxa"/>
            <w:shd w:val="clear" w:color="auto" w:fill="FFFFFF"/>
            <w:vAlign w:val="center"/>
          </w:tcPr>
          <w:p w14:paraId="4B155A78" w14:textId="26715F45" w:rsidR="00FF2E41" w:rsidRPr="00C6137E" w:rsidRDefault="004845CD" w:rsidP="00FF2E41">
            <w:pPr>
              <w:spacing w:after="0" w:line="240" w:lineRule="auto"/>
              <w:jc w:val="center"/>
              <w:rPr>
                <w:rFonts w:ascii="Times New Roman" w:eastAsia="Calibri" w:hAnsi="Times New Roman" w:cs="Times New Roman"/>
                <w:sz w:val="24"/>
                <w:szCs w:val="24"/>
                <w:lang w:val="en-US"/>
              </w:rPr>
            </w:pPr>
            <w:r w:rsidRPr="00C6137E">
              <w:rPr>
                <w:rFonts w:ascii="Times New Roman" w:eastAsia="Calibri" w:hAnsi="Times New Roman" w:cs="Times New Roman"/>
                <w:sz w:val="24"/>
                <w:szCs w:val="24"/>
                <w:lang w:val="en-US"/>
              </w:rPr>
              <w:t>18,9</w:t>
            </w:r>
          </w:p>
        </w:tc>
        <w:tc>
          <w:tcPr>
            <w:tcW w:w="1559" w:type="dxa"/>
            <w:tcBorders>
              <w:right w:val="single" w:sz="4" w:space="0" w:color="auto"/>
            </w:tcBorders>
            <w:shd w:val="clear" w:color="auto" w:fill="FFFFFF"/>
            <w:vAlign w:val="center"/>
          </w:tcPr>
          <w:p w14:paraId="0D3C7E12" w14:textId="70231E43" w:rsidR="00FF2E41" w:rsidRPr="00690B97" w:rsidRDefault="00FF2E41" w:rsidP="00FF2E41">
            <w:pPr>
              <w:spacing w:after="0" w:line="240" w:lineRule="auto"/>
              <w:jc w:val="center"/>
              <w:rPr>
                <w:rFonts w:ascii="Times New Roman" w:eastAsia="Calibri" w:hAnsi="Times New Roman" w:cs="Times New Roman"/>
                <w:color w:val="000000"/>
                <w:sz w:val="24"/>
                <w:szCs w:val="24"/>
                <w:lang w:val="en-US"/>
              </w:rPr>
            </w:pPr>
            <w:r w:rsidRPr="00690B97">
              <w:rPr>
                <w:rFonts w:ascii="Times New Roman" w:eastAsia="Calibri" w:hAnsi="Times New Roman" w:cs="Times New Roman"/>
                <w:color w:val="000000"/>
                <w:sz w:val="24"/>
                <w:szCs w:val="24"/>
                <w:lang w:val="en-US"/>
              </w:rPr>
              <w:t>-</w:t>
            </w:r>
            <w:r w:rsidR="004845CD">
              <w:rPr>
                <w:rFonts w:ascii="Times New Roman" w:eastAsia="Calibri" w:hAnsi="Times New Roman" w:cs="Times New Roman"/>
                <w:color w:val="000000"/>
                <w:sz w:val="24"/>
                <w:szCs w:val="24"/>
                <w:lang w:val="en-US"/>
              </w:rPr>
              <w:t>7,6</w:t>
            </w:r>
          </w:p>
        </w:tc>
        <w:tc>
          <w:tcPr>
            <w:tcW w:w="6237" w:type="dxa"/>
            <w:vMerge/>
            <w:tcBorders>
              <w:top w:val="nil"/>
              <w:left w:val="single" w:sz="4" w:space="0" w:color="auto"/>
              <w:bottom w:val="nil"/>
              <w:right w:val="nil"/>
            </w:tcBorders>
            <w:shd w:val="clear" w:color="auto" w:fill="FFFFFF"/>
          </w:tcPr>
          <w:p w14:paraId="64BD2F29" w14:textId="77777777" w:rsidR="00FF2E41" w:rsidRPr="00D96B3E" w:rsidRDefault="00FF2E41" w:rsidP="00FF2E41">
            <w:pPr>
              <w:spacing w:after="0" w:line="240" w:lineRule="auto"/>
              <w:jc w:val="center"/>
              <w:rPr>
                <w:rFonts w:ascii="Times New Roman" w:eastAsia="Calibri" w:hAnsi="Times New Roman" w:cs="Times New Roman"/>
                <w:color w:val="000000"/>
                <w:sz w:val="24"/>
                <w:szCs w:val="24"/>
              </w:rPr>
            </w:pPr>
          </w:p>
        </w:tc>
      </w:tr>
      <w:tr w:rsidR="007A5BCF" w:rsidRPr="00D96B3E" w14:paraId="745E2F75" w14:textId="77777777" w:rsidTr="00661B15">
        <w:trPr>
          <w:trHeight w:val="267"/>
        </w:trPr>
        <w:tc>
          <w:tcPr>
            <w:tcW w:w="8642" w:type="dxa"/>
            <w:gridSpan w:val="6"/>
            <w:tcBorders>
              <w:right w:val="single" w:sz="4" w:space="0" w:color="auto"/>
            </w:tcBorders>
            <w:shd w:val="clear" w:color="auto" w:fill="DEEAF6"/>
            <w:vAlign w:val="center"/>
          </w:tcPr>
          <w:p w14:paraId="1A646F6D" w14:textId="77777777" w:rsidR="007A5BCF" w:rsidRPr="00C6137E" w:rsidRDefault="007A5BCF" w:rsidP="00D96B3E">
            <w:pPr>
              <w:spacing w:after="0" w:line="240" w:lineRule="auto"/>
              <w:jc w:val="center"/>
              <w:rPr>
                <w:rFonts w:ascii="Times New Roman" w:eastAsia="Calibri" w:hAnsi="Times New Roman" w:cs="Times New Roman"/>
                <w:sz w:val="24"/>
                <w:szCs w:val="24"/>
              </w:rPr>
            </w:pPr>
            <w:r w:rsidRPr="00C6137E">
              <w:rPr>
                <w:rFonts w:ascii="Times New Roman" w:eastAsia="Calibri" w:hAnsi="Times New Roman" w:cs="Times New Roman"/>
                <w:sz w:val="24"/>
                <w:szCs w:val="24"/>
              </w:rPr>
              <w:t>Некоторые инфекционные и паразитарные болезни (форма 1</w:t>
            </w:r>
            <w:r w:rsidR="00E1186A" w:rsidRPr="00C6137E">
              <w:rPr>
                <w:rFonts w:ascii="Times New Roman" w:eastAsia="Calibri" w:hAnsi="Times New Roman" w:cs="Times New Roman"/>
                <w:sz w:val="24"/>
                <w:szCs w:val="24"/>
              </w:rPr>
              <w:t>2</w:t>
            </w:r>
            <w:r w:rsidRPr="00C6137E">
              <w:rPr>
                <w:rFonts w:ascii="Times New Roman" w:eastAsia="Calibri" w:hAnsi="Times New Roman" w:cs="Times New Roman"/>
                <w:sz w:val="24"/>
                <w:szCs w:val="24"/>
              </w:rPr>
              <w:t xml:space="preserve"> – взрослые)</w:t>
            </w:r>
          </w:p>
        </w:tc>
        <w:tc>
          <w:tcPr>
            <w:tcW w:w="6237" w:type="dxa"/>
            <w:vMerge/>
            <w:tcBorders>
              <w:top w:val="nil"/>
              <w:left w:val="single" w:sz="4" w:space="0" w:color="auto"/>
              <w:bottom w:val="nil"/>
              <w:right w:val="nil"/>
            </w:tcBorders>
            <w:shd w:val="clear" w:color="auto" w:fill="DEEAF6"/>
          </w:tcPr>
          <w:p w14:paraId="1A136032" w14:textId="77777777" w:rsidR="007A5BCF" w:rsidRDefault="007A5BCF" w:rsidP="00D96B3E">
            <w:pPr>
              <w:spacing w:after="0" w:line="240" w:lineRule="auto"/>
              <w:jc w:val="center"/>
              <w:rPr>
                <w:rFonts w:ascii="Times New Roman" w:eastAsia="Calibri" w:hAnsi="Times New Roman" w:cs="Times New Roman"/>
                <w:color w:val="000000"/>
                <w:sz w:val="24"/>
                <w:szCs w:val="24"/>
              </w:rPr>
            </w:pPr>
          </w:p>
        </w:tc>
      </w:tr>
      <w:tr w:rsidR="00FF2E41" w:rsidRPr="00D96B3E" w14:paraId="6B157F0A" w14:textId="77777777" w:rsidTr="00661B15">
        <w:trPr>
          <w:trHeight w:val="267"/>
        </w:trPr>
        <w:tc>
          <w:tcPr>
            <w:tcW w:w="2263" w:type="dxa"/>
            <w:shd w:val="clear" w:color="auto" w:fill="FFFFFF"/>
            <w:vAlign w:val="center"/>
          </w:tcPr>
          <w:p w14:paraId="5C4F9EC7" w14:textId="77777777" w:rsidR="00FF2E41" w:rsidRPr="00690B97" w:rsidRDefault="00FF2E41" w:rsidP="00FF2E41">
            <w:pPr>
              <w:spacing w:after="0" w:line="240" w:lineRule="auto"/>
              <w:jc w:val="center"/>
              <w:rPr>
                <w:rFonts w:ascii="Times New Roman" w:eastAsia="Calibri" w:hAnsi="Times New Roman" w:cs="Times New Roman"/>
                <w:color w:val="FF0000"/>
                <w:sz w:val="24"/>
                <w:szCs w:val="24"/>
              </w:rPr>
            </w:pPr>
            <w:proofErr w:type="spellStart"/>
            <w:r w:rsidRPr="00690B97">
              <w:rPr>
                <w:rFonts w:ascii="Times New Roman" w:eastAsia="Calibri" w:hAnsi="Times New Roman" w:cs="Times New Roman"/>
                <w:color w:val="000000"/>
                <w:sz w:val="24"/>
                <w:szCs w:val="24"/>
              </w:rPr>
              <w:t>Толочинский</w:t>
            </w:r>
            <w:proofErr w:type="spellEnd"/>
            <w:r w:rsidRPr="00690B97">
              <w:rPr>
                <w:rFonts w:ascii="Times New Roman" w:eastAsia="Calibri" w:hAnsi="Times New Roman" w:cs="Times New Roman"/>
                <w:color w:val="000000"/>
                <w:sz w:val="24"/>
                <w:szCs w:val="24"/>
              </w:rPr>
              <w:t xml:space="preserve"> </w:t>
            </w:r>
            <w:r w:rsidRPr="00690B97">
              <w:rPr>
                <w:rFonts w:ascii="Times New Roman" w:eastAsia="Calibri" w:hAnsi="Times New Roman" w:cs="Times New Roman"/>
                <w:sz w:val="24"/>
                <w:szCs w:val="24"/>
              </w:rPr>
              <w:t>район</w:t>
            </w:r>
          </w:p>
        </w:tc>
        <w:tc>
          <w:tcPr>
            <w:tcW w:w="851" w:type="dxa"/>
            <w:shd w:val="clear" w:color="auto" w:fill="FFFFFF"/>
            <w:vAlign w:val="center"/>
          </w:tcPr>
          <w:p w14:paraId="758B1B1F" w14:textId="06C2E351" w:rsidR="00FF2E41" w:rsidRPr="00FF2E41" w:rsidRDefault="00FF2E41" w:rsidP="00FF2E41">
            <w:pPr>
              <w:spacing w:after="0" w:line="240" w:lineRule="auto"/>
              <w:jc w:val="center"/>
              <w:rPr>
                <w:rFonts w:ascii="Times New Roman" w:eastAsia="Calibri" w:hAnsi="Times New Roman" w:cs="Times New Roman"/>
                <w:color w:val="000000"/>
                <w:sz w:val="24"/>
                <w:szCs w:val="24"/>
              </w:rPr>
            </w:pPr>
            <w:r w:rsidRPr="00FF2E41">
              <w:rPr>
                <w:rFonts w:ascii="Times New Roman" w:eastAsia="Calibri" w:hAnsi="Times New Roman" w:cs="Times New Roman"/>
                <w:color w:val="000000"/>
                <w:sz w:val="24"/>
                <w:szCs w:val="24"/>
              </w:rPr>
              <w:t>84,9</w:t>
            </w:r>
          </w:p>
        </w:tc>
        <w:tc>
          <w:tcPr>
            <w:tcW w:w="992" w:type="dxa"/>
            <w:shd w:val="clear" w:color="auto" w:fill="FFFFFF"/>
            <w:vAlign w:val="center"/>
          </w:tcPr>
          <w:p w14:paraId="749C6480" w14:textId="0CE6538E" w:rsidR="00FF2E41" w:rsidRPr="00BF3CF8" w:rsidRDefault="00BF3CF8" w:rsidP="00FF2E41">
            <w:pPr>
              <w:spacing w:after="0" w:line="240" w:lineRule="auto"/>
              <w:jc w:val="center"/>
              <w:rPr>
                <w:rFonts w:ascii="Times New Roman" w:eastAsia="Calibri" w:hAnsi="Times New Roman" w:cs="Times New Roman"/>
                <w:color w:val="000000"/>
                <w:sz w:val="24"/>
                <w:szCs w:val="24"/>
                <w:lang w:val="en-US"/>
              </w:rPr>
            </w:pPr>
            <w:r>
              <w:rPr>
                <w:rFonts w:ascii="Times New Roman" w:eastAsia="Calibri" w:hAnsi="Times New Roman" w:cs="Times New Roman"/>
                <w:color w:val="000000"/>
                <w:sz w:val="24"/>
                <w:szCs w:val="24"/>
                <w:lang w:val="en-US"/>
              </w:rPr>
              <w:t>16,1</w:t>
            </w:r>
          </w:p>
        </w:tc>
        <w:tc>
          <w:tcPr>
            <w:tcW w:w="1276" w:type="dxa"/>
            <w:shd w:val="clear" w:color="auto" w:fill="FFFFFF"/>
            <w:vAlign w:val="center"/>
          </w:tcPr>
          <w:p w14:paraId="2EC8869A" w14:textId="35DDEAFB" w:rsidR="00FF2E41" w:rsidRPr="00BF3CF8" w:rsidRDefault="00BF3CF8" w:rsidP="00BF3CF8">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rPr>
              <w:t>-</w:t>
            </w:r>
            <w:r>
              <w:rPr>
                <w:rFonts w:ascii="Times New Roman" w:eastAsia="Calibri" w:hAnsi="Times New Roman" w:cs="Times New Roman"/>
                <w:sz w:val="24"/>
                <w:szCs w:val="24"/>
                <w:lang w:val="en-US"/>
              </w:rPr>
              <w:t>81</w:t>
            </w:r>
            <w:r w:rsidR="00FF2E41" w:rsidRPr="001C1E54">
              <w:rPr>
                <w:rFonts w:ascii="Times New Roman" w:eastAsia="Calibri" w:hAnsi="Times New Roman" w:cs="Times New Roman"/>
                <w:sz w:val="24"/>
                <w:szCs w:val="24"/>
              </w:rPr>
              <w:t>,</w:t>
            </w:r>
            <w:r>
              <w:rPr>
                <w:rFonts w:ascii="Times New Roman" w:eastAsia="Calibri" w:hAnsi="Times New Roman" w:cs="Times New Roman"/>
                <w:sz w:val="24"/>
                <w:szCs w:val="24"/>
                <w:lang w:val="en-US"/>
              </w:rPr>
              <w:t>03</w:t>
            </w:r>
          </w:p>
        </w:tc>
        <w:tc>
          <w:tcPr>
            <w:tcW w:w="1701" w:type="dxa"/>
            <w:shd w:val="clear" w:color="auto" w:fill="FFFFFF"/>
            <w:vAlign w:val="center"/>
          </w:tcPr>
          <w:p w14:paraId="5DE07E69" w14:textId="2C22F387" w:rsidR="00FF2E41" w:rsidRPr="00C6137E" w:rsidRDefault="00BF3CF8" w:rsidP="00BF3CF8">
            <w:pPr>
              <w:spacing w:after="0" w:line="240" w:lineRule="auto"/>
              <w:jc w:val="center"/>
              <w:rPr>
                <w:rFonts w:ascii="Times New Roman" w:eastAsia="Calibri" w:hAnsi="Times New Roman" w:cs="Times New Roman"/>
                <w:sz w:val="24"/>
                <w:szCs w:val="24"/>
                <w:lang w:val="en-US"/>
              </w:rPr>
            </w:pPr>
            <w:r w:rsidRPr="00C6137E">
              <w:rPr>
                <w:rFonts w:ascii="Times New Roman" w:eastAsia="Calibri" w:hAnsi="Times New Roman" w:cs="Times New Roman"/>
                <w:sz w:val="24"/>
                <w:szCs w:val="24"/>
              </w:rPr>
              <w:t>3</w:t>
            </w:r>
            <w:r w:rsidR="00FF2E41" w:rsidRPr="00C6137E">
              <w:rPr>
                <w:rFonts w:ascii="Times New Roman" w:eastAsia="Calibri" w:hAnsi="Times New Roman" w:cs="Times New Roman"/>
                <w:sz w:val="24"/>
                <w:szCs w:val="24"/>
              </w:rPr>
              <w:t>7,</w:t>
            </w:r>
            <w:r w:rsidRPr="00C6137E">
              <w:rPr>
                <w:rFonts w:ascii="Times New Roman" w:eastAsia="Calibri" w:hAnsi="Times New Roman" w:cs="Times New Roman"/>
                <w:sz w:val="24"/>
                <w:szCs w:val="24"/>
                <w:lang w:val="en-US"/>
              </w:rPr>
              <w:t>1</w:t>
            </w:r>
          </w:p>
        </w:tc>
        <w:tc>
          <w:tcPr>
            <w:tcW w:w="1559" w:type="dxa"/>
            <w:tcBorders>
              <w:right w:val="single" w:sz="4" w:space="0" w:color="auto"/>
            </w:tcBorders>
            <w:shd w:val="clear" w:color="auto" w:fill="FFFFFF"/>
            <w:vAlign w:val="center"/>
          </w:tcPr>
          <w:p w14:paraId="085E7264" w14:textId="669EE68C" w:rsidR="00FF2E41" w:rsidRPr="00BF3CF8" w:rsidRDefault="00FF2E41" w:rsidP="00BF3CF8">
            <w:pPr>
              <w:spacing w:after="0" w:line="240" w:lineRule="auto"/>
              <w:jc w:val="center"/>
              <w:rPr>
                <w:rFonts w:ascii="Times New Roman" w:eastAsia="Calibri" w:hAnsi="Times New Roman" w:cs="Times New Roman"/>
                <w:sz w:val="24"/>
                <w:szCs w:val="24"/>
                <w:lang w:val="en-US"/>
              </w:rPr>
            </w:pPr>
            <w:r w:rsidRPr="003267B1">
              <w:rPr>
                <w:rFonts w:ascii="Times New Roman" w:eastAsia="Calibri" w:hAnsi="Times New Roman" w:cs="Times New Roman"/>
                <w:sz w:val="24"/>
                <w:szCs w:val="24"/>
              </w:rPr>
              <w:t>+</w:t>
            </w:r>
            <w:r w:rsidR="00BF3CF8">
              <w:rPr>
                <w:rFonts w:ascii="Times New Roman" w:eastAsia="Calibri" w:hAnsi="Times New Roman" w:cs="Times New Roman"/>
                <w:sz w:val="24"/>
                <w:szCs w:val="24"/>
              </w:rPr>
              <w:t>20</w:t>
            </w:r>
            <w:r w:rsidRPr="003267B1">
              <w:rPr>
                <w:rFonts w:ascii="Times New Roman" w:eastAsia="Calibri" w:hAnsi="Times New Roman" w:cs="Times New Roman"/>
                <w:sz w:val="24"/>
                <w:szCs w:val="24"/>
              </w:rPr>
              <w:t>,</w:t>
            </w:r>
            <w:r w:rsidR="00BF3CF8">
              <w:rPr>
                <w:rFonts w:ascii="Times New Roman" w:eastAsia="Calibri" w:hAnsi="Times New Roman" w:cs="Times New Roman"/>
                <w:sz w:val="24"/>
                <w:szCs w:val="24"/>
                <w:lang w:val="en-US"/>
              </w:rPr>
              <w:t>9</w:t>
            </w:r>
          </w:p>
        </w:tc>
        <w:tc>
          <w:tcPr>
            <w:tcW w:w="6237" w:type="dxa"/>
            <w:vMerge/>
            <w:tcBorders>
              <w:top w:val="nil"/>
              <w:left w:val="single" w:sz="4" w:space="0" w:color="auto"/>
              <w:bottom w:val="nil"/>
              <w:right w:val="nil"/>
            </w:tcBorders>
            <w:shd w:val="clear" w:color="auto" w:fill="FFFFFF"/>
          </w:tcPr>
          <w:p w14:paraId="2A571D8D" w14:textId="77777777" w:rsidR="00FF2E41" w:rsidRPr="00D96B3E" w:rsidRDefault="00FF2E41" w:rsidP="00FF2E41">
            <w:pPr>
              <w:spacing w:after="0" w:line="240" w:lineRule="auto"/>
              <w:jc w:val="both"/>
              <w:rPr>
                <w:rFonts w:ascii="Times New Roman" w:eastAsia="Calibri" w:hAnsi="Times New Roman" w:cs="Times New Roman"/>
                <w:color w:val="000000"/>
                <w:sz w:val="20"/>
                <w:szCs w:val="20"/>
              </w:rPr>
            </w:pPr>
          </w:p>
        </w:tc>
      </w:tr>
      <w:tr w:rsidR="00FF2E41" w:rsidRPr="00D96B3E" w14:paraId="53E7A847" w14:textId="77777777" w:rsidTr="00661B15">
        <w:trPr>
          <w:trHeight w:val="267"/>
        </w:trPr>
        <w:tc>
          <w:tcPr>
            <w:tcW w:w="2263" w:type="dxa"/>
            <w:shd w:val="clear" w:color="auto" w:fill="FFFFFF"/>
            <w:vAlign w:val="center"/>
          </w:tcPr>
          <w:p w14:paraId="32B79426" w14:textId="77777777" w:rsidR="00FF2E41" w:rsidRPr="00690B97" w:rsidRDefault="00FF2E41" w:rsidP="00FF2E41">
            <w:pPr>
              <w:spacing w:after="0" w:line="240" w:lineRule="auto"/>
              <w:jc w:val="center"/>
              <w:rPr>
                <w:rFonts w:ascii="Times New Roman" w:eastAsia="Calibri" w:hAnsi="Times New Roman" w:cs="Times New Roman"/>
                <w:color w:val="FF0000"/>
                <w:sz w:val="24"/>
                <w:szCs w:val="24"/>
              </w:rPr>
            </w:pPr>
            <w:proofErr w:type="spellStart"/>
            <w:r w:rsidRPr="00690B97">
              <w:rPr>
                <w:rFonts w:ascii="Times New Roman" w:eastAsia="Calibri" w:hAnsi="Times New Roman" w:cs="Times New Roman"/>
                <w:sz w:val="24"/>
                <w:szCs w:val="24"/>
              </w:rPr>
              <w:t>г.Толочин</w:t>
            </w:r>
            <w:proofErr w:type="spellEnd"/>
          </w:p>
        </w:tc>
        <w:tc>
          <w:tcPr>
            <w:tcW w:w="851" w:type="dxa"/>
            <w:shd w:val="clear" w:color="auto" w:fill="FFFFFF"/>
            <w:vAlign w:val="center"/>
          </w:tcPr>
          <w:p w14:paraId="47BB56D6" w14:textId="3F6ED089" w:rsidR="00FF2E41" w:rsidRPr="00FF2E41" w:rsidRDefault="00132228" w:rsidP="00132228">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82</w:t>
            </w:r>
            <w:r w:rsidR="00FF2E41" w:rsidRPr="00FF2E41">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6</w:t>
            </w:r>
          </w:p>
        </w:tc>
        <w:tc>
          <w:tcPr>
            <w:tcW w:w="992" w:type="dxa"/>
            <w:shd w:val="clear" w:color="auto" w:fill="FFFFFF"/>
            <w:vAlign w:val="center"/>
          </w:tcPr>
          <w:p w14:paraId="78FF3232" w14:textId="7DD3367C" w:rsidR="00FF2E41" w:rsidRPr="00787FC4" w:rsidRDefault="00132228" w:rsidP="00FF2E41">
            <w:pPr>
              <w:spacing w:after="0" w:line="240" w:lineRule="auto"/>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19,5</w:t>
            </w:r>
          </w:p>
        </w:tc>
        <w:tc>
          <w:tcPr>
            <w:tcW w:w="1276" w:type="dxa"/>
            <w:shd w:val="clear" w:color="auto" w:fill="FFFFFF"/>
            <w:vAlign w:val="center"/>
          </w:tcPr>
          <w:p w14:paraId="71359BED" w14:textId="1F03E576" w:rsidR="00FF2E41" w:rsidRPr="00BF3CF8" w:rsidRDefault="00682360" w:rsidP="00682360">
            <w:pPr>
              <w:spacing w:after="0" w:line="240" w:lineRule="auto"/>
              <w:jc w:val="center"/>
              <w:rPr>
                <w:rFonts w:ascii="Times New Roman" w:eastAsia="Calibri" w:hAnsi="Times New Roman" w:cs="Times New Roman"/>
                <w:color w:val="FF0000"/>
                <w:sz w:val="24"/>
                <w:szCs w:val="24"/>
                <w:highlight w:val="darkGray"/>
              </w:rPr>
            </w:pPr>
            <w:r w:rsidRPr="00682360">
              <w:rPr>
                <w:rFonts w:ascii="Times New Roman" w:eastAsia="Calibri" w:hAnsi="Times New Roman" w:cs="Times New Roman"/>
                <w:sz w:val="24"/>
                <w:szCs w:val="24"/>
              </w:rPr>
              <w:t>-76</w:t>
            </w:r>
            <w:r w:rsidR="00FF2E41" w:rsidRPr="00682360">
              <w:rPr>
                <w:rFonts w:ascii="Times New Roman" w:eastAsia="Calibri" w:hAnsi="Times New Roman" w:cs="Times New Roman"/>
                <w:sz w:val="24"/>
                <w:szCs w:val="24"/>
              </w:rPr>
              <w:t>,</w:t>
            </w:r>
            <w:r w:rsidRPr="00682360">
              <w:rPr>
                <w:rFonts w:ascii="Times New Roman" w:eastAsia="Calibri" w:hAnsi="Times New Roman" w:cs="Times New Roman"/>
                <w:sz w:val="24"/>
                <w:szCs w:val="24"/>
              </w:rPr>
              <w:t>4</w:t>
            </w:r>
          </w:p>
        </w:tc>
        <w:tc>
          <w:tcPr>
            <w:tcW w:w="1701" w:type="dxa"/>
            <w:shd w:val="clear" w:color="auto" w:fill="FFFFFF"/>
            <w:vAlign w:val="center"/>
          </w:tcPr>
          <w:p w14:paraId="30ABC55D" w14:textId="0566FE7C" w:rsidR="00FF2E41" w:rsidRPr="004845CD" w:rsidRDefault="00FF2E41" w:rsidP="004845CD">
            <w:pPr>
              <w:spacing w:after="0" w:line="240" w:lineRule="auto"/>
              <w:jc w:val="center"/>
              <w:rPr>
                <w:rFonts w:ascii="Times New Roman" w:eastAsia="Calibri" w:hAnsi="Times New Roman" w:cs="Times New Roman"/>
                <w:sz w:val="24"/>
                <w:szCs w:val="24"/>
                <w:lang w:val="en-US"/>
              </w:rPr>
            </w:pPr>
            <w:r w:rsidRPr="004845CD">
              <w:rPr>
                <w:rFonts w:ascii="Times New Roman" w:eastAsia="Calibri" w:hAnsi="Times New Roman" w:cs="Times New Roman"/>
                <w:sz w:val="24"/>
                <w:szCs w:val="24"/>
              </w:rPr>
              <w:t>6</w:t>
            </w:r>
            <w:r w:rsidR="004845CD" w:rsidRPr="004845CD">
              <w:rPr>
                <w:rFonts w:ascii="Times New Roman" w:eastAsia="Calibri" w:hAnsi="Times New Roman" w:cs="Times New Roman"/>
                <w:sz w:val="24"/>
                <w:szCs w:val="24"/>
                <w:lang w:val="en-US"/>
              </w:rPr>
              <w:t>9</w:t>
            </w:r>
            <w:r w:rsidRPr="004845CD">
              <w:rPr>
                <w:rFonts w:ascii="Times New Roman" w:eastAsia="Calibri" w:hAnsi="Times New Roman" w:cs="Times New Roman"/>
                <w:sz w:val="24"/>
                <w:szCs w:val="24"/>
              </w:rPr>
              <w:t>,</w:t>
            </w:r>
            <w:r w:rsidR="004845CD" w:rsidRPr="004845CD">
              <w:rPr>
                <w:rFonts w:ascii="Times New Roman" w:eastAsia="Calibri" w:hAnsi="Times New Roman" w:cs="Times New Roman"/>
                <w:sz w:val="24"/>
                <w:szCs w:val="24"/>
                <w:lang w:val="en-US"/>
              </w:rPr>
              <w:t>7</w:t>
            </w:r>
          </w:p>
        </w:tc>
        <w:tc>
          <w:tcPr>
            <w:tcW w:w="1559" w:type="dxa"/>
            <w:tcBorders>
              <w:right w:val="single" w:sz="4" w:space="0" w:color="auto"/>
            </w:tcBorders>
            <w:shd w:val="clear" w:color="auto" w:fill="FFFFFF"/>
            <w:vAlign w:val="center"/>
          </w:tcPr>
          <w:p w14:paraId="48BF5AC6" w14:textId="52642A44" w:rsidR="00FF2E41" w:rsidRPr="004845CD" w:rsidRDefault="004845CD" w:rsidP="004845CD">
            <w:pPr>
              <w:spacing w:after="0" w:line="240" w:lineRule="auto"/>
              <w:jc w:val="center"/>
              <w:rPr>
                <w:rFonts w:ascii="Times New Roman" w:eastAsia="Calibri" w:hAnsi="Times New Roman" w:cs="Times New Roman"/>
                <w:sz w:val="24"/>
                <w:szCs w:val="24"/>
                <w:highlight w:val="darkGray"/>
                <w:lang w:val="en-US"/>
              </w:rPr>
            </w:pPr>
            <w:r w:rsidRPr="004845CD">
              <w:rPr>
                <w:rFonts w:ascii="Times New Roman" w:eastAsia="Calibri" w:hAnsi="Times New Roman" w:cs="Times New Roman"/>
                <w:sz w:val="24"/>
                <w:szCs w:val="24"/>
              </w:rPr>
              <w:t>-7</w:t>
            </w:r>
            <w:r w:rsidR="00FF2E41" w:rsidRPr="004845CD">
              <w:rPr>
                <w:rFonts w:ascii="Times New Roman" w:eastAsia="Calibri" w:hAnsi="Times New Roman" w:cs="Times New Roman"/>
                <w:sz w:val="24"/>
                <w:szCs w:val="24"/>
              </w:rPr>
              <w:t>,</w:t>
            </w:r>
            <w:r w:rsidRPr="004845CD">
              <w:rPr>
                <w:rFonts w:ascii="Times New Roman" w:eastAsia="Calibri" w:hAnsi="Times New Roman" w:cs="Times New Roman"/>
                <w:sz w:val="24"/>
                <w:szCs w:val="24"/>
                <w:lang w:val="en-US"/>
              </w:rPr>
              <w:t>8</w:t>
            </w:r>
          </w:p>
        </w:tc>
        <w:tc>
          <w:tcPr>
            <w:tcW w:w="6237" w:type="dxa"/>
            <w:vMerge/>
            <w:tcBorders>
              <w:top w:val="nil"/>
              <w:left w:val="single" w:sz="4" w:space="0" w:color="auto"/>
              <w:bottom w:val="nil"/>
              <w:right w:val="nil"/>
            </w:tcBorders>
            <w:shd w:val="clear" w:color="auto" w:fill="FFFFFF"/>
          </w:tcPr>
          <w:p w14:paraId="700A3D89" w14:textId="77777777" w:rsidR="00FF2E41" w:rsidRPr="00D96B3E" w:rsidRDefault="00FF2E41" w:rsidP="00FF2E41">
            <w:pPr>
              <w:spacing w:after="0" w:line="240" w:lineRule="auto"/>
              <w:jc w:val="center"/>
              <w:rPr>
                <w:rFonts w:ascii="Times New Roman" w:eastAsia="Calibri" w:hAnsi="Times New Roman" w:cs="Times New Roman"/>
                <w:color w:val="000000"/>
                <w:sz w:val="24"/>
                <w:szCs w:val="24"/>
              </w:rPr>
            </w:pPr>
          </w:p>
        </w:tc>
      </w:tr>
    </w:tbl>
    <w:p w14:paraId="792FA134" w14:textId="77777777" w:rsidR="00B877BE" w:rsidRDefault="00B877BE" w:rsidP="00661B15">
      <w:pPr>
        <w:tabs>
          <w:tab w:val="left" w:pos="14570"/>
        </w:tabs>
        <w:spacing w:after="0" w:line="240" w:lineRule="auto"/>
        <w:jc w:val="both"/>
        <w:rPr>
          <w:rFonts w:ascii="Times New Roman" w:eastAsia="Times New Roman" w:hAnsi="Times New Roman" w:cs="Times New Roman"/>
          <w:bCs/>
          <w:sz w:val="28"/>
          <w:szCs w:val="28"/>
          <w:highlight w:val="yellow"/>
          <w:lang w:eastAsia="ru-RU"/>
        </w:rPr>
      </w:pPr>
    </w:p>
    <w:p w14:paraId="4EC0721F" w14:textId="550E2E30" w:rsidR="004D4B1D" w:rsidRDefault="004D4B1D" w:rsidP="00661B15">
      <w:pPr>
        <w:tabs>
          <w:tab w:val="left" w:pos="14570"/>
        </w:tabs>
        <w:spacing w:after="0" w:line="240" w:lineRule="auto"/>
        <w:jc w:val="both"/>
        <w:rPr>
          <w:rFonts w:ascii="Times New Roman" w:eastAsia="Times New Roman" w:hAnsi="Times New Roman" w:cs="Times New Roman"/>
          <w:bCs/>
          <w:sz w:val="28"/>
          <w:szCs w:val="28"/>
          <w:lang w:eastAsia="ru-RU"/>
        </w:rPr>
      </w:pPr>
    </w:p>
    <w:p w14:paraId="47E701AD" w14:textId="641D07A6" w:rsidR="00D96B3E" w:rsidRPr="001C2FA2" w:rsidRDefault="001C2FA2" w:rsidP="00661B15">
      <w:pPr>
        <w:tabs>
          <w:tab w:val="left" w:pos="14570"/>
        </w:tabs>
        <w:spacing w:after="0" w:line="240" w:lineRule="auto"/>
        <w:jc w:val="both"/>
        <w:rPr>
          <w:rFonts w:ascii="Times New Roman" w:eastAsia="Times New Roman" w:hAnsi="Times New Roman" w:cs="Times New Roman"/>
          <w:bCs/>
          <w:sz w:val="28"/>
          <w:szCs w:val="28"/>
          <w:lang w:eastAsia="ru-RU"/>
        </w:rPr>
      </w:pPr>
      <w:r w:rsidRPr="001C2FA2">
        <w:rPr>
          <w:rFonts w:ascii="Times New Roman" w:eastAsia="Times New Roman" w:hAnsi="Times New Roman" w:cs="Times New Roman"/>
          <w:bCs/>
          <w:sz w:val="28"/>
          <w:szCs w:val="28"/>
          <w:lang w:eastAsia="ru-RU"/>
        </w:rPr>
        <w:t xml:space="preserve">Таблица </w:t>
      </w:r>
      <w:proofErr w:type="gramStart"/>
      <w:r w:rsidRPr="001C2FA2">
        <w:rPr>
          <w:rFonts w:ascii="Times New Roman" w:eastAsia="Times New Roman" w:hAnsi="Times New Roman" w:cs="Times New Roman"/>
          <w:bCs/>
          <w:sz w:val="28"/>
          <w:szCs w:val="28"/>
          <w:lang w:eastAsia="ru-RU"/>
        </w:rPr>
        <w:t>4</w:t>
      </w:r>
      <w:r w:rsidR="0049314B">
        <w:rPr>
          <w:rFonts w:ascii="Times New Roman" w:eastAsia="Times New Roman" w:hAnsi="Times New Roman" w:cs="Times New Roman"/>
          <w:bCs/>
          <w:sz w:val="28"/>
          <w:szCs w:val="28"/>
          <w:lang w:eastAsia="ru-RU"/>
        </w:rPr>
        <w:t>.-</w:t>
      </w:r>
      <w:proofErr w:type="gramEnd"/>
      <w:r w:rsidR="00FD2688">
        <w:rPr>
          <w:rFonts w:ascii="Times New Roman" w:eastAsia="Times New Roman" w:hAnsi="Times New Roman" w:cs="Times New Roman"/>
          <w:bCs/>
          <w:sz w:val="28"/>
          <w:szCs w:val="28"/>
          <w:lang w:eastAsia="ru-RU"/>
        </w:rPr>
        <w:t xml:space="preserve">  </w:t>
      </w:r>
      <w:r w:rsidR="004E6D52" w:rsidRPr="001C2FA2">
        <w:rPr>
          <w:rFonts w:ascii="Times New Roman" w:eastAsia="Times New Roman" w:hAnsi="Times New Roman" w:cs="Times New Roman"/>
          <w:bCs/>
          <w:sz w:val="28"/>
          <w:szCs w:val="28"/>
          <w:lang w:eastAsia="ru-RU"/>
        </w:rPr>
        <w:t xml:space="preserve"> </w:t>
      </w:r>
      <w:r w:rsidR="00D96B3E" w:rsidRPr="001C2FA2">
        <w:rPr>
          <w:rFonts w:ascii="Times New Roman" w:eastAsia="Times New Roman" w:hAnsi="Times New Roman" w:cs="Times New Roman"/>
          <w:bCs/>
          <w:sz w:val="28"/>
          <w:szCs w:val="28"/>
          <w:lang w:eastAsia="ru-RU"/>
        </w:rPr>
        <w:t>Первичная инвалидность трудоспособного населения (на 10 тыс. человек)</w:t>
      </w:r>
      <w:r w:rsidR="00BB39F7" w:rsidRPr="001C2FA2">
        <w:rPr>
          <w:rFonts w:ascii="Times New Roman" w:eastAsia="Times New Roman" w:hAnsi="Times New Roman" w:cs="Times New Roman"/>
          <w:bCs/>
          <w:sz w:val="28"/>
          <w:szCs w:val="28"/>
          <w:lang w:eastAsia="ru-RU"/>
        </w:rPr>
        <w:t>.</w:t>
      </w:r>
    </w:p>
    <w:tbl>
      <w:tblPr>
        <w:tblpPr w:leftFromText="180" w:rightFromText="180" w:vertAnchor="text" w:horzAnchor="margin" w:tblpY="105"/>
        <w:tblW w:w="14504" w:type="dxa"/>
        <w:tblCellMar>
          <w:left w:w="40" w:type="dxa"/>
          <w:right w:w="40" w:type="dxa"/>
        </w:tblCellMar>
        <w:tblLook w:val="04A0" w:firstRow="1" w:lastRow="0" w:firstColumn="1" w:lastColumn="0" w:noHBand="0" w:noVBand="1"/>
      </w:tblPr>
      <w:tblGrid>
        <w:gridCol w:w="4521"/>
        <w:gridCol w:w="1644"/>
        <w:gridCol w:w="1637"/>
        <w:gridCol w:w="1756"/>
        <w:gridCol w:w="2202"/>
        <w:gridCol w:w="2744"/>
      </w:tblGrid>
      <w:tr w:rsidR="00891855" w:rsidRPr="00C8736A" w14:paraId="40D69E84" w14:textId="77777777" w:rsidTr="0049314B">
        <w:trPr>
          <w:trHeight w:val="674"/>
          <w:tblHeader/>
        </w:trPr>
        <w:tc>
          <w:tcPr>
            <w:tcW w:w="4521" w:type="dxa"/>
            <w:tcBorders>
              <w:top w:val="single" w:sz="6" w:space="0" w:color="auto"/>
              <w:left w:val="single" w:sz="6" w:space="0" w:color="auto"/>
              <w:bottom w:val="nil"/>
              <w:right w:val="single" w:sz="6" w:space="0" w:color="auto"/>
            </w:tcBorders>
            <w:shd w:val="clear" w:color="auto" w:fill="FFFFFF"/>
            <w:vAlign w:val="center"/>
          </w:tcPr>
          <w:p w14:paraId="043831B4" w14:textId="77777777" w:rsidR="00D96B3E" w:rsidRPr="00094310" w:rsidRDefault="00D96B3E" w:rsidP="00364857">
            <w:pPr>
              <w:tabs>
                <w:tab w:val="left" w:pos="14570"/>
              </w:tabs>
              <w:spacing w:after="0" w:line="240" w:lineRule="auto"/>
              <w:jc w:val="center"/>
              <w:rPr>
                <w:rFonts w:ascii="Times New Roman" w:eastAsia="Times New Roman" w:hAnsi="Times New Roman" w:cs="Times New Roman"/>
                <w:bCs/>
                <w:sz w:val="24"/>
                <w:szCs w:val="24"/>
                <w:lang w:eastAsia="ru-RU"/>
              </w:rPr>
            </w:pPr>
            <w:r w:rsidRPr="00094310">
              <w:rPr>
                <w:rFonts w:ascii="Times New Roman" w:eastAsia="Times New Roman" w:hAnsi="Times New Roman" w:cs="Times New Roman"/>
                <w:bCs/>
                <w:sz w:val="24"/>
                <w:szCs w:val="24"/>
                <w:lang w:eastAsia="ru-RU"/>
              </w:rPr>
              <w:t>Административные территории</w:t>
            </w:r>
          </w:p>
        </w:tc>
        <w:tc>
          <w:tcPr>
            <w:tcW w:w="1644" w:type="dxa"/>
            <w:tcBorders>
              <w:top w:val="single" w:sz="6" w:space="0" w:color="auto"/>
              <w:left w:val="single" w:sz="4" w:space="0" w:color="auto"/>
              <w:bottom w:val="nil"/>
              <w:right w:val="single" w:sz="4" w:space="0" w:color="auto"/>
            </w:tcBorders>
            <w:shd w:val="clear" w:color="auto" w:fill="FFFFFF"/>
            <w:vAlign w:val="center"/>
          </w:tcPr>
          <w:p w14:paraId="7AD7706C" w14:textId="37C54F93" w:rsidR="00D96B3E" w:rsidRPr="00094310" w:rsidRDefault="00094310" w:rsidP="00364857">
            <w:pPr>
              <w:tabs>
                <w:tab w:val="left" w:pos="14570"/>
              </w:tabs>
              <w:spacing w:after="0" w:line="240" w:lineRule="auto"/>
              <w:jc w:val="center"/>
              <w:rPr>
                <w:rFonts w:ascii="Times New Roman" w:eastAsia="Times New Roman" w:hAnsi="Times New Roman" w:cs="Times New Roman"/>
                <w:bCs/>
                <w:sz w:val="24"/>
                <w:szCs w:val="24"/>
                <w:lang w:eastAsia="ru-RU"/>
              </w:rPr>
            </w:pPr>
            <w:r w:rsidRPr="00094310">
              <w:rPr>
                <w:rFonts w:ascii="Times New Roman" w:eastAsia="Times New Roman" w:hAnsi="Times New Roman" w:cs="Times New Roman"/>
                <w:bCs/>
                <w:sz w:val="24"/>
                <w:szCs w:val="24"/>
                <w:lang w:eastAsia="ru-RU"/>
              </w:rPr>
              <w:t>2022</w:t>
            </w:r>
          </w:p>
        </w:tc>
        <w:tc>
          <w:tcPr>
            <w:tcW w:w="1637" w:type="dxa"/>
            <w:tcBorders>
              <w:top w:val="single" w:sz="6" w:space="0" w:color="auto"/>
              <w:left w:val="single" w:sz="4" w:space="0" w:color="auto"/>
              <w:bottom w:val="nil"/>
              <w:right w:val="single" w:sz="4" w:space="0" w:color="auto"/>
            </w:tcBorders>
            <w:shd w:val="clear" w:color="auto" w:fill="FFFFFF"/>
            <w:vAlign w:val="center"/>
          </w:tcPr>
          <w:p w14:paraId="3600DB9E" w14:textId="539E0C82" w:rsidR="00D96B3E" w:rsidRPr="00094310" w:rsidRDefault="00094310" w:rsidP="00364857">
            <w:pPr>
              <w:tabs>
                <w:tab w:val="left" w:pos="14570"/>
              </w:tabs>
              <w:spacing w:after="0" w:line="240" w:lineRule="auto"/>
              <w:jc w:val="center"/>
              <w:rPr>
                <w:rFonts w:ascii="Times New Roman" w:eastAsia="Times New Roman" w:hAnsi="Times New Roman" w:cs="Times New Roman"/>
                <w:bCs/>
                <w:sz w:val="24"/>
                <w:szCs w:val="24"/>
                <w:lang w:eastAsia="ru-RU"/>
              </w:rPr>
            </w:pPr>
            <w:r w:rsidRPr="00094310">
              <w:rPr>
                <w:rFonts w:ascii="Times New Roman" w:eastAsia="Times New Roman" w:hAnsi="Times New Roman" w:cs="Times New Roman"/>
                <w:bCs/>
                <w:sz w:val="24"/>
                <w:szCs w:val="24"/>
                <w:lang w:eastAsia="ru-RU"/>
              </w:rPr>
              <w:t>2023</w:t>
            </w:r>
          </w:p>
        </w:tc>
        <w:tc>
          <w:tcPr>
            <w:tcW w:w="1756" w:type="dxa"/>
            <w:tcBorders>
              <w:top w:val="single" w:sz="6" w:space="0" w:color="auto"/>
              <w:left w:val="single" w:sz="4" w:space="0" w:color="auto"/>
              <w:bottom w:val="nil"/>
              <w:right w:val="single" w:sz="4" w:space="0" w:color="auto"/>
            </w:tcBorders>
            <w:shd w:val="clear" w:color="auto" w:fill="FFFFFF"/>
          </w:tcPr>
          <w:p w14:paraId="59F603F4" w14:textId="77777777" w:rsidR="00D96B3E" w:rsidRPr="00094310" w:rsidRDefault="00D96B3E" w:rsidP="00364857">
            <w:pPr>
              <w:tabs>
                <w:tab w:val="left" w:pos="14570"/>
              </w:tabs>
              <w:spacing w:after="0" w:line="240" w:lineRule="auto"/>
              <w:jc w:val="center"/>
              <w:rPr>
                <w:rFonts w:ascii="Times New Roman" w:eastAsia="Times New Roman" w:hAnsi="Times New Roman" w:cs="Times New Roman"/>
                <w:bCs/>
                <w:iCs/>
                <w:sz w:val="24"/>
                <w:szCs w:val="24"/>
                <w:lang w:eastAsia="ru-RU"/>
              </w:rPr>
            </w:pPr>
            <w:proofErr w:type="spellStart"/>
            <w:r w:rsidRPr="00094310">
              <w:rPr>
                <w:rFonts w:ascii="Times New Roman" w:eastAsia="Times New Roman" w:hAnsi="Times New Roman" w:cs="Times New Roman"/>
                <w:bCs/>
                <w:iCs/>
                <w:sz w:val="24"/>
                <w:szCs w:val="24"/>
                <w:lang w:eastAsia="ru-RU"/>
              </w:rPr>
              <w:t>Срг</w:t>
            </w:r>
            <w:proofErr w:type="spellEnd"/>
          </w:p>
          <w:p w14:paraId="4E029363" w14:textId="1528225E" w:rsidR="00D96B3E" w:rsidRPr="00094310" w:rsidRDefault="00A04A66" w:rsidP="00364857">
            <w:pPr>
              <w:tabs>
                <w:tab w:val="left" w:pos="14570"/>
              </w:tabs>
              <w:spacing w:after="0" w:line="240" w:lineRule="auto"/>
              <w:jc w:val="center"/>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2014</w:t>
            </w:r>
            <w:r w:rsidR="00094310" w:rsidRPr="00094310">
              <w:rPr>
                <w:rFonts w:ascii="Times New Roman" w:eastAsia="Times New Roman" w:hAnsi="Times New Roman" w:cs="Times New Roman"/>
                <w:bCs/>
                <w:iCs/>
                <w:sz w:val="24"/>
                <w:szCs w:val="24"/>
                <w:lang w:eastAsia="ru-RU"/>
              </w:rPr>
              <w:t>-2023</w:t>
            </w:r>
          </w:p>
        </w:tc>
        <w:tc>
          <w:tcPr>
            <w:tcW w:w="2202" w:type="dxa"/>
            <w:tcBorders>
              <w:top w:val="single" w:sz="6" w:space="0" w:color="auto"/>
              <w:left w:val="single" w:sz="4" w:space="0" w:color="auto"/>
              <w:bottom w:val="nil"/>
              <w:right w:val="single" w:sz="4" w:space="0" w:color="auto"/>
            </w:tcBorders>
            <w:shd w:val="clear" w:color="auto" w:fill="FFFFFF"/>
            <w:vAlign w:val="center"/>
            <w:hideMark/>
          </w:tcPr>
          <w:p w14:paraId="53DD1E72" w14:textId="77777777" w:rsidR="00D96B3E" w:rsidRPr="00094310" w:rsidRDefault="00D96B3E" w:rsidP="00364857">
            <w:pPr>
              <w:tabs>
                <w:tab w:val="left" w:pos="14570"/>
              </w:tabs>
              <w:spacing w:after="0" w:line="240" w:lineRule="auto"/>
              <w:jc w:val="center"/>
              <w:rPr>
                <w:rFonts w:ascii="Times New Roman" w:eastAsia="Times New Roman" w:hAnsi="Times New Roman" w:cs="Times New Roman"/>
                <w:bCs/>
                <w:iCs/>
                <w:sz w:val="24"/>
                <w:szCs w:val="24"/>
                <w:lang w:eastAsia="ru-RU"/>
              </w:rPr>
            </w:pPr>
            <w:r w:rsidRPr="00094310">
              <w:rPr>
                <w:rFonts w:ascii="Times New Roman" w:eastAsia="Times New Roman" w:hAnsi="Times New Roman" w:cs="Times New Roman"/>
                <w:bCs/>
                <w:iCs/>
                <w:sz w:val="24"/>
                <w:szCs w:val="24"/>
                <w:lang w:eastAsia="ru-RU"/>
              </w:rPr>
              <w:t xml:space="preserve">Т </w:t>
            </w:r>
            <w:proofErr w:type="spellStart"/>
            <w:r w:rsidRPr="00094310">
              <w:rPr>
                <w:rFonts w:ascii="Times New Roman" w:eastAsia="Times New Roman" w:hAnsi="Times New Roman" w:cs="Times New Roman"/>
                <w:bCs/>
                <w:iCs/>
                <w:sz w:val="24"/>
                <w:szCs w:val="24"/>
                <w:lang w:eastAsia="ru-RU"/>
              </w:rPr>
              <w:t>ср.пр</w:t>
            </w:r>
            <w:proofErr w:type="spellEnd"/>
            <w:r w:rsidRPr="00094310">
              <w:rPr>
                <w:rFonts w:ascii="Times New Roman" w:eastAsia="Times New Roman" w:hAnsi="Times New Roman" w:cs="Times New Roman"/>
                <w:bCs/>
                <w:iCs/>
                <w:sz w:val="24"/>
                <w:szCs w:val="24"/>
                <w:lang w:eastAsia="ru-RU"/>
              </w:rPr>
              <w:t>.</w:t>
            </w:r>
          </w:p>
          <w:p w14:paraId="64E5E151" w14:textId="250A00B3" w:rsidR="00D96B3E" w:rsidRPr="00094310" w:rsidRDefault="00A04A66" w:rsidP="00364857">
            <w:pPr>
              <w:tabs>
                <w:tab w:val="left" w:pos="14570"/>
              </w:tabs>
              <w:spacing w:after="0" w:line="240" w:lineRule="auto"/>
              <w:jc w:val="center"/>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sz w:val="24"/>
                <w:szCs w:val="24"/>
                <w:lang w:eastAsia="ru-RU"/>
              </w:rPr>
              <w:t>2014</w:t>
            </w:r>
            <w:r w:rsidR="00094310" w:rsidRPr="00094310">
              <w:rPr>
                <w:rFonts w:ascii="Times New Roman" w:eastAsia="Times New Roman" w:hAnsi="Times New Roman" w:cs="Times New Roman"/>
                <w:bCs/>
                <w:iCs/>
                <w:sz w:val="24"/>
                <w:szCs w:val="24"/>
                <w:lang w:eastAsia="ru-RU"/>
              </w:rPr>
              <w:t>-2023</w:t>
            </w:r>
            <w:r w:rsidR="00D96B3E" w:rsidRPr="00094310">
              <w:rPr>
                <w:rFonts w:ascii="Times New Roman" w:eastAsia="Times New Roman" w:hAnsi="Times New Roman" w:cs="Times New Roman"/>
                <w:bCs/>
                <w:iCs/>
                <w:sz w:val="24"/>
                <w:szCs w:val="24"/>
                <w:lang w:eastAsia="ru-RU"/>
              </w:rPr>
              <w:t>,%</w:t>
            </w:r>
          </w:p>
        </w:tc>
        <w:tc>
          <w:tcPr>
            <w:tcW w:w="2744" w:type="dxa"/>
            <w:tcBorders>
              <w:top w:val="single" w:sz="6" w:space="0" w:color="auto"/>
              <w:left w:val="single" w:sz="4" w:space="0" w:color="auto"/>
              <w:bottom w:val="nil"/>
              <w:right w:val="single" w:sz="4" w:space="0" w:color="auto"/>
            </w:tcBorders>
            <w:shd w:val="clear" w:color="auto" w:fill="FFFFFF"/>
            <w:vAlign w:val="center"/>
            <w:hideMark/>
          </w:tcPr>
          <w:p w14:paraId="6201BB76" w14:textId="77777777" w:rsidR="00D96B3E" w:rsidRPr="00094310" w:rsidRDefault="00D96B3E" w:rsidP="00364857">
            <w:pPr>
              <w:tabs>
                <w:tab w:val="left" w:pos="14570"/>
              </w:tabs>
              <w:spacing w:after="0" w:line="240" w:lineRule="auto"/>
              <w:jc w:val="center"/>
              <w:rPr>
                <w:rFonts w:ascii="Times New Roman" w:eastAsia="Times New Roman" w:hAnsi="Times New Roman" w:cs="Times New Roman"/>
                <w:bCs/>
                <w:iCs/>
                <w:sz w:val="24"/>
                <w:szCs w:val="24"/>
                <w:lang w:eastAsia="ru-RU"/>
              </w:rPr>
            </w:pPr>
            <w:proofErr w:type="spellStart"/>
            <w:r w:rsidRPr="00094310">
              <w:rPr>
                <w:rFonts w:ascii="Times New Roman" w:eastAsia="Times New Roman" w:hAnsi="Times New Roman" w:cs="Times New Roman"/>
                <w:bCs/>
                <w:iCs/>
                <w:sz w:val="24"/>
                <w:szCs w:val="24"/>
                <w:lang w:eastAsia="ru-RU"/>
              </w:rPr>
              <w:t>Т</w:t>
            </w:r>
            <w:r w:rsidRPr="00094310">
              <w:rPr>
                <w:rFonts w:ascii="Times New Roman" w:eastAsia="Times New Roman" w:hAnsi="Times New Roman" w:cs="Times New Roman"/>
                <w:bCs/>
                <w:iCs/>
                <w:sz w:val="24"/>
                <w:szCs w:val="24"/>
                <w:vertAlign w:val="subscript"/>
                <w:lang w:eastAsia="ru-RU"/>
              </w:rPr>
              <w:t>пр</w:t>
            </w:r>
            <w:proofErr w:type="spellEnd"/>
            <w:r w:rsidRPr="00094310">
              <w:rPr>
                <w:rFonts w:ascii="Times New Roman" w:eastAsia="Times New Roman" w:hAnsi="Times New Roman" w:cs="Times New Roman"/>
                <w:bCs/>
                <w:iCs/>
                <w:sz w:val="24"/>
                <w:szCs w:val="24"/>
                <w:vertAlign w:val="subscript"/>
                <w:lang w:eastAsia="ru-RU"/>
              </w:rPr>
              <w:t>.</w:t>
            </w:r>
          </w:p>
          <w:p w14:paraId="7781924D" w14:textId="24A100F8" w:rsidR="00D96B3E" w:rsidRPr="00094310" w:rsidRDefault="00094310" w:rsidP="00094310">
            <w:pPr>
              <w:tabs>
                <w:tab w:val="left" w:pos="14570"/>
              </w:tabs>
              <w:spacing w:after="0" w:line="240" w:lineRule="auto"/>
              <w:jc w:val="center"/>
              <w:rPr>
                <w:rFonts w:ascii="Times New Roman" w:eastAsia="Times New Roman" w:hAnsi="Times New Roman" w:cs="Times New Roman"/>
                <w:bCs/>
                <w:iCs/>
                <w:sz w:val="24"/>
                <w:szCs w:val="24"/>
                <w:lang w:eastAsia="ru-RU"/>
              </w:rPr>
            </w:pPr>
            <w:r w:rsidRPr="00094310">
              <w:rPr>
                <w:rFonts w:ascii="Times New Roman" w:eastAsia="Times New Roman" w:hAnsi="Times New Roman" w:cs="Times New Roman"/>
                <w:bCs/>
                <w:iCs/>
                <w:sz w:val="24"/>
                <w:szCs w:val="24"/>
                <w:lang w:eastAsia="ru-RU"/>
              </w:rPr>
              <w:t>202</w:t>
            </w:r>
            <w:r w:rsidRPr="0049314B">
              <w:rPr>
                <w:rFonts w:ascii="Times New Roman" w:eastAsia="Times New Roman" w:hAnsi="Times New Roman" w:cs="Times New Roman"/>
                <w:bCs/>
                <w:iCs/>
                <w:sz w:val="24"/>
                <w:szCs w:val="24"/>
                <w:lang w:eastAsia="ru-RU"/>
              </w:rPr>
              <w:t>2</w:t>
            </w:r>
            <w:r w:rsidRPr="00094310">
              <w:rPr>
                <w:rFonts w:ascii="Times New Roman" w:eastAsia="Times New Roman" w:hAnsi="Times New Roman" w:cs="Times New Roman"/>
                <w:bCs/>
                <w:iCs/>
                <w:sz w:val="24"/>
                <w:szCs w:val="24"/>
                <w:lang w:eastAsia="ru-RU"/>
              </w:rPr>
              <w:t>/2023</w:t>
            </w:r>
            <w:r w:rsidR="00D96B3E" w:rsidRPr="00094310">
              <w:rPr>
                <w:rFonts w:ascii="Times New Roman" w:eastAsia="Times New Roman" w:hAnsi="Times New Roman" w:cs="Times New Roman"/>
                <w:bCs/>
                <w:iCs/>
                <w:sz w:val="24"/>
                <w:szCs w:val="24"/>
                <w:lang w:eastAsia="ru-RU"/>
              </w:rPr>
              <w:t>,%</w:t>
            </w:r>
          </w:p>
        </w:tc>
      </w:tr>
      <w:tr w:rsidR="00891855" w:rsidRPr="00C8736A" w14:paraId="204C2FA4" w14:textId="77777777" w:rsidTr="0049314B">
        <w:trPr>
          <w:trHeight w:hRule="exact" w:val="325"/>
        </w:trPr>
        <w:tc>
          <w:tcPr>
            <w:tcW w:w="4521" w:type="dxa"/>
            <w:tcBorders>
              <w:top w:val="single" w:sz="6" w:space="0" w:color="auto"/>
              <w:left w:val="single" w:sz="6" w:space="0" w:color="auto"/>
              <w:bottom w:val="single" w:sz="6" w:space="0" w:color="auto"/>
              <w:right w:val="single" w:sz="6" w:space="0" w:color="auto"/>
            </w:tcBorders>
            <w:shd w:val="clear" w:color="auto" w:fill="FFFFFF"/>
            <w:vAlign w:val="center"/>
          </w:tcPr>
          <w:p w14:paraId="048C0240" w14:textId="77777777" w:rsidR="00891855" w:rsidRPr="00094310" w:rsidRDefault="00891855" w:rsidP="00891855">
            <w:pPr>
              <w:tabs>
                <w:tab w:val="left" w:pos="14570"/>
              </w:tabs>
              <w:spacing w:after="0" w:line="240" w:lineRule="auto"/>
              <w:jc w:val="center"/>
              <w:rPr>
                <w:rFonts w:ascii="Times New Roman" w:eastAsia="Times New Roman" w:hAnsi="Times New Roman" w:cs="Times New Roman"/>
                <w:bCs/>
                <w:sz w:val="24"/>
                <w:szCs w:val="24"/>
                <w:lang w:eastAsia="ru-RU"/>
              </w:rPr>
            </w:pPr>
            <w:proofErr w:type="spellStart"/>
            <w:r w:rsidRPr="00094310">
              <w:rPr>
                <w:rFonts w:ascii="Times New Roman" w:eastAsia="Times New Roman" w:hAnsi="Times New Roman" w:cs="Times New Roman"/>
                <w:bCs/>
                <w:sz w:val="24"/>
                <w:szCs w:val="24"/>
                <w:lang w:eastAsia="ru-RU"/>
              </w:rPr>
              <w:t>Толочинский</w:t>
            </w:r>
            <w:proofErr w:type="spellEnd"/>
            <w:r w:rsidRPr="00094310">
              <w:rPr>
                <w:rFonts w:ascii="Times New Roman" w:eastAsia="Times New Roman" w:hAnsi="Times New Roman" w:cs="Times New Roman"/>
                <w:bCs/>
                <w:sz w:val="24"/>
                <w:szCs w:val="24"/>
                <w:lang w:eastAsia="ru-RU"/>
              </w:rPr>
              <w:t xml:space="preserve"> район</w:t>
            </w:r>
          </w:p>
        </w:tc>
        <w:tc>
          <w:tcPr>
            <w:tcW w:w="1644" w:type="dxa"/>
            <w:tcBorders>
              <w:top w:val="single" w:sz="6" w:space="0" w:color="auto"/>
              <w:left w:val="single" w:sz="4" w:space="0" w:color="auto"/>
              <w:bottom w:val="single" w:sz="6" w:space="0" w:color="auto"/>
              <w:right w:val="single" w:sz="4" w:space="0" w:color="auto"/>
            </w:tcBorders>
            <w:shd w:val="clear" w:color="auto" w:fill="FFFFFF"/>
            <w:vAlign w:val="center"/>
          </w:tcPr>
          <w:p w14:paraId="0A3F11FE" w14:textId="057EEB65" w:rsidR="00891855" w:rsidRPr="0049314B" w:rsidRDefault="00891855" w:rsidP="00094310">
            <w:pPr>
              <w:tabs>
                <w:tab w:val="left" w:pos="14570"/>
              </w:tabs>
              <w:spacing w:after="0" w:line="240" w:lineRule="auto"/>
              <w:jc w:val="center"/>
              <w:rPr>
                <w:rFonts w:ascii="Times New Roman" w:eastAsia="Times New Roman" w:hAnsi="Times New Roman" w:cs="Times New Roman"/>
                <w:bCs/>
                <w:sz w:val="24"/>
                <w:szCs w:val="24"/>
                <w:lang w:eastAsia="ru-RU"/>
              </w:rPr>
            </w:pPr>
            <w:r w:rsidRPr="00094310">
              <w:rPr>
                <w:rFonts w:ascii="Times New Roman" w:eastAsia="Times New Roman" w:hAnsi="Times New Roman" w:cs="Times New Roman"/>
                <w:bCs/>
                <w:sz w:val="24"/>
                <w:szCs w:val="24"/>
                <w:lang w:eastAsia="ru-RU"/>
              </w:rPr>
              <w:t>46,</w:t>
            </w:r>
            <w:r w:rsidR="00094310" w:rsidRPr="0049314B">
              <w:rPr>
                <w:rFonts w:ascii="Times New Roman" w:eastAsia="Times New Roman" w:hAnsi="Times New Roman" w:cs="Times New Roman"/>
                <w:bCs/>
                <w:sz w:val="24"/>
                <w:szCs w:val="24"/>
                <w:lang w:eastAsia="ru-RU"/>
              </w:rPr>
              <w:t>3</w:t>
            </w:r>
          </w:p>
        </w:tc>
        <w:tc>
          <w:tcPr>
            <w:tcW w:w="1637" w:type="dxa"/>
            <w:tcBorders>
              <w:top w:val="single" w:sz="6" w:space="0" w:color="auto"/>
              <w:left w:val="single" w:sz="4" w:space="0" w:color="auto"/>
              <w:bottom w:val="single" w:sz="6" w:space="0" w:color="auto"/>
              <w:right w:val="single" w:sz="4" w:space="0" w:color="auto"/>
            </w:tcBorders>
            <w:shd w:val="clear" w:color="auto" w:fill="FFFFFF"/>
            <w:vAlign w:val="center"/>
          </w:tcPr>
          <w:p w14:paraId="30A1EE5A" w14:textId="47DDBD81" w:rsidR="00891855" w:rsidRPr="0049314B" w:rsidRDefault="00094310" w:rsidP="00094310">
            <w:pPr>
              <w:tabs>
                <w:tab w:val="left" w:pos="14570"/>
              </w:tabs>
              <w:spacing w:after="0" w:line="240" w:lineRule="auto"/>
              <w:jc w:val="center"/>
              <w:rPr>
                <w:rFonts w:ascii="Times New Roman" w:eastAsia="Times New Roman" w:hAnsi="Times New Roman" w:cs="Times New Roman"/>
                <w:bCs/>
                <w:color w:val="000000" w:themeColor="text1"/>
                <w:sz w:val="24"/>
                <w:szCs w:val="24"/>
                <w:lang w:eastAsia="ru-RU"/>
              </w:rPr>
            </w:pPr>
            <w:r w:rsidRPr="0049314B">
              <w:rPr>
                <w:rFonts w:ascii="Times New Roman" w:eastAsia="Times New Roman" w:hAnsi="Times New Roman" w:cs="Times New Roman"/>
                <w:bCs/>
                <w:color w:val="000000" w:themeColor="text1"/>
                <w:sz w:val="24"/>
                <w:szCs w:val="24"/>
                <w:lang w:eastAsia="ru-RU"/>
              </w:rPr>
              <w:t>54</w:t>
            </w:r>
            <w:r w:rsidR="00E40495" w:rsidRPr="00094310">
              <w:rPr>
                <w:rFonts w:ascii="Times New Roman" w:eastAsia="Times New Roman" w:hAnsi="Times New Roman" w:cs="Times New Roman"/>
                <w:bCs/>
                <w:color w:val="000000" w:themeColor="text1"/>
                <w:sz w:val="24"/>
                <w:szCs w:val="24"/>
                <w:lang w:eastAsia="ru-RU"/>
              </w:rPr>
              <w:t>,</w:t>
            </w:r>
            <w:r w:rsidRPr="0049314B">
              <w:rPr>
                <w:rFonts w:ascii="Times New Roman" w:eastAsia="Times New Roman" w:hAnsi="Times New Roman" w:cs="Times New Roman"/>
                <w:bCs/>
                <w:color w:val="000000" w:themeColor="text1"/>
                <w:sz w:val="24"/>
                <w:szCs w:val="24"/>
                <w:lang w:eastAsia="ru-RU"/>
              </w:rPr>
              <w:t>0</w:t>
            </w:r>
          </w:p>
        </w:tc>
        <w:tc>
          <w:tcPr>
            <w:tcW w:w="1756" w:type="dxa"/>
            <w:tcBorders>
              <w:top w:val="single" w:sz="6" w:space="0" w:color="auto"/>
              <w:left w:val="single" w:sz="4" w:space="0" w:color="auto"/>
              <w:bottom w:val="single" w:sz="6" w:space="0" w:color="auto"/>
              <w:right w:val="single" w:sz="4" w:space="0" w:color="auto"/>
            </w:tcBorders>
            <w:shd w:val="clear" w:color="auto" w:fill="FFFFFF"/>
          </w:tcPr>
          <w:p w14:paraId="4F41CB8F" w14:textId="6DA67190" w:rsidR="00891855" w:rsidRPr="00094310" w:rsidRDefault="00891855" w:rsidP="00891855">
            <w:pPr>
              <w:tabs>
                <w:tab w:val="left" w:pos="14570"/>
              </w:tabs>
              <w:spacing w:after="0" w:line="240" w:lineRule="auto"/>
              <w:jc w:val="center"/>
              <w:rPr>
                <w:rFonts w:ascii="Times New Roman" w:eastAsia="Times New Roman" w:hAnsi="Times New Roman" w:cs="Times New Roman"/>
                <w:bCs/>
                <w:color w:val="000000" w:themeColor="text1"/>
                <w:sz w:val="24"/>
                <w:szCs w:val="24"/>
                <w:lang w:eastAsia="ru-RU"/>
              </w:rPr>
            </w:pPr>
            <w:r w:rsidRPr="00094310">
              <w:rPr>
                <w:rFonts w:ascii="Times New Roman" w:eastAsia="Times New Roman" w:hAnsi="Times New Roman" w:cs="Times New Roman"/>
                <w:bCs/>
                <w:color w:val="000000" w:themeColor="text1"/>
                <w:sz w:val="24"/>
                <w:szCs w:val="24"/>
                <w:lang w:eastAsia="ru-RU"/>
              </w:rPr>
              <w:t>5</w:t>
            </w:r>
            <w:r w:rsidR="00094310" w:rsidRPr="00094310">
              <w:rPr>
                <w:rFonts w:ascii="Times New Roman" w:eastAsia="Times New Roman" w:hAnsi="Times New Roman" w:cs="Times New Roman"/>
                <w:bCs/>
                <w:color w:val="000000" w:themeColor="text1"/>
                <w:sz w:val="24"/>
                <w:szCs w:val="24"/>
                <w:lang w:eastAsia="ru-RU"/>
              </w:rPr>
              <w:t>3,3</w:t>
            </w:r>
          </w:p>
        </w:tc>
        <w:tc>
          <w:tcPr>
            <w:tcW w:w="2202" w:type="dxa"/>
            <w:tcBorders>
              <w:top w:val="single" w:sz="6" w:space="0" w:color="auto"/>
              <w:left w:val="single" w:sz="4" w:space="0" w:color="auto"/>
              <w:bottom w:val="single" w:sz="6" w:space="0" w:color="auto"/>
              <w:right w:val="single" w:sz="4" w:space="0" w:color="auto"/>
            </w:tcBorders>
            <w:shd w:val="clear" w:color="auto" w:fill="FFFFFF"/>
            <w:vAlign w:val="center"/>
            <w:hideMark/>
          </w:tcPr>
          <w:p w14:paraId="2A2B1720" w14:textId="797A315E" w:rsidR="00891855" w:rsidRPr="00094310" w:rsidRDefault="00094310" w:rsidP="00891855">
            <w:pPr>
              <w:tabs>
                <w:tab w:val="left" w:pos="14570"/>
              </w:tabs>
              <w:spacing w:after="0" w:line="240" w:lineRule="auto"/>
              <w:jc w:val="center"/>
              <w:rPr>
                <w:rFonts w:ascii="Times New Roman" w:eastAsia="Times New Roman" w:hAnsi="Times New Roman" w:cs="Times New Roman"/>
                <w:bCs/>
                <w:color w:val="000000" w:themeColor="text1"/>
                <w:sz w:val="24"/>
                <w:szCs w:val="24"/>
                <w:lang w:eastAsia="ru-RU"/>
              </w:rPr>
            </w:pPr>
            <w:r w:rsidRPr="00094310">
              <w:rPr>
                <w:rFonts w:ascii="Times New Roman" w:eastAsia="Times New Roman" w:hAnsi="Times New Roman" w:cs="Times New Roman"/>
                <w:bCs/>
                <w:color w:val="000000" w:themeColor="text1"/>
                <w:sz w:val="24"/>
                <w:szCs w:val="24"/>
                <w:lang w:eastAsia="ru-RU"/>
              </w:rPr>
              <w:t>-0,92</w:t>
            </w:r>
          </w:p>
        </w:tc>
        <w:tc>
          <w:tcPr>
            <w:tcW w:w="2744" w:type="dxa"/>
            <w:tcBorders>
              <w:top w:val="single" w:sz="6" w:space="0" w:color="auto"/>
              <w:left w:val="single" w:sz="4" w:space="0" w:color="auto"/>
              <w:bottom w:val="single" w:sz="6" w:space="0" w:color="auto"/>
              <w:right w:val="single" w:sz="4" w:space="0" w:color="auto"/>
            </w:tcBorders>
            <w:shd w:val="clear" w:color="auto" w:fill="FFFFFF"/>
            <w:vAlign w:val="center"/>
            <w:hideMark/>
          </w:tcPr>
          <w:p w14:paraId="5222E8DC" w14:textId="63948702" w:rsidR="00891855" w:rsidRPr="00094310" w:rsidRDefault="00094310" w:rsidP="00891855">
            <w:pPr>
              <w:tabs>
                <w:tab w:val="left" w:pos="14570"/>
              </w:tabs>
              <w:spacing w:after="0" w:line="240" w:lineRule="auto"/>
              <w:jc w:val="center"/>
              <w:rPr>
                <w:rFonts w:ascii="Times New Roman" w:eastAsia="Times New Roman" w:hAnsi="Times New Roman" w:cs="Times New Roman"/>
                <w:bCs/>
                <w:color w:val="000000" w:themeColor="text1"/>
                <w:sz w:val="24"/>
                <w:szCs w:val="24"/>
                <w:lang w:eastAsia="ru-RU"/>
              </w:rPr>
            </w:pPr>
            <w:r w:rsidRPr="00094310">
              <w:rPr>
                <w:rFonts w:ascii="Times New Roman" w:eastAsia="Times New Roman" w:hAnsi="Times New Roman" w:cs="Times New Roman"/>
                <w:bCs/>
                <w:color w:val="000000" w:themeColor="text1"/>
                <w:sz w:val="24"/>
                <w:szCs w:val="24"/>
                <w:lang w:eastAsia="ru-RU"/>
              </w:rPr>
              <w:t>16,5</w:t>
            </w:r>
          </w:p>
        </w:tc>
      </w:tr>
      <w:tr w:rsidR="00891855" w:rsidRPr="00C8736A" w14:paraId="4CD6BC77" w14:textId="77777777" w:rsidTr="0049314B">
        <w:trPr>
          <w:trHeight w:hRule="exact" w:val="325"/>
        </w:trPr>
        <w:tc>
          <w:tcPr>
            <w:tcW w:w="4521" w:type="dxa"/>
            <w:tcBorders>
              <w:top w:val="single" w:sz="6" w:space="0" w:color="auto"/>
              <w:left w:val="single" w:sz="6" w:space="0" w:color="auto"/>
              <w:bottom w:val="single" w:sz="6" w:space="0" w:color="auto"/>
              <w:right w:val="single" w:sz="6" w:space="0" w:color="auto"/>
            </w:tcBorders>
            <w:shd w:val="clear" w:color="auto" w:fill="FFFFFF"/>
            <w:vAlign w:val="center"/>
          </w:tcPr>
          <w:p w14:paraId="4F649D07" w14:textId="77777777" w:rsidR="00891855" w:rsidRPr="002B0CA4" w:rsidRDefault="00891855" w:rsidP="00891855">
            <w:pPr>
              <w:tabs>
                <w:tab w:val="left" w:pos="14570"/>
              </w:tabs>
              <w:spacing w:after="0" w:line="240" w:lineRule="auto"/>
              <w:jc w:val="center"/>
              <w:rPr>
                <w:rFonts w:ascii="Times New Roman" w:eastAsia="Times New Roman" w:hAnsi="Times New Roman" w:cs="Times New Roman"/>
                <w:bCs/>
                <w:sz w:val="24"/>
                <w:szCs w:val="24"/>
                <w:lang w:eastAsia="ru-RU"/>
              </w:rPr>
            </w:pPr>
            <w:r w:rsidRPr="002B0CA4">
              <w:rPr>
                <w:rFonts w:ascii="Times New Roman" w:eastAsia="Times New Roman" w:hAnsi="Times New Roman" w:cs="Times New Roman"/>
                <w:bCs/>
                <w:sz w:val="24"/>
                <w:szCs w:val="24"/>
                <w:lang w:eastAsia="ru-RU"/>
              </w:rPr>
              <w:t>Витебская область</w:t>
            </w:r>
          </w:p>
        </w:tc>
        <w:tc>
          <w:tcPr>
            <w:tcW w:w="1644" w:type="dxa"/>
            <w:tcBorders>
              <w:top w:val="single" w:sz="6" w:space="0" w:color="auto"/>
              <w:left w:val="single" w:sz="4" w:space="0" w:color="auto"/>
              <w:bottom w:val="single" w:sz="6" w:space="0" w:color="auto"/>
              <w:right w:val="single" w:sz="4" w:space="0" w:color="auto"/>
            </w:tcBorders>
            <w:shd w:val="clear" w:color="auto" w:fill="FFFFFF"/>
            <w:vAlign w:val="center"/>
          </w:tcPr>
          <w:p w14:paraId="61E8EBB5" w14:textId="1836C0A5" w:rsidR="00891855" w:rsidRPr="002B0CA4" w:rsidRDefault="002B0CA4" w:rsidP="00891855">
            <w:pPr>
              <w:tabs>
                <w:tab w:val="left" w:pos="14570"/>
              </w:tabs>
              <w:spacing w:after="0" w:line="240" w:lineRule="auto"/>
              <w:jc w:val="center"/>
              <w:rPr>
                <w:rFonts w:ascii="Times New Roman" w:eastAsia="Times New Roman" w:hAnsi="Times New Roman" w:cs="Times New Roman"/>
                <w:bCs/>
                <w:sz w:val="24"/>
                <w:szCs w:val="24"/>
                <w:lang w:val="en-US" w:eastAsia="ru-RU"/>
              </w:rPr>
            </w:pPr>
            <w:r w:rsidRPr="002B0CA4">
              <w:rPr>
                <w:rFonts w:ascii="Times New Roman" w:eastAsia="Times New Roman" w:hAnsi="Times New Roman" w:cs="Times New Roman"/>
                <w:bCs/>
                <w:sz w:val="24"/>
                <w:szCs w:val="24"/>
                <w:lang w:val="en-US" w:eastAsia="ru-RU"/>
              </w:rPr>
              <w:t>39</w:t>
            </w:r>
            <w:r w:rsidR="00891855" w:rsidRPr="002B0CA4">
              <w:rPr>
                <w:rFonts w:ascii="Times New Roman" w:eastAsia="Times New Roman" w:hAnsi="Times New Roman" w:cs="Times New Roman"/>
                <w:bCs/>
                <w:sz w:val="24"/>
                <w:szCs w:val="24"/>
                <w:lang w:eastAsia="ru-RU"/>
              </w:rPr>
              <w:t>,</w:t>
            </w:r>
            <w:r w:rsidRPr="002B0CA4">
              <w:rPr>
                <w:rFonts w:ascii="Times New Roman" w:eastAsia="Times New Roman" w:hAnsi="Times New Roman" w:cs="Times New Roman"/>
                <w:bCs/>
                <w:sz w:val="24"/>
                <w:szCs w:val="24"/>
                <w:lang w:val="en-US" w:eastAsia="ru-RU"/>
              </w:rPr>
              <w:t>7</w:t>
            </w:r>
          </w:p>
        </w:tc>
        <w:tc>
          <w:tcPr>
            <w:tcW w:w="1637" w:type="dxa"/>
            <w:tcBorders>
              <w:top w:val="single" w:sz="6" w:space="0" w:color="auto"/>
              <w:left w:val="single" w:sz="4" w:space="0" w:color="auto"/>
              <w:bottom w:val="single" w:sz="6" w:space="0" w:color="auto"/>
              <w:right w:val="single" w:sz="4" w:space="0" w:color="auto"/>
            </w:tcBorders>
            <w:shd w:val="clear" w:color="auto" w:fill="FFFFFF"/>
            <w:vAlign w:val="center"/>
          </w:tcPr>
          <w:p w14:paraId="3FA77A9C" w14:textId="6B7C610B" w:rsidR="00891855" w:rsidRPr="002B0CA4" w:rsidRDefault="002B0CA4" w:rsidP="00891855">
            <w:pPr>
              <w:tabs>
                <w:tab w:val="left" w:pos="14570"/>
              </w:tabs>
              <w:spacing w:after="0" w:line="240" w:lineRule="auto"/>
              <w:jc w:val="center"/>
              <w:rPr>
                <w:rFonts w:ascii="Times New Roman" w:eastAsia="Times New Roman" w:hAnsi="Times New Roman" w:cs="Times New Roman"/>
                <w:bCs/>
                <w:color w:val="000000" w:themeColor="text1"/>
                <w:sz w:val="24"/>
                <w:szCs w:val="24"/>
                <w:lang w:eastAsia="ru-RU"/>
              </w:rPr>
            </w:pPr>
            <w:r w:rsidRPr="002B0CA4">
              <w:rPr>
                <w:rFonts w:ascii="Times New Roman" w:eastAsia="Times New Roman" w:hAnsi="Times New Roman" w:cs="Times New Roman"/>
                <w:bCs/>
                <w:color w:val="000000" w:themeColor="text1"/>
                <w:sz w:val="24"/>
                <w:szCs w:val="24"/>
                <w:lang w:val="en-US" w:eastAsia="ru-RU"/>
              </w:rPr>
              <w:t>41</w:t>
            </w:r>
            <w:r w:rsidRPr="002B0CA4">
              <w:rPr>
                <w:rFonts w:ascii="Times New Roman" w:eastAsia="Times New Roman" w:hAnsi="Times New Roman" w:cs="Times New Roman"/>
                <w:bCs/>
                <w:color w:val="000000" w:themeColor="text1"/>
                <w:sz w:val="24"/>
                <w:szCs w:val="24"/>
                <w:lang w:eastAsia="ru-RU"/>
              </w:rPr>
              <w:t>,2</w:t>
            </w:r>
          </w:p>
        </w:tc>
        <w:tc>
          <w:tcPr>
            <w:tcW w:w="1756" w:type="dxa"/>
            <w:tcBorders>
              <w:top w:val="single" w:sz="6" w:space="0" w:color="auto"/>
              <w:left w:val="single" w:sz="4" w:space="0" w:color="auto"/>
              <w:bottom w:val="single" w:sz="6" w:space="0" w:color="auto"/>
              <w:right w:val="single" w:sz="4" w:space="0" w:color="auto"/>
            </w:tcBorders>
            <w:shd w:val="clear" w:color="auto" w:fill="FFFFFF"/>
          </w:tcPr>
          <w:p w14:paraId="1717962E" w14:textId="7A157C49" w:rsidR="00891855" w:rsidRPr="002B0CA4" w:rsidRDefault="002B0CA4" w:rsidP="00891855">
            <w:pPr>
              <w:tabs>
                <w:tab w:val="left" w:pos="14570"/>
              </w:tabs>
              <w:spacing w:after="0" w:line="240" w:lineRule="auto"/>
              <w:jc w:val="center"/>
              <w:rPr>
                <w:rFonts w:ascii="Times New Roman" w:eastAsia="Times New Roman" w:hAnsi="Times New Roman" w:cs="Times New Roman"/>
                <w:bCs/>
                <w:color w:val="000000" w:themeColor="text1"/>
                <w:sz w:val="24"/>
                <w:szCs w:val="24"/>
                <w:lang w:eastAsia="ru-RU"/>
              </w:rPr>
            </w:pPr>
            <w:r w:rsidRPr="002B0CA4">
              <w:rPr>
                <w:rFonts w:ascii="Times New Roman" w:eastAsia="Times New Roman" w:hAnsi="Times New Roman" w:cs="Times New Roman"/>
                <w:bCs/>
                <w:color w:val="000000" w:themeColor="text1"/>
                <w:sz w:val="24"/>
                <w:szCs w:val="24"/>
                <w:lang w:eastAsia="ru-RU"/>
              </w:rPr>
              <w:t>38,5</w:t>
            </w:r>
          </w:p>
        </w:tc>
        <w:tc>
          <w:tcPr>
            <w:tcW w:w="2202" w:type="dxa"/>
            <w:tcBorders>
              <w:top w:val="single" w:sz="6" w:space="0" w:color="auto"/>
              <w:left w:val="single" w:sz="4" w:space="0" w:color="auto"/>
              <w:bottom w:val="single" w:sz="6" w:space="0" w:color="auto"/>
              <w:right w:val="single" w:sz="4" w:space="0" w:color="auto"/>
            </w:tcBorders>
            <w:shd w:val="clear" w:color="auto" w:fill="FFFFFF"/>
            <w:vAlign w:val="center"/>
          </w:tcPr>
          <w:p w14:paraId="7EE91E93" w14:textId="7A559037" w:rsidR="00891855" w:rsidRPr="002B0CA4" w:rsidRDefault="00891855" w:rsidP="002B0CA4">
            <w:pPr>
              <w:tabs>
                <w:tab w:val="left" w:pos="14570"/>
              </w:tabs>
              <w:spacing w:after="0" w:line="240" w:lineRule="auto"/>
              <w:jc w:val="center"/>
              <w:rPr>
                <w:rFonts w:ascii="Times New Roman" w:eastAsia="Times New Roman" w:hAnsi="Times New Roman" w:cs="Times New Roman"/>
                <w:bCs/>
                <w:color w:val="000000" w:themeColor="text1"/>
                <w:sz w:val="24"/>
                <w:szCs w:val="24"/>
                <w:lang w:eastAsia="ru-RU"/>
              </w:rPr>
            </w:pPr>
            <w:r w:rsidRPr="002B0CA4">
              <w:rPr>
                <w:rFonts w:ascii="Times New Roman" w:eastAsia="Times New Roman" w:hAnsi="Times New Roman" w:cs="Times New Roman"/>
                <w:bCs/>
                <w:color w:val="000000" w:themeColor="text1"/>
                <w:sz w:val="24"/>
                <w:szCs w:val="24"/>
                <w:lang w:eastAsia="ru-RU"/>
              </w:rPr>
              <w:t>-</w:t>
            </w:r>
            <w:r w:rsidR="002B0CA4" w:rsidRPr="002B0CA4">
              <w:rPr>
                <w:rFonts w:ascii="Times New Roman" w:eastAsia="Times New Roman" w:hAnsi="Times New Roman" w:cs="Times New Roman"/>
                <w:bCs/>
                <w:color w:val="000000" w:themeColor="text1"/>
                <w:sz w:val="24"/>
                <w:szCs w:val="24"/>
                <w:lang w:val="en-US" w:eastAsia="ru-RU"/>
              </w:rPr>
              <w:t>0</w:t>
            </w:r>
            <w:r w:rsidRPr="002B0CA4">
              <w:rPr>
                <w:rFonts w:ascii="Times New Roman" w:eastAsia="Times New Roman" w:hAnsi="Times New Roman" w:cs="Times New Roman"/>
                <w:bCs/>
                <w:color w:val="000000" w:themeColor="text1"/>
                <w:sz w:val="24"/>
                <w:szCs w:val="24"/>
                <w:lang w:eastAsia="ru-RU"/>
              </w:rPr>
              <w:t>,</w:t>
            </w:r>
            <w:r w:rsidR="002B0CA4" w:rsidRPr="002B0CA4">
              <w:rPr>
                <w:rFonts w:ascii="Times New Roman" w:eastAsia="Times New Roman" w:hAnsi="Times New Roman" w:cs="Times New Roman"/>
                <w:bCs/>
                <w:color w:val="000000" w:themeColor="text1"/>
                <w:sz w:val="24"/>
                <w:szCs w:val="24"/>
                <w:lang w:val="en-US" w:eastAsia="ru-RU"/>
              </w:rPr>
              <w:t>001</w:t>
            </w:r>
          </w:p>
        </w:tc>
        <w:tc>
          <w:tcPr>
            <w:tcW w:w="2744" w:type="dxa"/>
            <w:tcBorders>
              <w:top w:val="single" w:sz="6" w:space="0" w:color="auto"/>
              <w:left w:val="single" w:sz="4" w:space="0" w:color="auto"/>
              <w:bottom w:val="single" w:sz="6" w:space="0" w:color="auto"/>
              <w:right w:val="single" w:sz="4" w:space="0" w:color="auto"/>
            </w:tcBorders>
            <w:shd w:val="clear" w:color="auto" w:fill="FFFFFF"/>
            <w:vAlign w:val="center"/>
          </w:tcPr>
          <w:p w14:paraId="5046F2A0" w14:textId="49D3C675" w:rsidR="00891855" w:rsidRPr="002B0CA4" w:rsidRDefault="002B0CA4" w:rsidP="00891855">
            <w:pPr>
              <w:tabs>
                <w:tab w:val="left" w:pos="14570"/>
              </w:tabs>
              <w:spacing w:after="0" w:line="240" w:lineRule="auto"/>
              <w:jc w:val="center"/>
              <w:rPr>
                <w:rFonts w:ascii="Times New Roman" w:eastAsia="Times New Roman" w:hAnsi="Times New Roman" w:cs="Times New Roman"/>
                <w:bCs/>
                <w:color w:val="000000" w:themeColor="text1"/>
                <w:sz w:val="24"/>
                <w:szCs w:val="24"/>
                <w:lang w:eastAsia="ru-RU"/>
              </w:rPr>
            </w:pPr>
            <w:r w:rsidRPr="002B0CA4">
              <w:rPr>
                <w:rFonts w:ascii="Times New Roman" w:eastAsia="Times New Roman" w:hAnsi="Times New Roman" w:cs="Times New Roman"/>
                <w:bCs/>
                <w:color w:val="000000" w:themeColor="text1"/>
                <w:sz w:val="24"/>
                <w:szCs w:val="24"/>
                <w:lang w:eastAsia="ru-RU"/>
              </w:rPr>
              <w:t>3,7</w:t>
            </w:r>
          </w:p>
        </w:tc>
      </w:tr>
    </w:tbl>
    <w:p w14:paraId="348957FA" w14:textId="77777777" w:rsidR="0049314B" w:rsidRDefault="0049314B" w:rsidP="00661B15">
      <w:pPr>
        <w:tabs>
          <w:tab w:val="left" w:pos="14570"/>
        </w:tabs>
        <w:spacing w:after="0" w:line="240" w:lineRule="auto"/>
        <w:ind w:firstLine="709"/>
        <w:jc w:val="both"/>
        <w:rPr>
          <w:rFonts w:ascii="Times New Roman" w:eastAsia="Calibri" w:hAnsi="Times New Roman" w:cs="Times New Roman"/>
          <w:noProof/>
          <w:color w:val="000000" w:themeColor="text1"/>
          <w:sz w:val="28"/>
          <w:szCs w:val="28"/>
        </w:rPr>
      </w:pPr>
    </w:p>
    <w:p w14:paraId="2577C8FF" w14:textId="6A1E4E5E" w:rsidR="0012147F" w:rsidRPr="00135D0D" w:rsidRDefault="00D96B3E" w:rsidP="00661B15">
      <w:pPr>
        <w:tabs>
          <w:tab w:val="left" w:pos="14570"/>
        </w:tabs>
        <w:spacing w:after="0" w:line="240" w:lineRule="auto"/>
        <w:ind w:firstLine="709"/>
        <w:jc w:val="both"/>
        <w:rPr>
          <w:rFonts w:ascii="Times New Roman" w:eastAsia="Times New Roman" w:hAnsi="Times New Roman" w:cs="Times New Roman"/>
          <w:bCs/>
          <w:color w:val="000000" w:themeColor="text1"/>
          <w:sz w:val="28"/>
          <w:szCs w:val="28"/>
          <w:lang w:eastAsia="ru-RU"/>
        </w:rPr>
      </w:pPr>
      <w:r w:rsidRPr="002B0CA4">
        <w:rPr>
          <w:rFonts w:ascii="Times New Roman" w:eastAsia="Calibri" w:hAnsi="Times New Roman" w:cs="Times New Roman"/>
          <w:noProof/>
          <w:color w:val="000000" w:themeColor="text1"/>
          <w:sz w:val="28"/>
          <w:szCs w:val="28"/>
        </w:rPr>
        <w:t xml:space="preserve">Среднегодовой показатель первичной инвалидности </w:t>
      </w:r>
      <w:r w:rsidRPr="002B0CA4">
        <w:rPr>
          <w:rFonts w:ascii="Times New Roman" w:eastAsia="Times New Roman" w:hAnsi="Times New Roman" w:cs="Times New Roman"/>
          <w:bCs/>
          <w:color w:val="000000" w:themeColor="text1"/>
          <w:sz w:val="28"/>
          <w:szCs w:val="28"/>
          <w:lang w:eastAsia="ru-RU"/>
        </w:rPr>
        <w:t xml:space="preserve">трудоспособного населения </w:t>
      </w:r>
      <w:proofErr w:type="spellStart"/>
      <w:r w:rsidRPr="002B0CA4">
        <w:rPr>
          <w:rFonts w:ascii="Times New Roman" w:eastAsia="Times New Roman" w:hAnsi="Times New Roman" w:cs="Times New Roman"/>
          <w:bCs/>
          <w:color w:val="000000" w:themeColor="text1"/>
          <w:sz w:val="28"/>
          <w:szCs w:val="28"/>
          <w:lang w:eastAsia="ru-RU"/>
        </w:rPr>
        <w:t>Толочинского</w:t>
      </w:r>
      <w:proofErr w:type="spellEnd"/>
      <w:r w:rsidRPr="002B0CA4">
        <w:rPr>
          <w:rFonts w:ascii="Times New Roman" w:eastAsia="Times New Roman" w:hAnsi="Times New Roman" w:cs="Times New Roman"/>
          <w:bCs/>
          <w:color w:val="000000" w:themeColor="text1"/>
          <w:sz w:val="28"/>
          <w:szCs w:val="28"/>
          <w:lang w:eastAsia="ru-RU"/>
        </w:rPr>
        <w:t xml:space="preserve"> района выше областного уровня в 1</w:t>
      </w:r>
      <w:r w:rsidR="00A04A66">
        <w:rPr>
          <w:rFonts w:ascii="Times New Roman" w:eastAsia="Times New Roman" w:hAnsi="Times New Roman" w:cs="Times New Roman"/>
          <w:bCs/>
          <w:color w:val="000000" w:themeColor="text1"/>
          <w:sz w:val="28"/>
          <w:szCs w:val="28"/>
          <w:lang w:eastAsia="ru-RU"/>
        </w:rPr>
        <w:t>,4 раза, динамика за период 2014</w:t>
      </w:r>
      <w:r w:rsidR="002B0CA4" w:rsidRPr="002B0CA4">
        <w:rPr>
          <w:rFonts w:ascii="Times New Roman" w:eastAsia="Times New Roman" w:hAnsi="Times New Roman" w:cs="Times New Roman"/>
          <w:bCs/>
          <w:color w:val="000000" w:themeColor="text1"/>
          <w:sz w:val="28"/>
          <w:szCs w:val="28"/>
          <w:lang w:eastAsia="ru-RU"/>
        </w:rPr>
        <w:t>-2023</w:t>
      </w:r>
      <w:r w:rsidRPr="002B0CA4">
        <w:rPr>
          <w:rFonts w:ascii="Times New Roman" w:eastAsia="Times New Roman" w:hAnsi="Times New Roman" w:cs="Times New Roman"/>
          <w:bCs/>
          <w:color w:val="000000" w:themeColor="text1"/>
          <w:sz w:val="28"/>
          <w:szCs w:val="28"/>
          <w:lang w:eastAsia="ru-RU"/>
        </w:rPr>
        <w:t xml:space="preserve"> годы характеризуется отсутствием тенденции к росту (снижению)</w:t>
      </w:r>
      <w:r w:rsidR="002B0CA4" w:rsidRPr="002B0CA4">
        <w:rPr>
          <w:rFonts w:ascii="Times New Roman" w:eastAsia="Times New Roman" w:hAnsi="Times New Roman" w:cs="Times New Roman"/>
          <w:bCs/>
          <w:color w:val="000000" w:themeColor="text1"/>
          <w:sz w:val="28"/>
          <w:szCs w:val="28"/>
          <w:lang w:val="be-BY" w:eastAsia="ru-RU"/>
        </w:rPr>
        <w:t xml:space="preserve">, показатель </w:t>
      </w:r>
      <w:r w:rsidR="002B0CA4" w:rsidRPr="002B0CA4">
        <w:rPr>
          <w:rFonts w:ascii="Times New Roman" w:eastAsia="Times New Roman" w:hAnsi="Times New Roman" w:cs="Times New Roman"/>
          <w:bCs/>
          <w:color w:val="000000" w:themeColor="text1"/>
          <w:sz w:val="28"/>
          <w:szCs w:val="28"/>
          <w:lang w:eastAsia="ru-RU"/>
        </w:rPr>
        <w:t>стабилен и составляет (-0,92</w:t>
      </w:r>
      <w:r w:rsidR="0043291F">
        <w:rPr>
          <w:rFonts w:ascii="Times New Roman" w:eastAsia="Times New Roman" w:hAnsi="Times New Roman" w:cs="Times New Roman"/>
          <w:bCs/>
          <w:color w:val="000000" w:themeColor="text1"/>
          <w:sz w:val="28"/>
          <w:szCs w:val="28"/>
          <w:lang w:eastAsia="ru-RU"/>
        </w:rPr>
        <w:t>%</w:t>
      </w:r>
      <w:r w:rsidR="002B0CA4" w:rsidRPr="002B0CA4">
        <w:rPr>
          <w:rFonts w:ascii="Times New Roman" w:eastAsia="Times New Roman" w:hAnsi="Times New Roman" w:cs="Times New Roman"/>
          <w:bCs/>
          <w:color w:val="000000" w:themeColor="text1"/>
          <w:sz w:val="28"/>
          <w:szCs w:val="28"/>
          <w:lang w:eastAsia="ru-RU"/>
        </w:rPr>
        <w:t>)</w:t>
      </w:r>
      <w:r w:rsidRPr="002B0CA4">
        <w:rPr>
          <w:rFonts w:ascii="Times New Roman" w:eastAsia="Times New Roman" w:hAnsi="Times New Roman" w:cs="Times New Roman"/>
          <w:bCs/>
          <w:color w:val="000000" w:themeColor="text1"/>
          <w:sz w:val="28"/>
          <w:szCs w:val="28"/>
          <w:lang w:eastAsia="ru-RU"/>
        </w:rPr>
        <w:t>.</w:t>
      </w:r>
      <w:r w:rsidR="003B33B2" w:rsidRPr="002B0CA4">
        <w:rPr>
          <w:rFonts w:ascii="Times New Roman" w:eastAsia="Times New Roman" w:hAnsi="Times New Roman" w:cs="Times New Roman"/>
          <w:bCs/>
          <w:color w:val="000000" w:themeColor="text1"/>
          <w:sz w:val="28"/>
          <w:szCs w:val="28"/>
          <w:lang w:eastAsia="ru-RU"/>
        </w:rPr>
        <w:t xml:space="preserve"> </w:t>
      </w:r>
      <w:r w:rsidRPr="00BC6866">
        <w:rPr>
          <w:rFonts w:ascii="Times New Roman" w:eastAsia="Times New Roman" w:hAnsi="Times New Roman" w:cs="Times New Roman"/>
          <w:bCs/>
          <w:color w:val="000000" w:themeColor="text1"/>
          <w:sz w:val="28"/>
          <w:szCs w:val="28"/>
          <w:lang w:eastAsia="ru-RU"/>
        </w:rPr>
        <w:t xml:space="preserve">В структуре первичной инвалидности трудоспособного населения </w:t>
      </w:r>
      <w:proofErr w:type="spellStart"/>
      <w:r w:rsidRPr="00BC6866">
        <w:rPr>
          <w:rFonts w:ascii="Times New Roman" w:eastAsia="Times New Roman" w:hAnsi="Times New Roman" w:cs="Times New Roman"/>
          <w:bCs/>
          <w:color w:val="000000" w:themeColor="text1"/>
          <w:sz w:val="28"/>
          <w:szCs w:val="28"/>
          <w:lang w:eastAsia="ru-RU"/>
        </w:rPr>
        <w:t>Толочинского</w:t>
      </w:r>
      <w:proofErr w:type="spellEnd"/>
      <w:r w:rsidRPr="00BC6866">
        <w:rPr>
          <w:rFonts w:ascii="Times New Roman" w:eastAsia="Times New Roman" w:hAnsi="Times New Roman" w:cs="Times New Roman"/>
          <w:bCs/>
          <w:color w:val="000000" w:themeColor="text1"/>
          <w:sz w:val="28"/>
          <w:szCs w:val="28"/>
          <w:lang w:eastAsia="ru-RU"/>
        </w:rPr>
        <w:t xml:space="preserve"> района лидирующее место в 202</w:t>
      </w:r>
      <w:r w:rsidR="00B46B76" w:rsidRPr="00BC6866">
        <w:rPr>
          <w:rFonts w:ascii="Times New Roman" w:eastAsia="Times New Roman" w:hAnsi="Times New Roman" w:cs="Times New Roman"/>
          <w:bCs/>
          <w:color w:val="000000" w:themeColor="text1"/>
          <w:sz w:val="28"/>
          <w:szCs w:val="28"/>
          <w:lang w:eastAsia="ru-RU"/>
        </w:rPr>
        <w:t>3</w:t>
      </w:r>
      <w:r w:rsidRPr="00BC6866">
        <w:rPr>
          <w:rFonts w:ascii="Times New Roman" w:eastAsia="Times New Roman" w:hAnsi="Times New Roman" w:cs="Times New Roman"/>
          <w:bCs/>
          <w:color w:val="000000" w:themeColor="text1"/>
          <w:sz w:val="28"/>
          <w:szCs w:val="28"/>
          <w:lang w:eastAsia="ru-RU"/>
        </w:rPr>
        <w:t xml:space="preserve"> году занимали болезни </w:t>
      </w:r>
      <w:r w:rsidR="00BC6866" w:rsidRPr="00BC6866">
        <w:rPr>
          <w:rFonts w:ascii="Times New Roman" w:eastAsia="Times New Roman" w:hAnsi="Times New Roman" w:cs="Times New Roman"/>
          <w:bCs/>
          <w:color w:val="000000" w:themeColor="text1"/>
          <w:sz w:val="28"/>
          <w:szCs w:val="28"/>
          <w:lang w:eastAsia="ru-RU"/>
        </w:rPr>
        <w:t>системы кровообращения – 31,3 %, новообразования – 26,6</w:t>
      </w:r>
      <w:r w:rsidR="00E40495" w:rsidRPr="00BC6866">
        <w:rPr>
          <w:rFonts w:ascii="Times New Roman" w:eastAsia="Times New Roman" w:hAnsi="Times New Roman" w:cs="Times New Roman"/>
          <w:bCs/>
          <w:color w:val="000000" w:themeColor="text1"/>
          <w:sz w:val="28"/>
          <w:szCs w:val="28"/>
          <w:lang w:eastAsia="ru-RU"/>
        </w:rPr>
        <w:t xml:space="preserve"> </w:t>
      </w:r>
      <w:r w:rsidR="00135D0D" w:rsidRPr="00BC6866">
        <w:rPr>
          <w:rFonts w:ascii="Times New Roman" w:eastAsia="Times New Roman" w:hAnsi="Times New Roman" w:cs="Times New Roman"/>
          <w:bCs/>
          <w:color w:val="000000" w:themeColor="text1"/>
          <w:sz w:val="28"/>
          <w:szCs w:val="28"/>
          <w:lang w:eastAsia="ru-RU"/>
        </w:rPr>
        <w:t>%.</w:t>
      </w:r>
    </w:p>
    <w:p w14:paraId="27438EAF" w14:textId="2A9B3E2C" w:rsidR="00135D0D" w:rsidRDefault="00135D0D" w:rsidP="00661B15">
      <w:pPr>
        <w:spacing w:after="0" w:line="240" w:lineRule="auto"/>
        <w:ind w:firstLine="709"/>
        <w:jc w:val="both"/>
        <w:rPr>
          <w:rFonts w:ascii="Times New Roman" w:eastAsia="Calibri" w:hAnsi="Times New Roman" w:cs="Times New Roman"/>
          <w:b/>
          <w:bCs/>
          <w:noProof/>
          <w:sz w:val="28"/>
          <w:szCs w:val="28"/>
          <w:u w:val="single"/>
          <w:lang w:eastAsia="ru-RU"/>
        </w:rPr>
      </w:pPr>
    </w:p>
    <w:p w14:paraId="1FE2F2F9" w14:textId="0EBC6640" w:rsidR="00E858B1" w:rsidRDefault="00767058" w:rsidP="00661B15">
      <w:pPr>
        <w:spacing w:after="0" w:line="240" w:lineRule="auto"/>
        <w:ind w:firstLine="709"/>
        <w:jc w:val="both"/>
        <w:rPr>
          <w:rFonts w:ascii="Times New Roman" w:eastAsia="Calibri" w:hAnsi="Times New Roman" w:cs="Times New Roman"/>
          <w:sz w:val="28"/>
          <w:szCs w:val="28"/>
        </w:rPr>
      </w:pPr>
      <w:r w:rsidRPr="00917FCB">
        <w:rPr>
          <w:noProof/>
          <w:highlight w:val="yellow"/>
          <w:lang w:eastAsia="ru-RU"/>
        </w:rPr>
        <w:lastRenderedPageBreak/>
        <w:drawing>
          <wp:anchor distT="0" distB="0" distL="114300" distR="114300" simplePos="0" relativeHeight="251682304" behindDoc="0" locked="0" layoutInCell="1" allowOverlap="1" wp14:anchorId="069CB063" wp14:editId="4607D50D">
            <wp:simplePos x="0" y="0"/>
            <wp:positionH relativeFrom="margin">
              <wp:posOffset>70485</wp:posOffset>
            </wp:positionH>
            <wp:positionV relativeFrom="margin">
              <wp:posOffset>6985</wp:posOffset>
            </wp:positionV>
            <wp:extent cx="4505325" cy="4229100"/>
            <wp:effectExtent l="0" t="0" r="0" b="0"/>
            <wp:wrapSquare wrapText="bothSides"/>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D96B3E" w:rsidRPr="00833075">
        <w:rPr>
          <w:rFonts w:ascii="Times New Roman" w:eastAsia="Calibri" w:hAnsi="Times New Roman" w:cs="Times New Roman"/>
          <w:b/>
          <w:bCs/>
          <w:i/>
          <w:noProof/>
          <w:sz w:val="28"/>
          <w:szCs w:val="28"/>
          <w:u w:val="single"/>
          <w:lang w:eastAsia="ru-RU"/>
        </w:rPr>
        <w:t>Первичная заболеваемость детского населения</w:t>
      </w:r>
      <w:r w:rsidR="00D96B3E" w:rsidRPr="00657A8D">
        <w:rPr>
          <w:rFonts w:ascii="Times New Roman" w:eastAsia="Calibri" w:hAnsi="Times New Roman" w:cs="Times New Roman"/>
          <w:noProof/>
          <w:sz w:val="28"/>
          <w:szCs w:val="28"/>
          <w:u w:val="single"/>
          <w:lang w:eastAsia="ru-RU"/>
        </w:rPr>
        <w:t xml:space="preserve"> </w:t>
      </w:r>
      <w:r w:rsidR="0047277A">
        <w:rPr>
          <w:rFonts w:ascii="Times New Roman" w:eastAsia="Calibri" w:hAnsi="Times New Roman" w:cs="Times New Roman"/>
          <w:sz w:val="28"/>
          <w:szCs w:val="28"/>
        </w:rPr>
        <w:t>в 202</w:t>
      </w:r>
      <w:r w:rsidR="0047277A" w:rsidRPr="0047277A">
        <w:rPr>
          <w:rFonts w:ascii="Times New Roman" w:eastAsia="Calibri" w:hAnsi="Times New Roman" w:cs="Times New Roman"/>
          <w:sz w:val="28"/>
          <w:szCs w:val="28"/>
        </w:rPr>
        <w:t>3</w:t>
      </w:r>
      <w:r w:rsidR="00D96B3E" w:rsidRPr="00657A8D">
        <w:rPr>
          <w:rFonts w:ascii="Times New Roman" w:eastAsia="Calibri" w:hAnsi="Times New Roman" w:cs="Times New Roman"/>
          <w:sz w:val="28"/>
          <w:szCs w:val="28"/>
        </w:rPr>
        <w:t xml:space="preserve"> </w:t>
      </w:r>
      <w:r w:rsidR="00D96B3E" w:rsidRPr="004706CB">
        <w:rPr>
          <w:rFonts w:ascii="Times New Roman" w:eastAsia="Calibri" w:hAnsi="Times New Roman" w:cs="Times New Roman"/>
          <w:sz w:val="28"/>
          <w:szCs w:val="28"/>
        </w:rPr>
        <w:t>году составила</w:t>
      </w:r>
      <w:r w:rsidR="004706CB" w:rsidRPr="004706CB">
        <w:rPr>
          <w:rFonts w:ascii="Times New Roman" w:eastAsia="Calibri" w:hAnsi="Times New Roman" w:cs="Times New Roman"/>
          <w:sz w:val="28"/>
          <w:szCs w:val="28"/>
        </w:rPr>
        <w:t xml:space="preserve"> 10</w:t>
      </w:r>
      <w:r w:rsidR="00EE6CC1">
        <w:rPr>
          <w:rFonts w:ascii="Times New Roman" w:eastAsia="Calibri" w:hAnsi="Times New Roman" w:cs="Times New Roman"/>
          <w:sz w:val="28"/>
          <w:szCs w:val="28"/>
        </w:rPr>
        <w:t>41</w:t>
      </w:r>
      <w:r w:rsidR="004706CB" w:rsidRPr="004706CB">
        <w:rPr>
          <w:rFonts w:ascii="Times New Roman" w:eastAsia="Calibri" w:hAnsi="Times New Roman" w:cs="Times New Roman"/>
          <w:sz w:val="28"/>
          <w:szCs w:val="28"/>
        </w:rPr>
        <w:t>,1</w:t>
      </w:r>
      <w:r w:rsidR="00EA5C51" w:rsidRPr="004706CB">
        <w:rPr>
          <w:rFonts w:ascii="Times New Roman" w:eastAsia="Calibri" w:hAnsi="Times New Roman" w:cs="Times New Roman"/>
          <w:sz w:val="28"/>
          <w:szCs w:val="28"/>
        </w:rPr>
        <w:t>‰,</w:t>
      </w:r>
      <w:r w:rsidR="00D45B8B">
        <w:rPr>
          <w:rFonts w:ascii="Times New Roman" w:eastAsia="Calibri" w:hAnsi="Times New Roman" w:cs="Times New Roman"/>
          <w:sz w:val="28"/>
          <w:szCs w:val="28"/>
        </w:rPr>
        <w:t xml:space="preserve"> </w:t>
      </w:r>
      <w:r w:rsidR="00D45B8B">
        <w:rPr>
          <w:rFonts w:ascii="Times New Roman" w:eastAsia="Calibri" w:hAnsi="Times New Roman" w:cs="Times New Roman"/>
          <w:sz w:val="28"/>
          <w:szCs w:val="28"/>
          <w:lang w:val="be-BY"/>
        </w:rPr>
        <w:t xml:space="preserve">снижение </w:t>
      </w:r>
      <w:r w:rsidR="0088323A" w:rsidRPr="0088323A">
        <w:rPr>
          <w:rFonts w:ascii="Times New Roman" w:eastAsia="Calibri" w:hAnsi="Times New Roman" w:cs="Times New Roman"/>
          <w:sz w:val="28"/>
          <w:szCs w:val="28"/>
        </w:rPr>
        <w:t>к уровню предыдущего года (-1</w:t>
      </w:r>
      <w:r w:rsidR="00EE6CC1">
        <w:rPr>
          <w:rFonts w:ascii="Times New Roman" w:eastAsia="Calibri" w:hAnsi="Times New Roman" w:cs="Times New Roman"/>
          <w:sz w:val="28"/>
          <w:szCs w:val="28"/>
        </w:rPr>
        <w:t>1,1</w:t>
      </w:r>
      <w:r w:rsidR="00D96B3E" w:rsidRPr="00530056">
        <w:rPr>
          <w:rFonts w:ascii="Times New Roman" w:eastAsia="Calibri" w:hAnsi="Times New Roman" w:cs="Times New Roman"/>
          <w:sz w:val="28"/>
          <w:szCs w:val="28"/>
        </w:rPr>
        <w:t xml:space="preserve">%). </w:t>
      </w:r>
      <w:r w:rsidR="00530056" w:rsidRPr="00530056">
        <w:rPr>
          <w:rFonts w:ascii="Times New Roman" w:eastAsia="Calibri" w:hAnsi="Times New Roman" w:cs="Times New Roman"/>
          <w:sz w:val="28"/>
          <w:szCs w:val="28"/>
        </w:rPr>
        <w:t>Динамика за период 2014-2023</w:t>
      </w:r>
      <w:r w:rsidR="00D96B3E" w:rsidRPr="00530056">
        <w:rPr>
          <w:rFonts w:ascii="Times New Roman" w:eastAsia="Calibri" w:hAnsi="Times New Roman" w:cs="Times New Roman"/>
          <w:sz w:val="28"/>
          <w:szCs w:val="28"/>
        </w:rPr>
        <w:t xml:space="preserve"> годы </w:t>
      </w:r>
      <w:r w:rsidR="00D96B3E" w:rsidRPr="002D479E">
        <w:rPr>
          <w:rFonts w:ascii="Times New Roman" w:eastAsia="Calibri" w:hAnsi="Times New Roman" w:cs="Times New Roman"/>
          <w:sz w:val="28"/>
          <w:szCs w:val="28"/>
        </w:rPr>
        <w:t>характеризуется отсутствием тенденции к росту(снижени</w:t>
      </w:r>
      <w:r w:rsidR="002D479E" w:rsidRPr="002D479E">
        <w:rPr>
          <w:rFonts w:ascii="Times New Roman" w:eastAsia="Calibri" w:hAnsi="Times New Roman" w:cs="Times New Roman"/>
          <w:sz w:val="28"/>
          <w:szCs w:val="28"/>
        </w:rPr>
        <w:t>ю) со средним темпом прироста (</w:t>
      </w:r>
      <w:r w:rsidR="002D479E" w:rsidRPr="002D479E">
        <w:rPr>
          <w:rFonts w:ascii="Times New Roman" w:eastAsia="Calibri" w:hAnsi="Times New Roman" w:cs="Times New Roman"/>
          <w:sz w:val="28"/>
          <w:szCs w:val="28"/>
          <w:lang w:val="be-BY"/>
        </w:rPr>
        <w:t>+</w:t>
      </w:r>
      <w:r w:rsidR="00D96B3E" w:rsidRPr="002D479E">
        <w:rPr>
          <w:rFonts w:ascii="Times New Roman" w:eastAsia="Calibri" w:hAnsi="Times New Roman" w:cs="Times New Roman"/>
          <w:sz w:val="28"/>
          <w:szCs w:val="28"/>
        </w:rPr>
        <w:t>0,</w:t>
      </w:r>
      <w:r w:rsidR="00252455">
        <w:rPr>
          <w:rFonts w:ascii="Times New Roman" w:eastAsia="Calibri" w:hAnsi="Times New Roman" w:cs="Times New Roman"/>
          <w:sz w:val="28"/>
          <w:szCs w:val="28"/>
          <w:lang w:val="be-BY"/>
        </w:rPr>
        <w:t>0</w:t>
      </w:r>
      <w:r w:rsidR="00D96B3E" w:rsidRPr="002D479E">
        <w:rPr>
          <w:rFonts w:ascii="Times New Roman" w:eastAsia="Calibri" w:hAnsi="Times New Roman" w:cs="Times New Roman"/>
          <w:sz w:val="28"/>
          <w:szCs w:val="28"/>
        </w:rPr>
        <w:t xml:space="preserve">%). </w:t>
      </w:r>
    </w:p>
    <w:p w14:paraId="4AB4F650" w14:textId="39DF9CA3" w:rsidR="00A26B7F" w:rsidRPr="00F94C64" w:rsidRDefault="00135D0D" w:rsidP="00F94C64">
      <w:pPr>
        <w:spacing w:after="0" w:line="240" w:lineRule="auto"/>
        <w:ind w:firstLine="708"/>
        <w:jc w:val="both"/>
        <w:rPr>
          <w:rFonts w:ascii="Times New Roman" w:eastAsia="Calibri" w:hAnsi="Times New Roman" w:cs="Times New Roman"/>
          <w:sz w:val="28"/>
          <w:szCs w:val="28"/>
          <w:lang w:val="be-BY"/>
        </w:rPr>
      </w:pPr>
      <w:r w:rsidRPr="00F94C64">
        <w:rPr>
          <w:rFonts w:ascii="Times New Roman" w:eastAsia="Calibri" w:hAnsi="Times New Roman" w:cs="Times New Roman"/>
          <w:b/>
          <w:i/>
          <w:sz w:val="28"/>
          <w:szCs w:val="28"/>
        </w:rPr>
        <w:t>Динамика первичной детской заболеваемости</w:t>
      </w:r>
      <w:r w:rsidRPr="00F94C64">
        <w:rPr>
          <w:rFonts w:ascii="Times New Roman" w:eastAsia="Calibri" w:hAnsi="Times New Roman" w:cs="Times New Roman"/>
          <w:sz w:val="28"/>
          <w:szCs w:val="28"/>
        </w:rPr>
        <w:t xml:space="preserve"> п</w:t>
      </w:r>
      <w:r w:rsidR="00100AFB" w:rsidRPr="00F94C64">
        <w:rPr>
          <w:rFonts w:ascii="Times New Roman" w:eastAsia="Calibri" w:hAnsi="Times New Roman" w:cs="Times New Roman"/>
          <w:sz w:val="28"/>
          <w:szCs w:val="28"/>
        </w:rPr>
        <w:t>о нозологиям за период 2014-2023</w:t>
      </w:r>
      <w:r w:rsidRPr="00F94C64">
        <w:rPr>
          <w:rFonts w:ascii="Times New Roman" w:eastAsia="Calibri" w:hAnsi="Times New Roman" w:cs="Times New Roman"/>
          <w:sz w:val="28"/>
          <w:szCs w:val="28"/>
        </w:rPr>
        <w:t xml:space="preserve"> годы</w:t>
      </w:r>
      <w:r w:rsidR="00100AFB" w:rsidRPr="00F94C64">
        <w:rPr>
          <w:rFonts w:ascii="Times New Roman" w:eastAsia="Calibri" w:hAnsi="Times New Roman" w:cs="Times New Roman"/>
          <w:sz w:val="28"/>
          <w:szCs w:val="28"/>
        </w:rPr>
        <w:t xml:space="preserve"> имеет</w:t>
      </w:r>
      <w:r w:rsidR="00A63B8F" w:rsidRPr="00F94C64">
        <w:rPr>
          <w:rFonts w:ascii="Times New Roman" w:eastAsia="Calibri" w:hAnsi="Times New Roman" w:cs="Times New Roman"/>
          <w:sz w:val="28"/>
          <w:szCs w:val="28"/>
        </w:rPr>
        <w:t xml:space="preserve"> </w:t>
      </w:r>
      <w:proofErr w:type="spellStart"/>
      <w:r w:rsidRPr="00F94C64">
        <w:rPr>
          <w:rFonts w:ascii="Times New Roman" w:eastAsia="Calibri" w:hAnsi="Times New Roman" w:cs="Times New Roman"/>
          <w:b/>
          <w:i/>
          <w:sz w:val="28"/>
          <w:szCs w:val="28"/>
        </w:rPr>
        <w:t>тенденци</w:t>
      </w:r>
      <w:proofErr w:type="spellEnd"/>
      <w:r w:rsidR="00A63B8F" w:rsidRPr="00F94C64">
        <w:rPr>
          <w:rFonts w:ascii="Times New Roman" w:eastAsia="Calibri" w:hAnsi="Times New Roman" w:cs="Times New Roman"/>
          <w:b/>
          <w:i/>
          <w:sz w:val="28"/>
          <w:szCs w:val="28"/>
          <w:lang w:val="be-BY"/>
        </w:rPr>
        <w:t>ю</w:t>
      </w:r>
      <w:r w:rsidRPr="00F94C64">
        <w:rPr>
          <w:rFonts w:ascii="Times New Roman" w:eastAsia="Calibri" w:hAnsi="Times New Roman" w:cs="Times New Roman"/>
          <w:b/>
          <w:i/>
          <w:sz w:val="28"/>
          <w:szCs w:val="28"/>
        </w:rPr>
        <w:t xml:space="preserve"> к выраженному росту</w:t>
      </w:r>
      <w:r w:rsidR="00A63B8F" w:rsidRPr="00F94C64">
        <w:rPr>
          <w:rFonts w:ascii="Times New Roman" w:eastAsia="Calibri" w:hAnsi="Times New Roman" w:cs="Times New Roman"/>
          <w:sz w:val="28"/>
          <w:szCs w:val="28"/>
          <w:lang w:val="be-BY"/>
        </w:rPr>
        <w:t>:</w:t>
      </w:r>
      <w:r w:rsidR="00A26B7F" w:rsidRPr="00F94C64">
        <w:rPr>
          <w:rFonts w:ascii="Times New Roman" w:eastAsia="Calibri" w:hAnsi="Times New Roman" w:cs="Times New Roman"/>
          <w:sz w:val="28"/>
          <w:szCs w:val="28"/>
        </w:rPr>
        <w:t xml:space="preserve"> </w:t>
      </w:r>
    </w:p>
    <w:p w14:paraId="75678988" w14:textId="7BB02FBB" w:rsidR="004C4F89" w:rsidRPr="00F94C64" w:rsidRDefault="00A26B7F" w:rsidP="00661B15">
      <w:pPr>
        <w:spacing w:after="0" w:line="240" w:lineRule="auto"/>
        <w:jc w:val="both"/>
        <w:rPr>
          <w:rFonts w:ascii="Times New Roman" w:eastAsia="Calibri" w:hAnsi="Times New Roman" w:cs="Times New Roman"/>
          <w:sz w:val="28"/>
          <w:szCs w:val="28"/>
        </w:rPr>
      </w:pPr>
      <w:r w:rsidRPr="00F94C64">
        <w:rPr>
          <w:rFonts w:hint="cs"/>
        </w:rPr>
        <w:t xml:space="preserve"> </w:t>
      </w:r>
      <w:r w:rsidR="009C04FA" w:rsidRPr="00F94C64">
        <w:rPr>
          <w:rFonts w:ascii="Times New Roman" w:hAnsi="Times New Roman"/>
        </w:rPr>
        <w:tab/>
      </w:r>
      <w:r w:rsidRPr="00F94C64">
        <w:rPr>
          <w:rFonts w:ascii="Times New Roman" w:eastAsia="Calibri" w:hAnsi="Times New Roman" w:cs="Times New Roman" w:hint="cs"/>
          <w:sz w:val="28"/>
          <w:szCs w:val="28"/>
          <w:lang w:val="be-BY"/>
        </w:rPr>
        <w:t>Болезни</w:t>
      </w:r>
      <w:r w:rsidRPr="00F94C64">
        <w:rPr>
          <w:rFonts w:ascii="Times New Roman" w:eastAsia="Calibri" w:hAnsi="Times New Roman" w:cs="Times New Roman"/>
          <w:sz w:val="28"/>
          <w:szCs w:val="28"/>
          <w:lang w:val="be-BY"/>
        </w:rPr>
        <w:t xml:space="preserve"> </w:t>
      </w:r>
      <w:r w:rsidRPr="00F94C64">
        <w:rPr>
          <w:rFonts w:ascii="Times New Roman" w:eastAsia="Calibri" w:hAnsi="Times New Roman" w:cs="Times New Roman" w:hint="cs"/>
          <w:sz w:val="28"/>
          <w:szCs w:val="28"/>
          <w:lang w:val="be-BY"/>
        </w:rPr>
        <w:t>уха</w:t>
      </w:r>
      <w:r w:rsidRPr="00F94C64">
        <w:rPr>
          <w:rFonts w:ascii="Times New Roman" w:eastAsia="Calibri" w:hAnsi="Times New Roman" w:cs="Times New Roman"/>
          <w:sz w:val="28"/>
          <w:szCs w:val="28"/>
          <w:lang w:val="be-BY"/>
        </w:rPr>
        <w:t xml:space="preserve"> </w:t>
      </w:r>
      <w:r w:rsidRPr="00F94C64">
        <w:rPr>
          <w:rFonts w:ascii="Times New Roman" w:eastAsia="Calibri" w:hAnsi="Times New Roman" w:cs="Times New Roman" w:hint="cs"/>
          <w:sz w:val="28"/>
          <w:szCs w:val="28"/>
          <w:lang w:val="be-BY"/>
        </w:rPr>
        <w:t>и</w:t>
      </w:r>
      <w:r w:rsidRPr="00F94C64">
        <w:rPr>
          <w:rFonts w:ascii="Times New Roman" w:eastAsia="Calibri" w:hAnsi="Times New Roman" w:cs="Times New Roman"/>
          <w:sz w:val="28"/>
          <w:szCs w:val="28"/>
          <w:lang w:val="be-BY"/>
        </w:rPr>
        <w:t xml:space="preserve"> </w:t>
      </w:r>
      <w:r w:rsidRPr="00F94C64">
        <w:rPr>
          <w:rFonts w:ascii="Times New Roman" w:eastAsia="Calibri" w:hAnsi="Times New Roman" w:cs="Times New Roman" w:hint="cs"/>
          <w:sz w:val="28"/>
          <w:szCs w:val="28"/>
          <w:lang w:val="be-BY"/>
        </w:rPr>
        <w:t>сосцевидного</w:t>
      </w:r>
      <w:r w:rsidRPr="00F94C64">
        <w:rPr>
          <w:rFonts w:hint="cs"/>
        </w:rPr>
        <w:t xml:space="preserve"> </w:t>
      </w:r>
      <w:r w:rsidRPr="00F94C64">
        <w:rPr>
          <w:rFonts w:ascii="Times New Roman" w:eastAsia="Calibri" w:hAnsi="Times New Roman" w:cs="Times New Roman" w:hint="cs"/>
          <w:sz w:val="28"/>
          <w:szCs w:val="28"/>
          <w:lang w:val="be-BY"/>
        </w:rPr>
        <w:t>отростка</w:t>
      </w:r>
      <w:r w:rsidRPr="00F94C64">
        <w:rPr>
          <w:rFonts w:ascii="Times New Roman" w:eastAsia="Calibri" w:hAnsi="Times New Roman" w:cs="Times New Roman"/>
          <w:sz w:val="28"/>
          <w:szCs w:val="28"/>
        </w:rPr>
        <w:t xml:space="preserve"> со среднегодовым темпом прироста (+8,4%)</w:t>
      </w:r>
      <w:r w:rsidR="00767058" w:rsidRPr="00F94C64">
        <w:rPr>
          <w:rFonts w:ascii="Times New Roman" w:eastAsia="Calibri" w:hAnsi="Times New Roman" w:cs="Times New Roman"/>
          <w:sz w:val="28"/>
          <w:szCs w:val="28"/>
        </w:rPr>
        <w:t xml:space="preserve"> </w:t>
      </w:r>
      <w:r w:rsidR="00F94C64" w:rsidRPr="00F94C64">
        <w:rPr>
          <w:rFonts w:ascii="Times New Roman" w:eastAsia="Calibri" w:hAnsi="Times New Roman" w:cs="Times New Roman"/>
          <w:sz w:val="28"/>
          <w:szCs w:val="28"/>
        </w:rPr>
        <w:t>(</w:t>
      </w:r>
      <w:r w:rsidR="00F94C64" w:rsidRPr="00F94C64">
        <w:rPr>
          <w:rFonts w:ascii="Times New Roman" w:eastAsia="Calibri" w:hAnsi="Times New Roman" w:cs="Times New Roman"/>
          <w:sz w:val="28"/>
          <w:szCs w:val="28"/>
          <w:lang w:val="en-US"/>
        </w:rPr>
        <w:t>R</w:t>
      </w:r>
      <w:r w:rsidR="00F94C64" w:rsidRPr="00F94C64">
        <w:rPr>
          <w:rFonts w:ascii="Times New Roman" w:eastAsia="Calibri" w:hAnsi="Times New Roman" w:cs="Times New Roman"/>
          <w:sz w:val="28"/>
          <w:szCs w:val="28"/>
          <w:vertAlign w:val="superscript"/>
        </w:rPr>
        <w:t xml:space="preserve">2 </w:t>
      </w:r>
      <w:r w:rsidR="00F94C64" w:rsidRPr="00F94C64">
        <w:rPr>
          <w:rFonts w:ascii="Times New Roman" w:eastAsia="Calibri" w:hAnsi="Times New Roman" w:cs="Times New Roman"/>
          <w:sz w:val="28"/>
          <w:szCs w:val="28"/>
        </w:rPr>
        <w:t xml:space="preserve">= </w:t>
      </w:r>
      <w:r w:rsidR="00767058" w:rsidRPr="00F94C64">
        <w:rPr>
          <w:rFonts w:ascii="Times New Roman" w:eastAsia="Calibri" w:hAnsi="Times New Roman" w:cs="Times New Roman"/>
          <w:sz w:val="28"/>
          <w:szCs w:val="28"/>
        </w:rPr>
        <w:t>0,5)</w:t>
      </w:r>
      <w:r w:rsidR="00FD61F0">
        <w:rPr>
          <w:rFonts w:ascii="Times New Roman" w:eastAsia="Calibri" w:hAnsi="Times New Roman" w:cs="Times New Roman"/>
          <w:sz w:val="28"/>
          <w:szCs w:val="28"/>
        </w:rPr>
        <w:t>.</w:t>
      </w:r>
    </w:p>
    <w:p w14:paraId="03642E41" w14:textId="77777777" w:rsidR="00300E76" w:rsidRPr="00F94C64" w:rsidRDefault="00434C3A" w:rsidP="00661B15">
      <w:pPr>
        <w:spacing w:after="0" w:line="240" w:lineRule="auto"/>
        <w:ind w:firstLine="708"/>
        <w:jc w:val="both"/>
        <w:rPr>
          <w:rFonts w:ascii="Times New Roman" w:eastAsia="Calibri" w:hAnsi="Times New Roman" w:cs="Times New Roman"/>
          <w:sz w:val="28"/>
          <w:szCs w:val="28"/>
          <w:lang w:val="be-BY"/>
        </w:rPr>
      </w:pPr>
      <w:r w:rsidRPr="00F94C64">
        <w:rPr>
          <w:rFonts w:ascii="Times New Roman" w:eastAsia="Calibri" w:hAnsi="Times New Roman" w:cs="Times New Roman"/>
          <w:b/>
          <w:i/>
          <w:sz w:val="28"/>
          <w:szCs w:val="28"/>
        </w:rPr>
        <w:t>Динамика первичной детской заболеваемости</w:t>
      </w:r>
      <w:r w:rsidRPr="00F94C64">
        <w:rPr>
          <w:rFonts w:ascii="Times New Roman" w:eastAsia="Calibri" w:hAnsi="Times New Roman" w:cs="Times New Roman"/>
          <w:sz w:val="28"/>
          <w:szCs w:val="28"/>
        </w:rPr>
        <w:t xml:space="preserve"> по нозологиям за период 2014-2023 годы имеет </w:t>
      </w:r>
      <w:proofErr w:type="spellStart"/>
      <w:r w:rsidRPr="00F94C64">
        <w:rPr>
          <w:rFonts w:ascii="Times New Roman" w:eastAsia="Calibri" w:hAnsi="Times New Roman" w:cs="Times New Roman"/>
          <w:b/>
          <w:i/>
          <w:sz w:val="28"/>
          <w:szCs w:val="28"/>
        </w:rPr>
        <w:t>тенденци</w:t>
      </w:r>
      <w:proofErr w:type="spellEnd"/>
      <w:r w:rsidRPr="00F94C64">
        <w:rPr>
          <w:rFonts w:ascii="Times New Roman" w:eastAsia="Calibri" w:hAnsi="Times New Roman" w:cs="Times New Roman"/>
          <w:b/>
          <w:i/>
          <w:sz w:val="28"/>
          <w:szCs w:val="28"/>
          <w:lang w:val="be-BY"/>
        </w:rPr>
        <w:t>ю</w:t>
      </w:r>
      <w:r w:rsidRPr="00F94C64">
        <w:rPr>
          <w:rFonts w:ascii="Times New Roman" w:eastAsia="Calibri" w:hAnsi="Times New Roman" w:cs="Times New Roman"/>
          <w:b/>
          <w:i/>
          <w:sz w:val="28"/>
          <w:szCs w:val="28"/>
        </w:rPr>
        <w:t xml:space="preserve"> к выраженному снижению</w:t>
      </w:r>
      <w:r w:rsidRPr="00F94C64">
        <w:rPr>
          <w:rFonts w:ascii="Times New Roman" w:eastAsia="Calibri" w:hAnsi="Times New Roman" w:cs="Times New Roman"/>
          <w:sz w:val="28"/>
          <w:szCs w:val="28"/>
          <w:lang w:val="be-BY"/>
        </w:rPr>
        <w:t xml:space="preserve">: </w:t>
      </w:r>
    </w:p>
    <w:p w14:paraId="08489BB9" w14:textId="3A26DD9E" w:rsidR="00434C3A" w:rsidRPr="00F94C64" w:rsidRDefault="004C4F89" w:rsidP="00661B15">
      <w:pPr>
        <w:spacing w:after="0" w:line="240" w:lineRule="auto"/>
        <w:ind w:firstLine="708"/>
        <w:jc w:val="both"/>
        <w:rPr>
          <w:rFonts w:ascii="Times New Roman" w:eastAsia="Calibri" w:hAnsi="Times New Roman" w:cs="Times New Roman"/>
          <w:sz w:val="28"/>
          <w:szCs w:val="28"/>
          <w:lang w:val="be-BY"/>
        </w:rPr>
      </w:pPr>
      <w:r w:rsidRPr="00F94C64">
        <w:rPr>
          <w:rFonts w:ascii="Times New Roman" w:eastAsia="Calibri" w:hAnsi="Times New Roman" w:cs="Times New Roman"/>
          <w:sz w:val="28"/>
          <w:szCs w:val="28"/>
        </w:rPr>
        <w:t>Б</w:t>
      </w:r>
      <w:r w:rsidR="00A63B8F" w:rsidRPr="00F94C64">
        <w:rPr>
          <w:rFonts w:ascii="Times New Roman" w:eastAsia="Calibri" w:hAnsi="Times New Roman" w:cs="Times New Roman" w:hint="cs"/>
          <w:sz w:val="28"/>
          <w:szCs w:val="28"/>
        </w:rPr>
        <w:t>олезни</w:t>
      </w:r>
      <w:r w:rsidR="00A63B8F" w:rsidRPr="00F94C64">
        <w:rPr>
          <w:rFonts w:ascii="Times New Roman" w:eastAsia="Calibri" w:hAnsi="Times New Roman" w:cs="Times New Roman"/>
          <w:sz w:val="28"/>
          <w:szCs w:val="28"/>
        </w:rPr>
        <w:t xml:space="preserve"> </w:t>
      </w:r>
      <w:r w:rsidR="00A63B8F" w:rsidRPr="00F94C64">
        <w:rPr>
          <w:rFonts w:ascii="Times New Roman" w:eastAsia="Calibri" w:hAnsi="Times New Roman" w:cs="Times New Roman" w:hint="cs"/>
          <w:sz w:val="28"/>
          <w:szCs w:val="28"/>
        </w:rPr>
        <w:t>крови</w:t>
      </w:r>
      <w:r w:rsidR="00A63B8F" w:rsidRPr="00F94C64">
        <w:rPr>
          <w:rFonts w:ascii="Times New Roman" w:eastAsia="Calibri" w:hAnsi="Times New Roman" w:cs="Times New Roman"/>
          <w:sz w:val="28"/>
          <w:szCs w:val="28"/>
        </w:rPr>
        <w:t xml:space="preserve"> </w:t>
      </w:r>
      <w:r w:rsidR="00A63B8F" w:rsidRPr="00F94C64">
        <w:rPr>
          <w:rFonts w:ascii="Times New Roman" w:eastAsia="Calibri" w:hAnsi="Times New Roman" w:cs="Times New Roman" w:hint="cs"/>
          <w:sz w:val="28"/>
          <w:szCs w:val="28"/>
        </w:rPr>
        <w:t>и</w:t>
      </w:r>
      <w:r w:rsidR="00A63B8F" w:rsidRPr="00F94C64">
        <w:rPr>
          <w:rFonts w:ascii="Times New Roman" w:eastAsia="Calibri" w:hAnsi="Times New Roman" w:cs="Times New Roman"/>
          <w:sz w:val="28"/>
          <w:szCs w:val="28"/>
        </w:rPr>
        <w:t xml:space="preserve"> </w:t>
      </w:r>
      <w:r w:rsidR="00A63B8F" w:rsidRPr="00F94C64">
        <w:rPr>
          <w:rFonts w:ascii="Times New Roman" w:eastAsia="Calibri" w:hAnsi="Times New Roman" w:cs="Times New Roman" w:hint="cs"/>
          <w:sz w:val="28"/>
          <w:szCs w:val="28"/>
        </w:rPr>
        <w:t>кроветворных</w:t>
      </w:r>
      <w:r w:rsidR="00A63B8F" w:rsidRPr="00F94C64">
        <w:rPr>
          <w:rFonts w:ascii="Times New Roman" w:eastAsia="Calibri" w:hAnsi="Times New Roman" w:cs="Times New Roman"/>
          <w:sz w:val="28"/>
          <w:szCs w:val="28"/>
        </w:rPr>
        <w:t xml:space="preserve"> </w:t>
      </w:r>
      <w:r w:rsidR="00A63B8F" w:rsidRPr="00F94C64">
        <w:rPr>
          <w:rFonts w:ascii="Times New Roman" w:eastAsia="Calibri" w:hAnsi="Times New Roman" w:cs="Times New Roman" w:hint="cs"/>
          <w:sz w:val="28"/>
          <w:szCs w:val="28"/>
        </w:rPr>
        <w:t>органов</w:t>
      </w:r>
      <w:r w:rsidR="00A63B8F" w:rsidRPr="00F94C64">
        <w:rPr>
          <w:rFonts w:ascii="Times New Roman" w:eastAsia="Calibri" w:hAnsi="Times New Roman" w:cs="Times New Roman"/>
          <w:sz w:val="28"/>
          <w:szCs w:val="28"/>
        </w:rPr>
        <w:t xml:space="preserve"> </w:t>
      </w:r>
      <w:r w:rsidR="00A63B8F" w:rsidRPr="00F94C64">
        <w:rPr>
          <w:rFonts w:ascii="Times New Roman" w:eastAsia="Calibri" w:hAnsi="Times New Roman" w:cs="Times New Roman" w:hint="cs"/>
          <w:sz w:val="28"/>
          <w:szCs w:val="28"/>
        </w:rPr>
        <w:t>и</w:t>
      </w:r>
      <w:r w:rsidR="00434C3A" w:rsidRPr="00F94C64">
        <w:rPr>
          <w:rFonts w:ascii="Times New Roman" w:eastAsia="Calibri" w:hAnsi="Times New Roman" w:cs="Times New Roman"/>
          <w:sz w:val="28"/>
          <w:szCs w:val="28"/>
        </w:rPr>
        <w:t xml:space="preserve"> </w:t>
      </w:r>
      <w:r w:rsidR="00A63B8F" w:rsidRPr="00F94C64">
        <w:rPr>
          <w:rFonts w:ascii="Times New Roman" w:eastAsia="Calibri" w:hAnsi="Times New Roman" w:cs="Times New Roman" w:hint="cs"/>
          <w:sz w:val="28"/>
          <w:szCs w:val="28"/>
        </w:rPr>
        <w:t>отдельные</w:t>
      </w:r>
      <w:r w:rsidR="00A63B8F" w:rsidRPr="00F94C64">
        <w:rPr>
          <w:rFonts w:ascii="Times New Roman" w:eastAsia="Calibri" w:hAnsi="Times New Roman" w:cs="Times New Roman"/>
          <w:sz w:val="28"/>
          <w:szCs w:val="28"/>
        </w:rPr>
        <w:t xml:space="preserve"> </w:t>
      </w:r>
      <w:r w:rsidR="00A63B8F" w:rsidRPr="00F94C64">
        <w:rPr>
          <w:rFonts w:ascii="Times New Roman" w:eastAsia="Calibri" w:hAnsi="Times New Roman" w:cs="Times New Roman" w:hint="cs"/>
          <w:sz w:val="28"/>
          <w:szCs w:val="28"/>
        </w:rPr>
        <w:t>нарушения</w:t>
      </w:r>
      <w:r w:rsidR="00A63B8F" w:rsidRPr="00F94C64">
        <w:rPr>
          <w:rFonts w:ascii="Times New Roman" w:eastAsia="Calibri" w:hAnsi="Times New Roman" w:cs="Times New Roman"/>
          <w:sz w:val="28"/>
          <w:szCs w:val="28"/>
        </w:rPr>
        <w:t xml:space="preserve">, </w:t>
      </w:r>
      <w:r w:rsidR="00A63B8F" w:rsidRPr="00F94C64">
        <w:rPr>
          <w:rFonts w:ascii="Times New Roman" w:eastAsia="Calibri" w:hAnsi="Times New Roman" w:cs="Times New Roman" w:hint="cs"/>
          <w:sz w:val="28"/>
          <w:szCs w:val="28"/>
        </w:rPr>
        <w:t>вовлекающие</w:t>
      </w:r>
      <w:r w:rsidR="00A63B8F" w:rsidRPr="00F94C64">
        <w:rPr>
          <w:rFonts w:ascii="Times New Roman" w:eastAsia="Calibri" w:hAnsi="Times New Roman" w:cs="Times New Roman"/>
          <w:sz w:val="28"/>
          <w:szCs w:val="28"/>
        </w:rPr>
        <w:t xml:space="preserve"> </w:t>
      </w:r>
      <w:r w:rsidR="00A63B8F" w:rsidRPr="00F94C64">
        <w:rPr>
          <w:rFonts w:ascii="Times New Roman" w:eastAsia="Calibri" w:hAnsi="Times New Roman" w:cs="Times New Roman" w:hint="cs"/>
          <w:sz w:val="28"/>
          <w:szCs w:val="28"/>
        </w:rPr>
        <w:t>иммунный</w:t>
      </w:r>
      <w:r w:rsidR="00A63B8F" w:rsidRPr="00F94C64">
        <w:rPr>
          <w:rFonts w:ascii="Times New Roman" w:eastAsia="Calibri" w:hAnsi="Times New Roman" w:cs="Times New Roman"/>
          <w:sz w:val="28"/>
          <w:szCs w:val="28"/>
        </w:rPr>
        <w:t xml:space="preserve"> </w:t>
      </w:r>
      <w:r w:rsidR="00A63B8F" w:rsidRPr="00F94C64">
        <w:rPr>
          <w:rFonts w:ascii="Times New Roman" w:eastAsia="Calibri" w:hAnsi="Times New Roman" w:cs="Times New Roman" w:hint="cs"/>
          <w:sz w:val="28"/>
          <w:szCs w:val="28"/>
        </w:rPr>
        <w:t>механизм</w:t>
      </w:r>
      <w:r w:rsidR="00300E76" w:rsidRPr="00F94C64">
        <w:rPr>
          <w:rFonts w:ascii="Times New Roman" w:eastAsia="Calibri" w:hAnsi="Times New Roman" w:cs="Times New Roman"/>
          <w:sz w:val="28"/>
          <w:szCs w:val="28"/>
        </w:rPr>
        <w:t xml:space="preserve"> со </w:t>
      </w:r>
      <w:r w:rsidR="00A63B8F" w:rsidRPr="00F94C64">
        <w:rPr>
          <w:rFonts w:ascii="Times New Roman" w:eastAsia="Calibri" w:hAnsi="Times New Roman" w:cs="Times New Roman"/>
          <w:sz w:val="28"/>
          <w:szCs w:val="28"/>
        </w:rPr>
        <w:t>среднегодовым темпом снижения (-16,6%)</w:t>
      </w:r>
      <w:r w:rsidR="00767058" w:rsidRPr="00F94C64">
        <w:rPr>
          <w:rFonts w:ascii="Times New Roman" w:eastAsia="Calibri" w:hAnsi="Times New Roman" w:cs="Times New Roman"/>
          <w:sz w:val="28"/>
          <w:szCs w:val="28"/>
        </w:rPr>
        <w:t xml:space="preserve"> (</w:t>
      </w:r>
      <w:r w:rsidR="00F94C64" w:rsidRPr="00F94C64">
        <w:rPr>
          <w:rFonts w:ascii="Times New Roman" w:eastAsia="Calibri" w:hAnsi="Times New Roman" w:cs="Times New Roman"/>
          <w:sz w:val="28"/>
          <w:szCs w:val="28"/>
          <w:lang w:val="en-US"/>
        </w:rPr>
        <w:t>R</w:t>
      </w:r>
      <w:r w:rsidR="00F94C64" w:rsidRPr="00F94C64">
        <w:rPr>
          <w:rFonts w:ascii="Times New Roman" w:eastAsia="Calibri" w:hAnsi="Times New Roman" w:cs="Times New Roman"/>
          <w:sz w:val="28"/>
          <w:szCs w:val="28"/>
          <w:vertAlign w:val="superscript"/>
        </w:rPr>
        <w:t xml:space="preserve">2 </w:t>
      </w:r>
      <w:r w:rsidR="00F94C64" w:rsidRPr="00F94C64">
        <w:rPr>
          <w:rFonts w:ascii="Times New Roman" w:eastAsia="Calibri" w:hAnsi="Times New Roman" w:cs="Times New Roman"/>
          <w:sz w:val="28"/>
          <w:szCs w:val="28"/>
        </w:rPr>
        <w:t xml:space="preserve">= </w:t>
      </w:r>
      <w:r w:rsidR="00767058" w:rsidRPr="00F94C64">
        <w:rPr>
          <w:rFonts w:ascii="Times New Roman" w:eastAsia="Calibri" w:hAnsi="Times New Roman" w:cs="Times New Roman"/>
          <w:sz w:val="28"/>
          <w:szCs w:val="28"/>
        </w:rPr>
        <w:t>0,85)</w:t>
      </w:r>
      <w:r w:rsidR="00A63B8F" w:rsidRPr="00F94C64">
        <w:rPr>
          <w:rFonts w:ascii="Times New Roman" w:eastAsia="Calibri" w:hAnsi="Times New Roman" w:cs="Times New Roman"/>
          <w:sz w:val="28"/>
          <w:szCs w:val="28"/>
        </w:rPr>
        <w:t>;</w:t>
      </w:r>
      <w:r w:rsidR="00434C3A" w:rsidRPr="00F94C64">
        <w:rPr>
          <w:rFonts w:ascii="Times New Roman" w:eastAsia="Calibri" w:hAnsi="Times New Roman" w:cs="Times New Roman"/>
          <w:sz w:val="28"/>
          <w:szCs w:val="28"/>
          <w:lang w:val="be-BY"/>
        </w:rPr>
        <w:t xml:space="preserve"> </w:t>
      </w:r>
    </w:p>
    <w:p w14:paraId="0635A419" w14:textId="1A7C4EB9" w:rsidR="00F94C64" w:rsidRDefault="004C4F89" w:rsidP="00F94C64">
      <w:pPr>
        <w:spacing w:after="0" w:line="240" w:lineRule="auto"/>
        <w:ind w:firstLine="708"/>
        <w:jc w:val="both"/>
        <w:rPr>
          <w:rFonts w:ascii="Times New Roman" w:eastAsia="Calibri" w:hAnsi="Times New Roman" w:cs="Times New Roman"/>
          <w:sz w:val="28"/>
          <w:szCs w:val="28"/>
        </w:rPr>
      </w:pPr>
      <w:r w:rsidRPr="00F94C64">
        <w:rPr>
          <w:rFonts w:ascii="Times New Roman" w:eastAsia="Calibri" w:hAnsi="Times New Roman" w:cs="Times New Roman"/>
          <w:sz w:val="28"/>
          <w:szCs w:val="28"/>
          <w:lang w:val="be-BY"/>
        </w:rPr>
        <w:t>Б</w:t>
      </w:r>
      <w:proofErr w:type="spellStart"/>
      <w:r w:rsidR="00A63B8F" w:rsidRPr="00F94C64">
        <w:rPr>
          <w:rFonts w:ascii="Times New Roman" w:eastAsia="Calibri" w:hAnsi="Times New Roman" w:cs="Times New Roman" w:hint="cs"/>
          <w:sz w:val="28"/>
          <w:szCs w:val="28"/>
        </w:rPr>
        <w:t>олезни</w:t>
      </w:r>
      <w:proofErr w:type="spellEnd"/>
      <w:r w:rsidR="00A63B8F" w:rsidRPr="00F94C64">
        <w:rPr>
          <w:rFonts w:ascii="Times New Roman" w:eastAsia="Calibri" w:hAnsi="Times New Roman" w:cs="Times New Roman"/>
          <w:sz w:val="28"/>
          <w:szCs w:val="28"/>
        </w:rPr>
        <w:t xml:space="preserve"> </w:t>
      </w:r>
      <w:r w:rsidR="00A63B8F" w:rsidRPr="00F94C64">
        <w:rPr>
          <w:rFonts w:ascii="Times New Roman" w:eastAsia="Calibri" w:hAnsi="Times New Roman" w:cs="Times New Roman" w:hint="cs"/>
          <w:sz w:val="28"/>
          <w:szCs w:val="28"/>
        </w:rPr>
        <w:t>кожи</w:t>
      </w:r>
      <w:r w:rsidR="00A63B8F" w:rsidRPr="00F94C64">
        <w:rPr>
          <w:rFonts w:ascii="Times New Roman" w:eastAsia="Calibri" w:hAnsi="Times New Roman" w:cs="Times New Roman"/>
          <w:sz w:val="28"/>
          <w:szCs w:val="28"/>
        </w:rPr>
        <w:t xml:space="preserve"> </w:t>
      </w:r>
      <w:r w:rsidR="00A63B8F" w:rsidRPr="00F94C64">
        <w:rPr>
          <w:rFonts w:ascii="Times New Roman" w:eastAsia="Calibri" w:hAnsi="Times New Roman" w:cs="Times New Roman" w:hint="cs"/>
          <w:sz w:val="28"/>
          <w:szCs w:val="28"/>
        </w:rPr>
        <w:t>и</w:t>
      </w:r>
      <w:r w:rsidR="00A63B8F" w:rsidRPr="00F94C64">
        <w:rPr>
          <w:rFonts w:ascii="Times New Roman" w:eastAsia="Calibri" w:hAnsi="Times New Roman" w:cs="Times New Roman"/>
          <w:sz w:val="28"/>
          <w:szCs w:val="28"/>
        </w:rPr>
        <w:t xml:space="preserve"> </w:t>
      </w:r>
      <w:r w:rsidR="00A63B8F" w:rsidRPr="00F94C64">
        <w:rPr>
          <w:rFonts w:ascii="Times New Roman" w:eastAsia="Calibri" w:hAnsi="Times New Roman" w:cs="Times New Roman" w:hint="cs"/>
          <w:sz w:val="28"/>
          <w:szCs w:val="28"/>
        </w:rPr>
        <w:t>подкожной</w:t>
      </w:r>
      <w:r w:rsidR="00A63B8F" w:rsidRPr="00F94C64">
        <w:rPr>
          <w:rFonts w:ascii="Times New Roman" w:eastAsia="Calibri" w:hAnsi="Times New Roman" w:cs="Times New Roman"/>
          <w:sz w:val="28"/>
          <w:szCs w:val="28"/>
        </w:rPr>
        <w:t xml:space="preserve"> </w:t>
      </w:r>
      <w:r w:rsidR="00A63B8F" w:rsidRPr="00F94C64">
        <w:rPr>
          <w:rFonts w:ascii="Times New Roman" w:eastAsia="Calibri" w:hAnsi="Times New Roman" w:cs="Times New Roman" w:hint="cs"/>
          <w:sz w:val="28"/>
          <w:szCs w:val="28"/>
        </w:rPr>
        <w:t>клетчатки</w:t>
      </w:r>
      <w:r w:rsidR="00A63B8F" w:rsidRPr="00F94C64">
        <w:rPr>
          <w:rFonts w:ascii="Times New Roman" w:eastAsia="Calibri" w:hAnsi="Times New Roman" w:cs="Times New Roman"/>
          <w:sz w:val="28"/>
          <w:szCs w:val="28"/>
        </w:rPr>
        <w:t xml:space="preserve"> со среднегодовым темпом снижения (-30,8%)</w:t>
      </w:r>
      <w:r w:rsidR="00767058" w:rsidRPr="00F94C64">
        <w:rPr>
          <w:rFonts w:ascii="Times New Roman" w:eastAsia="Calibri" w:hAnsi="Times New Roman" w:cs="Times New Roman"/>
          <w:sz w:val="28"/>
          <w:szCs w:val="28"/>
        </w:rPr>
        <w:t xml:space="preserve"> (</w:t>
      </w:r>
      <w:r w:rsidR="00F94C64" w:rsidRPr="00F94C64">
        <w:rPr>
          <w:rFonts w:ascii="Times New Roman" w:eastAsia="Calibri" w:hAnsi="Times New Roman" w:cs="Times New Roman"/>
          <w:sz w:val="28"/>
          <w:szCs w:val="28"/>
          <w:lang w:val="en-US"/>
        </w:rPr>
        <w:t>R</w:t>
      </w:r>
      <w:r w:rsidR="00F94C64" w:rsidRPr="00F94C64">
        <w:rPr>
          <w:rFonts w:ascii="Times New Roman" w:eastAsia="Calibri" w:hAnsi="Times New Roman" w:cs="Times New Roman"/>
          <w:sz w:val="28"/>
          <w:szCs w:val="28"/>
          <w:vertAlign w:val="superscript"/>
        </w:rPr>
        <w:t xml:space="preserve">2 </w:t>
      </w:r>
      <w:r w:rsidR="00F94C64" w:rsidRPr="00F94C64">
        <w:rPr>
          <w:rFonts w:ascii="Times New Roman" w:eastAsia="Calibri" w:hAnsi="Times New Roman" w:cs="Times New Roman"/>
          <w:sz w:val="28"/>
          <w:szCs w:val="28"/>
        </w:rPr>
        <w:t>= 0,</w:t>
      </w:r>
      <w:r w:rsidR="00767058" w:rsidRPr="00F94C64">
        <w:rPr>
          <w:rFonts w:ascii="Times New Roman" w:eastAsia="Calibri" w:hAnsi="Times New Roman" w:cs="Times New Roman"/>
          <w:sz w:val="28"/>
          <w:szCs w:val="28"/>
        </w:rPr>
        <w:t>65)</w:t>
      </w:r>
      <w:r w:rsidR="00FD61F0">
        <w:rPr>
          <w:rFonts w:ascii="Times New Roman" w:eastAsia="Calibri" w:hAnsi="Times New Roman" w:cs="Times New Roman"/>
          <w:sz w:val="28"/>
          <w:szCs w:val="28"/>
        </w:rPr>
        <w:t>.</w:t>
      </w:r>
    </w:p>
    <w:p w14:paraId="21E151E4" w14:textId="7029C48B" w:rsidR="00082751" w:rsidRDefault="00135D0D" w:rsidP="00661B15">
      <w:pPr>
        <w:spacing w:after="0" w:line="240" w:lineRule="auto"/>
        <w:ind w:firstLine="708"/>
        <w:jc w:val="both"/>
        <w:rPr>
          <w:rFonts w:ascii="Times New Roman" w:eastAsia="Calibri" w:hAnsi="Times New Roman" w:cs="Times New Roman"/>
          <w:sz w:val="28"/>
          <w:szCs w:val="28"/>
        </w:rPr>
      </w:pPr>
      <w:r w:rsidRPr="00833075">
        <w:rPr>
          <w:rFonts w:ascii="Times New Roman" w:eastAsia="Calibri" w:hAnsi="Times New Roman" w:cs="Times New Roman"/>
          <w:b/>
          <w:i/>
          <w:sz w:val="28"/>
          <w:szCs w:val="28"/>
          <w:u w:val="single"/>
        </w:rPr>
        <w:t>Структура первичной заболеваемости</w:t>
      </w:r>
      <w:r w:rsidRPr="00CE681D">
        <w:rPr>
          <w:rFonts w:ascii="Times New Roman" w:eastAsia="Calibri" w:hAnsi="Times New Roman" w:cs="Times New Roman"/>
          <w:sz w:val="28"/>
          <w:szCs w:val="28"/>
        </w:rPr>
        <w:t xml:space="preserve"> детского населения выглядит следующим образом: </w:t>
      </w:r>
    </w:p>
    <w:p w14:paraId="4F6DB3B2" w14:textId="434A099F" w:rsidR="0006618C" w:rsidRDefault="00135D0D" w:rsidP="00661B15">
      <w:pPr>
        <w:spacing w:after="0" w:line="240" w:lineRule="auto"/>
        <w:ind w:firstLine="709"/>
        <w:jc w:val="both"/>
        <w:rPr>
          <w:rFonts w:ascii="Times New Roman" w:eastAsia="Calibri" w:hAnsi="Times New Roman" w:cs="Times New Roman"/>
          <w:sz w:val="28"/>
          <w:szCs w:val="28"/>
        </w:rPr>
      </w:pPr>
      <w:r w:rsidRPr="00157C27">
        <w:rPr>
          <w:rFonts w:ascii="Times New Roman" w:eastAsia="Calibri" w:hAnsi="Times New Roman" w:cs="Times New Roman"/>
          <w:b/>
          <w:bCs/>
          <w:i/>
          <w:sz w:val="28"/>
          <w:szCs w:val="28"/>
        </w:rPr>
        <w:t>первое место</w:t>
      </w:r>
      <w:r w:rsidRPr="00CE681D">
        <w:rPr>
          <w:rFonts w:ascii="Times New Roman" w:eastAsia="Calibri" w:hAnsi="Times New Roman" w:cs="Times New Roman"/>
          <w:sz w:val="28"/>
          <w:szCs w:val="28"/>
        </w:rPr>
        <w:t xml:space="preserve"> занимают болезни органов д</w:t>
      </w:r>
      <w:r w:rsidR="00CE681D" w:rsidRPr="00CE681D">
        <w:rPr>
          <w:rFonts w:ascii="Times New Roman" w:eastAsia="Calibri" w:hAnsi="Times New Roman" w:cs="Times New Roman"/>
          <w:sz w:val="28"/>
          <w:szCs w:val="28"/>
        </w:rPr>
        <w:t>ыхания, на их долю приходится 75</w:t>
      </w:r>
      <w:r w:rsidRPr="00CE681D">
        <w:rPr>
          <w:rFonts w:ascii="Times New Roman" w:eastAsia="Calibri" w:hAnsi="Times New Roman" w:cs="Times New Roman"/>
          <w:sz w:val="28"/>
          <w:szCs w:val="28"/>
        </w:rPr>
        <w:t>,</w:t>
      </w:r>
      <w:r w:rsidR="00CE681D" w:rsidRPr="00CE681D">
        <w:rPr>
          <w:rFonts w:ascii="Times New Roman" w:eastAsia="Calibri" w:hAnsi="Times New Roman" w:cs="Times New Roman"/>
          <w:sz w:val="28"/>
          <w:szCs w:val="28"/>
        </w:rPr>
        <w:t>53</w:t>
      </w:r>
      <w:r w:rsidRPr="00CE681D">
        <w:rPr>
          <w:rFonts w:ascii="Times New Roman" w:eastAsia="Calibri" w:hAnsi="Times New Roman" w:cs="Times New Roman"/>
          <w:sz w:val="28"/>
          <w:szCs w:val="28"/>
        </w:rPr>
        <w:t xml:space="preserve">%, </w:t>
      </w:r>
      <w:r w:rsidRPr="00157C27">
        <w:rPr>
          <w:rFonts w:ascii="Times New Roman" w:eastAsia="Calibri" w:hAnsi="Times New Roman" w:cs="Times New Roman"/>
          <w:b/>
          <w:bCs/>
          <w:i/>
          <w:sz w:val="28"/>
          <w:szCs w:val="28"/>
        </w:rPr>
        <w:t>второе место</w:t>
      </w:r>
      <w:r w:rsidRPr="00CE681D">
        <w:rPr>
          <w:rFonts w:ascii="Times New Roman" w:eastAsia="Calibri" w:hAnsi="Times New Roman" w:cs="Times New Roman"/>
          <w:sz w:val="28"/>
          <w:szCs w:val="28"/>
        </w:rPr>
        <w:t xml:space="preserve"> –болезни глаз и его придаточного аппарата, которые занимают 10,</w:t>
      </w:r>
      <w:r w:rsidR="00CE681D" w:rsidRPr="00CE681D">
        <w:rPr>
          <w:rFonts w:ascii="Times New Roman" w:eastAsia="Calibri" w:hAnsi="Times New Roman" w:cs="Times New Roman"/>
          <w:sz w:val="28"/>
          <w:szCs w:val="28"/>
        </w:rPr>
        <w:t>1</w:t>
      </w:r>
      <w:r w:rsidRPr="00CE681D">
        <w:rPr>
          <w:rFonts w:ascii="Times New Roman" w:eastAsia="Calibri" w:hAnsi="Times New Roman" w:cs="Times New Roman"/>
          <w:sz w:val="28"/>
          <w:szCs w:val="28"/>
        </w:rPr>
        <w:t xml:space="preserve">%; </w:t>
      </w:r>
      <w:r w:rsidRPr="00157C27">
        <w:rPr>
          <w:rFonts w:ascii="Times New Roman" w:eastAsia="Calibri" w:hAnsi="Times New Roman" w:cs="Times New Roman"/>
          <w:b/>
          <w:bCs/>
          <w:i/>
          <w:sz w:val="28"/>
          <w:szCs w:val="28"/>
        </w:rPr>
        <w:t>третье место</w:t>
      </w:r>
      <w:r w:rsidRPr="00CE681D">
        <w:rPr>
          <w:rFonts w:ascii="Times New Roman" w:eastAsia="Calibri" w:hAnsi="Times New Roman" w:cs="Times New Roman"/>
          <w:sz w:val="28"/>
          <w:szCs w:val="28"/>
        </w:rPr>
        <w:t xml:space="preserve"> –</w:t>
      </w:r>
      <w:r w:rsidRPr="00CE681D">
        <w:rPr>
          <w:rFonts w:ascii="Times New Roman" w:eastAsia="Calibri" w:hAnsi="Times New Roman" w:cs="Times New Roman"/>
          <w:b/>
          <w:bCs/>
          <w:sz w:val="28"/>
          <w:szCs w:val="28"/>
        </w:rPr>
        <w:t xml:space="preserve"> </w:t>
      </w:r>
      <w:r w:rsidRPr="00157C27">
        <w:rPr>
          <w:rFonts w:ascii="Times New Roman" w:eastAsia="Calibri" w:hAnsi="Times New Roman" w:cs="Times New Roman"/>
          <w:bCs/>
          <w:sz w:val="28"/>
          <w:szCs w:val="28"/>
        </w:rPr>
        <w:t>болезни уха</w:t>
      </w:r>
      <w:r w:rsidRPr="00CE681D">
        <w:rPr>
          <w:rFonts w:ascii="Times New Roman" w:eastAsia="Calibri" w:hAnsi="Times New Roman" w:cs="Times New Roman"/>
          <w:sz w:val="28"/>
          <w:szCs w:val="28"/>
        </w:rPr>
        <w:t xml:space="preserve"> и</w:t>
      </w:r>
      <w:r w:rsidR="00AA4580">
        <w:rPr>
          <w:rFonts w:ascii="Times New Roman" w:eastAsia="Calibri" w:hAnsi="Times New Roman" w:cs="Times New Roman"/>
          <w:sz w:val="28"/>
          <w:szCs w:val="28"/>
        </w:rPr>
        <w:t xml:space="preserve"> сосцевидного отростка</w:t>
      </w:r>
      <w:r w:rsidRPr="00CE681D">
        <w:rPr>
          <w:rFonts w:ascii="Times New Roman" w:eastAsia="Calibri" w:hAnsi="Times New Roman" w:cs="Times New Roman"/>
          <w:sz w:val="28"/>
          <w:szCs w:val="28"/>
        </w:rPr>
        <w:t xml:space="preserve"> составляют 6,7</w:t>
      </w:r>
      <w:r w:rsidR="00CE681D" w:rsidRPr="00CE681D">
        <w:rPr>
          <w:rFonts w:ascii="Times New Roman" w:eastAsia="Calibri" w:hAnsi="Times New Roman" w:cs="Times New Roman"/>
          <w:sz w:val="28"/>
          <w:szCs w:val="28"/>
        </w:rPr>
        <w:t>8</w:t>
      </w:r>
      <w:r w:rsidRPr="00CE681D">
        <w:rPr>
          <w:rFonts w:ascii="Times New Roman" w:eastAsia="Calibri" w:hAnsi="Times New Roman" w:cs="Times New Roman"/>
          <w:sz w:val="28"/>
          <w:szCs w:val="28"/>
        </w:rPr>
        <w:t>% в структуре первичной заболеваемости</w:t>
      </w:r>
      <w:r w:rsidR="00F94C64" w:rsidRPr="00F94C64">
        <w:rPr>
          <w:rFonts w:ascii="Times New Roman" w:eastAsia="Calibri" w:hAnsi="Times New Roman" w:cs="Times New Roman"/>
          <w:sz w:val="28"/>
          <w:szCs w:val="28"/>
        </w:rPr>
        <w:t xml:space="preserve"> </w:t>
      </w:r>
      <w:r w:rsidR="00F94C64">
        <w:rPr>
          <w:rFonts w:ascii="Times New Roman" w:eastAsia="Calibri" w:hAnsi="Times New Roman" w:cs="Times New Roman"/>
          <w:sz w:val="28"/>
          <w:szCs w:val="28"/>
          <w:lang w:val="be-BY"/>
        </w:rPr>
        <w:t>(</w:t>
      </w:r>
      <w:r w:rsidR="00F94C64">
        <w:rPr>
          <w:rFonts w:ascii="Times New Roman" w:eastAsia="Calibri" w:hAnsi="Times New Roman" w:cs="Times New Roman"/>
          <w:sz w:val="28"/>
          <w:szCs w:val="28"/>
        </w:rPr>
        <w:t>рисунок 6)</w:t>
      </w:r>
      <w:r w:rsidRPr="00CE681D">
        <w:rPr>
          <w:rFonts w:ascii="Times New Roman" w:eastAsia="Calibri" w:hAnsi="Times New Roman" w:cs="Times New Roman"/>
          <w:sz w:val="28"/>
          <w:szCs w:val="28"/>
        </w:rPr>
        <w:t>.</w:t>
      </w:r>
    </w:p>
    <w:p w14:paraId="6B06C7A3" w14:textId="68A99A75" w:rsidR="00CC60A3" w:rsidRDefault="00157C27" w:rsidP="00661B15">
      <w:pPr>
        <w:spacing w:after="0" w:line="240" w:lineRule="auto"/>
        <w:ind w:firstLine="709"/>
        <w:jc w:val="both"/>
        <w:rPr>
          <w:rFonts w:ascii="Times New Roman" w:hAnsi="Times New Roman"/>
          <w:noProof/>
          <w:lang w:eastAsia="ru-RU"/>
        </w:rPr>
      </w:pPr>
      <w:r w:rsidRPr="00157C27">
        <w:rPr>
          <w:rFonts w:ascii="Times New Roman" w:eastAsia="Calibri" w:hAnsi="Times New Roman" w:cs="Times New Roman"/>
          <w:sz w:val="28"/>
          <w:szCs w:val="28"/>
        </w:rPr>
        <w:t>В возрастной структуре</w:t>
      </w:r>
      <w:r w:rsidR="00575A20">
        <w:rPr>
          <w:rFonts w:ascii="Times New Roman" w:eastAsia="Calibri" w:hAnsi="Times New Roman" w:cs="Times New Roman"/>
          <w:sz w:val="28"/>
          <w:szCs w:val="28"/>
        </w:rPr>
        <w:t xml:space="preserve"> </w:t>
      </w:r>
      <w:r w:rsidR="00575A20" w:rsidRPr="00575A20">
        <w:rPr>
          <w:rFonts w:ascii="Times New Roman" w:eastAsia="Calibri" w:hAnsi="Times New Roman" w:cs="Times New Roman"/>
          <w:b/>
          <w:i/>
          <w:sz w:val="28"/>
          <w:szCs w:val="28"/>
        </w:rPr>
        <w:t>болезней органов дыхания</w:t>
      </w:r>
      <w:r w:rsidR="00575A20">
        <w:rPr>
          <w:rFonts w:ascii="Times New Roman" w:eastAsia="Calibri" w:hAnsi="Times New Roman" w:cs="Times New Roman"/>
          <w:sz w:val="28"/>
          <w:szCs w:val="28"/>
        </w:rPr>
        <w:t xml:space="preserve"> среди населения детского района</w:t>
      </w:r>
      <w:r>
        <w:rPr>
          <w:rFonts w:ascii="Times New Roman" w:eastAsia="Calibri" w:hAnsi="Times New Roman" w:cs="Times New Roman"/>
          <w:sz w:val="28"/>
          <w:szCs w:val="28"/>
        </w:rPr>
        <w:t xml:space="preserve"> за 2023 год превалирует возраст 15-17 лет, заболеваемость данной возрастной группы составляет 914,0</w:t>
      </w:r>
      <w:r w:rsidR="00833075" w:rsidRPr="004706CB">
        <w:rPr>
          <w:rFonts w:ascii="Times New Roman" w:eastAsia="Calibri" w:hAnsi="Times New Roman" w:cs="Times New Roman"/>
          <w:sz w:val="28"/>
          <w:szCs w:val="28"/>
        </w:rPr>
        <w:t>‰</w:t>
      </w:r>
      <w:r>
        <w:rPr>
          <w:rFonts w:ascii="Times New Roman" w:eastAsia="Calibri" w:hAnsi="Times New Roman" w:cs="Times New Roman"/>
          <w:sz w:val="28"/>
          <w:szCs w:val="28"/>
        </w:rPr>
        <w:t xml:space="preserve"> и не имеет тенденции к росту либо снижению заболеваемости (показатель стабилен). Показатель заболеваемости детского населения района в возрасте </w:t>
      </w:r>
      <w:r w:rsidR="00575A20">
        <w:rPr>
          <w:rFonts w:ascii="Times New Roman" w:eastAsia="Calibri" w:hAnsi="Times New Roman" w:cs="Times New Roman"/>
          <w:sz w:val="28"/>
          <w:szCs w:val="28"/>
        </w:rPr>
        <w:t xml:space="preserve">0-14 лет </w:t>
      </w:r>
      <w:r>
        <w:rPr>
          <w:rFonts w:ascii="Times New Roman" w:eastAsia="Calibri" w:hAnsi="Times New Roman" w:cs="Times New Roman"/>
          <w:sz w:val="28"/>
          <w:szCs w:val="28"/>
        </w:rPr>
        <w:t xml:space="preserve">составляет </w:t>
      </w:r>
      <w:r w:rsidR="00575A20">
        <w:rPr>
          <w:rFonts w:ascii="Times New Roman" w:eastAsia="Calibri" w:hAnsi="Times New Roman" w:cs="Times New Roman"/>
          <w:sz w:val="28"/>
          <w:szCs w:val="28"/>
        </w:rPr>
        <w:t xml:space="preserve">723,2 </w:t>
      </w:r>
      <w:r w:rsidR="00575A20" w:rsidRPr="004706CB">
        <w:rPr>
          <w:rFonts w:ascii="Times New Roman" w:eastAsia="Calibri" w:hAnsi="Times New Roman" w:cs="Times New Roman"/>
          <w:sz w:val="28"/>
          <w:szCs w:val="28"/>
        </w:rPr>
        <w:t>‰</w:t>
      </w:r>
      <w:r w:rsidR="00575A20">
        <w:rPr>
          <w:rFonts w:ascii="Times New Roman" w:eastAsia="Calibri" w:hAnsi="Times New Roman" w:cs="Times New Roman"/>
          <w:sz w:val="28"/>
          <w:szCs w:val="28"/>
        </w:rPr>
        <w:t xml:space="preserve"> и имеет умеренную тенденцию к снижению со среднегодовым темпом снижения </w:t>
      </w:r>
      <w:r w:rsidR="00833075">
        <w:rPr>
          <w:rFonts w:ascii="Times New Roman" w:eastAsia="Calibri" w:hAnsi="Times New Roman" w:cs="Times New Roman"/>
          <w:sz w:val="28"/>
          <w:szCs w:val="28"/>
        </w:rPr>
        <w:t>(</w:t>
      </w:r>
      <w:r w:rsidR="00575A20">
        <w:rPr>
          <w:rFonts w:ascii="Times New Roman" w:eastAsia="Calibri" w:hAnsi="Times New Roman" w:cs="Times New Roman"/>
          <w:sz w:val="28"/>
          <w:szCs w:val="28"/>
        </w:rPr>
        <w:t>-1,8%</w:t>
      </w:r>
      <w:r w:rsidR="0006618C">
        <w:rPr>
          <w:rFonts w:ascii="Times New Roman" w:eastAsia="Calibri" w:hAnsi="Times New Roman" w:cs="Times New Roman"/>
          <w:sz w:val="28"/>
          <w:szCs w:val="28"/>
        </w:rPr>
        <w:t xml:space="preserve">). </w:t>
      </w:r>
      <w:r w:rsidR="00833075" w:rsidRPr="00157C27">
        <w:rPr>
          <w:rFonts w:ascii="Times New Roman" w:eastAsia="Calibri" w:hAnsi="Times New Roman" w:cs="Times New Roman"/>
          <w:sz w:val="28"/>
          <w:szCs w:val="28"/>
        </w:rPr>
        <w:t>В возрастной структуре</w:t>
      </w:r>
      <w:r w:rsidR="00833075">
        <w:rPr>
          <w:rFonts w:ascii="Times New Roman" w:eastAsia="Calibri" w:hAnsi="Times New Roman" w:cs="Times New Roman"/>
          <w:sz w:val="28"/>
          <w:szCs w:val="28"/>
        </w:rPr>
        <w:t xml:space="preserve"> </w:t>
      </w:r>
      <w:r w:rsidR="00833075" w:rsidRPr="00833075">
        <w:rPr>
          <w:rFonts w:ascii="Times New Roman" w:eastAsia="Calibri" w:hAnsi="Times New Roman" w:cs="Times New Roman"/>
          <w:b/>
          <w:i/>
          <w:sz w:val="28"/>
          <w:szCs w:val="28"/>
        </w:rPr>
        <w:t>болезн</w:t>
      </w:r>
      <w:r w:rsidR="00833075">
        <w:rPr>
          <w:rFonts w:ascii="Times New Roman" w:eastAsia="Calibri" w:hAnsi="Times New Roman" w:cs="Times New Roman"/>
          <w:b/>
          <w:i/>
          <w:sz w:val="28"/>
          <w:szCs w:val="28"/>
        </w:rPr>
        <w:t>ей</w:t>
      </w:r>
      <w:r w:rsidR="00833075" w:rsidRPr="00833075">
        <w:rPr>
          <w:rFonts w:ascii="Times New Roman" w:eastAsia="Calibri" w:hAnsi="Times New Roman" w:cs="Times New Roman"/>
          <w:b/>
          <w:i/>
          <w:sz w:val="28"/>
          <w:szCs w:val="28"/>
        </w:rPr>
        <w:t xml:space="preserve"> глаз и его придаточного аппарата</w:t>
      </w:r>
      <w:r w:rsidR="00833075">
        <w:rPr>
          <w:rFonts w:ascii="Times New Roman" w:eastAsia="Calibri" w:hAnsi="Times New Roman" w:cs="Times New Roman"/>
          <w:b/>
          <w:i/>
          <w:sz w:val="28"/>
          <w:szCs w:val="28"/>
        </w:rPr>
        <w:t xml:space="preserve"> </w:t>
      </w:r>
      <w:r w:rsidR="00833075">
        <w:rPr>
          <w:rFonts w:ascii="Times New Roman" w:eastAsia="Calibri" w:hAnsi="Times New Roman" w:cs="Times New Roman"/>
          <w:sz w:val="28"/>
          <w:szCs w:val="28"/>
        </w:rPr>
        <w:t xml:space="preserve">среди населения детского района за 2023 год превалирует возраст 15-17 лет, заболеваемость данной возрастной группы составляет 285,3 </w:t>
      </w:r>
      <w:r w:rsidR="00833075" w:rsidRPr="004706CB">
        <w:rPr>
          <w:rFonts w:ascii="Times New Roman" w:eastAsia="Calibri" w:hAnsi="Times New Roman" w:cs="Times New Roman"/>
          <w:sz w:val="28"/>
          <w:szCs w:val="28"/>
        </w:rPr>
        <w:t>‰</w:t>
      </w:r>
      <w:r w:rsidR="00833075">
        <w:rPr>
          <w:rFonts w:ascii="Times New Roman" w:eastAsia="Calibri" w:hAnsi="Times New Roman" w:cs="Times New Roman"/>
          <w:sz w:val="28"/>
          <w:szCs w:val="28"/>
        </w:rPr>
        <w:t xml:space="preserve"> и </w:t>
      </w:r>
      <w:r w:rsidR="00833075" w:rsidRPr="00F94C64">
        <w:rPr>
          <w:rFonts w:ascii="Times New Roman" w:eastAsia="Calibri" w:hAnsi="Times New Roman" w:cs="Times New Roman"/>
          <w:sz w:val="28"/>
          <w:szCs w:val="28"/>
        </w:rPr>
        <w:t>имеет выраженную тенденцию к росту со среднегодовым темпом прироста (+24,9%).</w:t>
      </w:r>
      <w:r w:rsidR="00833075">
        <w:rPr>
          <w:rFonts w:ascii="Times New Roman" w:eastAsia="Calibri" w:hAnsi="Times New Roman" w:cs="Times New Roman"/>
          <w:sz w:val="28"/>
          <w:szCs w:val="28"/>
        </w:rPr>
        <w:t xml:space="preserve"> Показатель заболеваемости детского населения района </w:t>
      </w:r>
      <w:r w:rsidR="00833075">
        <w:rPr>
          <w:rFonts w:ascii="Times New Roman" w:eastAsia="Calibri" w:hAnsi="Times New Roman" w:cs="Times New Roman"/>
          <w:sz w:val="28"/>
          <w:szCs w:val="28"/>
        </w:rPr>
        <w:lastRenderedPageBreak/>
        <w:t xml:space="preserve">в возрасте 0-14 лет составляет 65,3 </w:t>
      </w:r>
      <w:r w:rsidR="00833075" w:rsidRPr="004706CB">
        <w:rPr>
          <w:rFonts w:ascii="Times New Roman" w:eastAsia="Calibri" w:hAnsi="Times New Roman" w:cs="Times New Roman"/>
          <w:sz w:val="28"/>
          <w:szCs w:val="28"/>
        </w:rPr>
        <w:t>‰</w:t>
      </w:r>
      <w:r w:rsidR="00833075">
        <w:rPr>
          <w:rFonts w:ascii="Times New Roman" w:eastAsia="Calibri" w:hAnsi="Times New Roman" w:cs="Times New Roman"/>
          <w:sz w:val="28"/>
          <w:szCs w:val="28"/>
        </w:rPr>
        <w:t xml:space="preserve"> и имеет умеренную тенденцию к снижению со среднегодовым темпом снижения –(-2,3%).</w:t>
      </w:r>
      <w:r w:rsidR="00850F55" w:rsidRPr="00850F55">
        <w:rPr>
          <w:noProof/>
          <w:lang w:eastAsia="ru-RU"/>
        </w:rPr>
        <w:t xml:space="preserve"> </w:t>
      </w:r>
      <w:r w:rsidR="00CC60A3">
        <w:rPr>
          <w:rFonts w:ascii="Times New Roman" w:hAnsi="Times New Roman"/>
          <w:noProof/>
          <w:lang w:eastAsia="ru-RU"/>
        </w:rPr>
        <w:t xml:space="preserve"> </w:t>
      </w:r>
    </w:p>
    <w:p w14:paraId="4C81B042" w14:textId="7F745FE0" w:rsidR="00CC7A76" w:rsidRDefault="00AA4580" w:rsidP="00661B15">
      <w:pPr>
        <w:spacing w:after="0" w:line="240" w:lineRule="auto"/>
        <w:ind w:firstLine="709"/>
        <w:jc w:val="both"/>
        <w:rPr>
          <w:rFonts w:ascii="Times New Roman" w:eastAsia="Calibri" w:hAnsi="Times New Roman" w:cs="Times New Roman"/>
          <w:sz w:val="28"/>
          <w:szCs w:val="28"/>
        </w:rPr>
      </w:pPr>
      <w:r w:rsidRPr="00157C27">
        <w:rPr>
          <w:rFonts w:ascii="Times New Roman" w:eastAsia="Calibri" w:hAnsi="Times New Roman" w:cs="Times New Roman"/>
          <w:sz w:val="28"/>
          <w:szCs w:val="28"/>
        </w:rPr>
        <w:t>В возрастной структуре</w:t>
      </w:r>
      <w:r>
        <w:rPr>
          <w:rFonts w:ascii="Times New Roman" w:eastAsia="Calibri" w:hAnsi="Times New Roman" w:cs="Times New Roman"/>
          <w:sz w:val="28"/>
          <w:szCs w:val="28"/>
        </w:rPr>
        <w:t xml:space="preserve"> </w:t>
      </w:r>
      <w:r w:rsidRPr="00833075">
        <w:rPr>
          <w:rFonts w:ascii="Times New Roman" w:eastAsia="Calibri" w:hAnsi="Times New Roman" w:cs="Times New Roman"/>
          <w:b/>
          <w:i/>
          <w:sz w:val="28"/>
          <w:szCs w:val="28"/>
        </w:rPr>
        <w:t>болезн</w:t>
      </w:r>
      <w:r>
        <w:rPr>
          <w:rFonts w:ascii="Times New Roman" w:eastAsia="Calibri" w:hAnsi="Times New Roman" w:cs="Times New Roman"/>
          <w:b/>
          <w:i/>
          <w:sz w:val="28"/>
          <w:szCs w:val="28"/>
        </w:rPr>
        <w:t>ей</w:t>
      </w:r>
      <w:r w:rsidRPr="00833075">
        <w:rPr>
          <w:rFonts w:ascii="Times New Roman" w:eastAsia="Calibri" w:hAnsi="Times New Roman" w:cs="Times New Roman"/>
          <w:b/>
          <w:i/>
          <w:sz w:val="28"/>
          <w:szCs w:val="28"/>
        </w:rPr>
        <w:t xml:space="preserve"> </w:t>
      </w:r>
      <w:r>
        <w:rPr>
          <w:rFonts w:ascii="Times New Roman" w:eastAsia="Calibri" w:hAnsi="Times New Roman" w:cs="Times New Roman"/>
          <w:b/>
          <w:i/>
          <w:sz w:val="28"/>
          <w:szCs w:val="28"/>
        </w:rPr>
        <w:t xml:space="preserve">уха и сосцевидного отростка </w:t>
      </w:r>
      <w:r>
        <w:rPr>
          <w:rFonts w:ascii="Times New Roman" w:eastAsia="Calibri" w:hAnsi="Times New Roman" w:cs="Times New Roman"/>
          <w:sz w:val="28"/>
          <w:szCs w:val="28"/>
        </w:rPr>
        <w:t>среди</w:t>
      </w:r>
      <w:r w:rsidR="007A1292" w:rsidRPr="007A1292">
        <w:rPr>
          <w:rFonts w:ascii="Times New Roman" w:eastAsia="Calibri" w:hAnsi="Times New Roman" w:cs="Times New Roman"/>
          <w:sz w:val="28"/>
          <w:szCs w:val="28"/>
        </w:rPr>
        <w:t xml:space="preserve"> </w:t>
      </w:r>
      <w:r w:rsidR="007A1292">
        <w:rPr>
          <w:rFonts w:ascii="Times New Roman" w:eastAsia="Calibri" w:hAnsi="Times New Roman" w:cs="Times New Roman"/>
          <w:sz w:val="28"/>
          <w:szCs w:val="28"/>
        </w:rPr>
        <w:t>детского</w:t>
      </w:r>
      <w:r>
        <w:rPr>
          <w:rFonts w:ascii="Times New Roman" w:eastAsia="Calibri" w:hAnsi="Times New Roman" w:cs="Times New Roman"/>
          <w:sz w:val="28"/>
          <w:szCs w:val="28"/>
        </w:rPr>
        <w:t xml:space="preserve"> населения района за 2023 год превалирует возраст 0-14 лет, заболеваемость данной возрастной группы составляет 374,8 </w:t>
      </w:r>
      <w:r w:rsidRPr="004706CB">
        <w:rPr>
          <w:rFonts w:ascii="Times New Roman" w:eastAsia="Calibri" w:hAnsi="Times New Roman" w:cs="Times New Roman"/>
          <w:sz w:val="28"/>
          <w:szCs w:val="28"/>
        </w:rPr>
        <w:t>‰</w:t>
      </w:r>
      <w:r>
        <w:rPr>
          <w:rFonts w:ascii="Times New Roman" w:eastAsia="Calibri" w:hAnsi="Times New Roman" w:cs="Times New Roman"/>
          <w:sz w:val="28"/>
          <w:szCs w:val="28"/>
        </w:rPr>
        <w:t xml:space="preserve"> и имеет выраженную тенденцию к росту со среднегодовым темпом прироста (+8,70%). Показатель заболеваемости детского населения района в возрасте 15-17 лет составляет 30,8 </w:t>
      </w:r>
      <w:r w:rsidRPr="004706CB">
        <w:rPr>
          <w:rFonts w:ascii="Times New Roman" w:eastAsia="Calibri" w:hAnsi="Times New Roman" w:cs="Times New Roman"/>
          <w:sz w:val="28"/>
          <w:szCs w:val="28"/>
        </w:rPr>
        <w:t>‰</w:t>
      </w:r>
      <w:r>
        <w:rPr>
          <w:rFonts w:ascii="Times New Roman" w:eastAsia="Calibri" w:hAnsi="Times New Roman" w:cs="Times New Roman"/>
          <w:sz w:val="28"/>
          <w:szCs w:val="28"/>
        </w:rPr>
        <w:t xml:space="preserve"> и имеет умеренную тенденцию к росту со среднегодовым темпом прироста (+2,65%).</w:t>
      </w:r>
    </w:p>
    <w:p w14:paraId="2E8F157A" w14:textId="77777777" w:rsidR="0067464D" w:rsidRDefault="0067464D" w:rsidP="00661B15">
      <w:pPr>
        <w:spacing w:after="0" w:line="240" w:lineRule="auto"/>
        <w:ind w:firstLine="709"/>
        <w:jc w:val="both"/>
        <w:rPr>
          <w:rFonts w:ascii="Times New Roman" w:eastAsia="Calibri" w:hAnsi="Times New Roman" w:cs="Times New Roman"/>
          <w:sz w:val="28"/>
          <w:szCs w:val="28"/>
        </w:rPr>
      </w:pPr>
    </w:p>
    <w:p w14:paraId="45849973" w14:textId="2019E836" w:rsidR="00327DA0" w:rsidRDefault="0022231B" w:rsidP="00327DA0">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Таблица 5.</w:t>
      </w:r>
      <w:r w:rsidR="006B4CD8">
        <w:rPr>
          <w:rFonts w:ascii="Times New Roman" w:eastAsia="Calibri" w:hAnsi="Times New Roman" w:cs="Times New Roman"/>
          <w:sz w:val="28"/>
          <w:szCs w:val="28"/>
        </w:rPr>
        <w:t xml:space="preserve"> </w:t>
      </w:r>
      <w:r>
        <w:rPr>
          <w:rFonts w:ascii="Times New Roman" w:eastAsia="Calibri" w:hAnsi="Times New Roman" w:cs="Times New Roman"/>
          <w:sz w:val="28"/>
          <w:szCs w:val="28"/>
        </w:rPr>
        <w:t>- Среднемноголетние показатели заболеваемости детей и подростков</w:t>
      </w:r>
    </w:p>
    <w:tbl>
      <w:tblPr>
        <w:tblStyle w:val="a3"/>
        <w:tblW w:w="0" w:type="auto"/>
        <w:tblLook w:val="04A0" w:firstRow="1" w:lastRow="0" w:firstColumn="1" w:lastColumn="0" w:noHBand="0" w:noVBand="1"/>
      </w:tblPr>
      <w:tblGrid>
        <w:gridCol w:w="2642"/>
        <w:gridCol w:w="2313"/>
        <w:gridCol w:w="1173"/>
        <w:gridCol w:w="1607"/>
        <w:gridCol w:w="1491"/>
        <w:gridCol w:w="1857"/>
        <w:gridCol w:w="1782"/>
        <w:gridCol w:w="1695"/>
      </w:tblGrid>
      <w:tr w:rsidR="0022231B" w14:paraId="4CAB83EE" w14:textId="79C73545" w:rsidTr="006B4CD8">
        <w:tc>
          <w:tcPr>
            <w:tcW w:w="2642" w:type="dxa"/>
          </w:tcPr>
          <w:p w14:paraId="5C410A56" w14:textId="78C753C0" w:rsidR="0022231B" w:rsidRPr="00845EA4" w:rsidRDefault="0022231B" w:rsidP="00661B15">
            <w:pPr>
              <w:jc w:val="both"/>
              <w:rPr>
                <w:rFonts w:ascii="Times New Roman" w:hAnsi="Times New Roman"/>
                <w:sz w:val="28"/>
                <w:szCs w:val="28"/>
              </w:rPr>
            </w:pPr>
            <w:r w:rsidRPr="00845EA4">
              <w:rPr>
                <w:rFonts w:ascii="Times New Roman" w:hAnsi="Times New Roman"/>
                <w:sz w:val="28"/>
                <w:szCs w:val="28"/>
              </w:rPr>
              <w:t>Среднемноголетний уровень 2014-2023 годы, ‰</w:t>
            </w:r>
          </w:p>
        </w:tc>
        <w:tc>
          <w:tcPr>
            <w:tcW w:w="2112" w:type="dxa"/>
          </w:tcPr>
          <w:p w14:paraId="46367051" w14:textId="2D827E91" w:rsidR="0022231B" w:rsidRPr="00845EA4" w:rsidRDefault="0022231B" w:rsidP="00661B15">
            <w:pPr>
              <w:jc w:val="both"/>
              <w:rPr>
                <w:rFonts w:ascii="Times New Roman" w:hAnsi="Times New Roman"/>
                <w:sz w:val="28"/>
                <w:szCs w:val="28"/>
              </w:rPr>
            </w:pPr>
            <w:r w:rsidRPr="00845EA4">
              <w:rPr>
                <w:rFonts w:ascii="Times New Roman" w:hAnsi="Times New Roman"/>
                <w:sz w:val="28"/>
                <w:szCs w:val="28"/>
                <w:lang w:val="be-BY"/>
              </w:rPr>
              <w:t>Новообразован</w:t>
            </w:r>
            <w:proofErr w:type="spellStart"/>
            <w:r w:rsidRPr="00845EA4">
              <w:rPr>
                <w:rFonts w:ascii="Times New Roman" w:hAnsi="Times New Roman"/>
                <w:sz w:val="28"/>
                <w:szCs w:val="28"/>
              </w:rPr>
              <w:t>ия</w:t>
            </w:r>
            <w:proofErr w:type="spellEnd"/>
          </w:p>
        </w:tc>
        <w:tc>
          <w:tcPr>
            <w:tcW w:w="1425" w:type="dxa"/>
          </w:tcPr>
          <w:p w14:paraId="317F9C8F" w14:textId="26778041" w:rsidR="0022231B" w:rsidRPr="00845EA4" w:rsidRDefault="0022231B" w:rsidP="00661B15">
            <w:pPr>
              <w:jc w:val="both"/>
              <w:rPr>
                <w:rFonts w:ascii="Times New Roman" w:hAnsi="Times New Roman"/>
                <w:sz w:val="28"/>
                <w:szCs w:val="28"/>
              </w:rPr>
            </w:pPr>
            <w:r w:rsidRPr="00845EA4">
              <w:rPr>
                <w:rFonts w:ascii="Times New Roman" w:hAnsi="Times New Roman"/>
                <w:sz w:val="28"/>
                <w:szCs w:val="28"/>
              </w:rPr>
              <w:t>БСК</w:t>
            </w:r>
          </w:p>
        </w:tc>
        <w:tc>
          <w:tcPr>
            <w:tcW w:w="1719" w:type="dxa"/>
          </w:tcPr>
          <w:p w14:paraId="07A5D838" w14:textId="06660BE7" w:rsidR="0022231B" w:rsidRPr="00845EA4" w:rsidRDefault="0022231B" w:rsidP="00661B15">
            <w:pPr>
              <w:jc w:val="both"/>
              <w:rPr>
                <w:rFonts w:ascii="Times New Roman" w:hAnsi="Times New Roman"/>
                <w:sz w:val="28"/>
                <w:szCs w:val="28"/>
              </w:rPr>
            </w:pPr>
            <w:r w:rsidRPr="00845EA4">
              <w:rPr>
                <w:rFonts w:ascii="Times New Roman" w:hAnsi="Times New Roman"/>
                <w:sz w:val="28"/>
                <w:szCs w:val="28"/>
              </w:rPr>
              <w:t>Сахарный диабет</w:t>
            </w:r>
          </w:p>
        </w:tc>
        <w:tc>
          <w:tcPr>
            <w:tcW w:w="1641" w:type="dxa"/>
          </w:tcPr>
          <w:p w14:paraId="00648DA7" w14:textId="67E16799" w:rsidR="0022231B" w:rsidRPr="00845EA4" w:rsidRDefault="0022231B" w:rsidP="00661B15">
            <w:pPr>
              <w:jc w:val="both"/>
              <w:rPr>
                <w:rFonts w:ascii="Times New Roman" w:hAnsi="Times New Roman"/>
                <w:sz w:val="28"/>
                <w:szCs w:val="28"/>
              </w:rPr>
            </w:pPr>
            <w:r w:rsidRPr="00845EA4">
              <w:rPr>
                <w:rFonts w:ascii="Times New Roman" w:hAnsi="Times New Roman"/>
                <w:sz w:val="28"/>
                <w:szCs w:val="28"/>
              </w:rPr>
              <w:t>Болезни органов дыхания</w:t>
            </w:r>
          </w:p>
        </w:tc>
        <w:tc>
          <w:tcPr>
            <w:tcW w:w="1888" w:type="dxa"/>
          </w:tcPr>
          <w:p w14:paraId="2C9AE0B6" w14:textId="2EFCCB15" w:rsidR="0022231B" w:rsidRPr="00845EA4" w:rsidRDefault="0022231B" w:rsidP="00661B15">
            <w:pPr>
              <w:jc w:val="both"/>
              <w:rPr>
                <w:rFonts w:ascii="Times New Roman" w:hAnsi="Times New Roman"/>
                <w:sz w:val="28"/>
                <w:szCs w:val="28"/>
              </w:rPr>
            </w:pPr>
            <w:r w:rsidRPr="00845EA4">
              <w:rPr>
                <w:rFonts w:ascii="Times New Roman" w:hAnsi="Times New Roman"/>
                <w:sz w:val="28"/>
                <w:szCs w:val="28"/>
              </w:rPr>
              <w:t>Болезни органов пищеварения</w:t>
            </w:r>
          </w:p>
        </w:tc>
        <w:tc>
          <w:tcPr>
            <w:tcW w:w="1667" w:type="dxa"/>
          </w:tcPr>
          <w:p w14:paraId="00F37FCE" w14:textId="4E6104EB" w:rsidR="0022231B" w:rsidRPr="00845EA4" w:rsidRDefault="0022231B" w:rsidP="00661B15">
            <w:pPr>
              <w:jc w:val="both"/>
              <w:rPr>
                <w:rFonts w:ascii="Times New Roman" w:hAnsi="Times New Roman"/>
                <w:sz w:val="28"/>
                <w:szCs w:val="28"/>
              </w:rPr>
            </w:pPr>
            <w:r w:rsidRPr="00845EA4">
              <w:rPr>
                <w:rFonts w:ascii="Times New Roman" w:hAnsi="Times New Roman"/>
                <w:sz w:val="28"/>
                <w:szCs w:val="28"/>
              </w:rPr>
              <w:t>Психические заболевания</w:t>
            </w:r>
          </w:p>
        </w:tc>
        <w:tc>
          <w:tcPr>
            <w:tcW w:w="1466" w:type="dxa"/>
          </w:tcPr>
          <w:p w14:paraId="6A538097" w14:textId="4CC33159" w:rsidR="0022231B" w:rsidRPr="00845EA4" w:rsidRDefault="0022231B" w:rsidP="00661B15">
            <w:pPr>
              <w:jc w:val="both"/>
              <w:rPr>
                <w:rFonts w:ascii="Times New Roman" w:hAnsi="Times New Roman"/>
                <w:sz w:val="28"/>
                <w:szCs w:val="28"/>
              </w:rPr>
            </w:pPr>
            <w:r w:rsidRPr="00845EA4">
              <w:rPr>
                <w:rFonts w:ascii="Times New Roman" w:hAnsi="Times New Roman"/>
                <w:sz w:val="28"/>
                <w:szCs w:val="28"/>
              </w:rPr>
              <w:t>Травмы, отравления и другие последствия внешних причин</w:t>
            </w:r>
          </w:p>
        </w:tc>
      </w:tr>
      <w:tr w:rsidR="0022231B" w14:paraId="2F0EF7D3" w14:textId="207909AF" w:rsidTr="00845EA4">
        <w:tc>
          <w:tcPr>
            <w:tcW w:w="2642" w:type="dxa"/>
          </w:tcPr>
          <w:p w14:paraId="6AF11335" w14:textId="05B76375" w:rsidR="0022231B" w:rsidRPr="00845EA4" w:rsidRDefault="0022231B" w:rsidP="00661B15">
            <w:pPr>
              <w:jc w:val="both"/>
              <w:rPr>
                <w:rFonts w:ascii="Times New Roman" w:hAnsi="Times New Roman"/>
                <w:sz w:val="28"/>
                <w:szCs w:val="28"/>
              </w:rPr>
            </w:pPr>
            <w:r w:rsidRPr="00845EA4">
              <w:rPr>
                <w:rFonts w:ascii="Times New Roman" w:hAnsi="Times New Roman"/>
                <w:sz w:val="28"/>
                <w:szCs w:val="28"/>
              </w:rPr>
              <w:t xml:space="preserve">0-14 лет </w:t>
            </w:r>
          </w:p>
        </w:tc>
        <w:tc>
          <w:tcPr>
            <w:tcW w:w="2112" w:type="dxa"/>
            <w:shd w:val="clear" w:color="auto" w:fill="FFE599" w:themeFill="accent4" w:themeFillTint="66"/>
          </w:tcPr>
          <w:p w14:paraId="3D7AB89D" w14:textId="3AC9A087" w:rsidR="0022231B" w:rsidRPr="00845EA4" w:rsidRDefault="0022231B" w:rsidP="00253490">
            <w:pPr>
              <w:jc w:val="center"/>
              <w:rPr>
                <w:rFonts w:ascii="Times New Roman" w:hAnsi="Times New Roman"/>
                <w:sz w:val="28"/>
                <w:szCs w:val="28"/>
              </w:rPr>
            </w:pPr>
            <w:r w:rsidRPr="00845EA4">
              <w:rPr>
                <w:rFonts w:ascii="Times New Roman" w:hAnsi="Times New Roman"/>
                <w:sz w:val="28"/>
                <w:szCs w:val="28"/>
              </w:rPr>
              <w:t>0,</w:t>
            </w:r>
            <w:r w:rsidR="00845EA4" w:rsidRPr="00845EA4">
              <w:rPr>
                <w:rFonts w:ascii="Times New Roman" w:hAnsi="Times New Roman"/>
                <w:sz w:val="28"/>
                <w:szCs w:val="28"/>
              </w:rPr>
              <w:t>16</w:t>
            </w:r>
          </w:p>
        </w:tc>
        <w:tc>
          <w:tcPr>
            <w:tcW w:w="1425" w:type="dxa"/>
            <w:shd w:val="clear" w:color="auto" w:fill="C5E0B3" w:themeFill="accent6" w:themeFillTint="66"/>
          </w:tcPr>
          <w:p w14:paraId="2809294A" w14:textId="37E394D9" w:rsidR="0022231B" w:rsidRPr="00845EA4" w:rsidRDefault="0022231B" w:rsidP="00253490">
            <w:pPr>
              <w:jc w:val="center"/>
              <w:rPr>
                <w:rFonts w:ascii="Times New Roman" w:hAnsi="Times New Roman"/>
                <w:sz w:val="28"/>
                <w:szCs w:val="28"/>
              </w:rPr>
            </w:pPr>
            <w:r w:rsidRPr="00845EA4">
              <w:rPr>
                <w:rFonts w:ascii="Times New Roman" w:hAnsi="Times New Roman"/>
                <w:sz w:val="28"/>
                <w:szCs w:val="28"/>
              </w:rPr>
              <w:t>0,</w:t>
            </w:r>
            <w:r w:rsidR="00571A3D" w:rsidRPr="00845EA4">
              <w:rPr>
                <w:rFonts w:ascii="Times New Roman" w:hAnsi="Times New Roman"/>
                <w:sz w:val="28"/>
                <w:szCs w:val="28"/>
              </w:rPr>
              <w:t>3</w:t>
            </w:r>
          </w:p>
        </w:tc>
        <w:tc>
          <w:tcPr>
            <w:tcW w:w="1719" w:type="dxa"/>
            <w:shd w:val="clear" w:color="auto" w:fill="FFE599" w:themeFill="accent4" w:themeFillTint="66"/>
          </w:tcPr>
          <w:p w14:paraId="0281D5F3" w14:textId="07EB909F" w:rsidR="0022231B" w:rsidRPr="00845EA4" w:rsidRDefault="0022231B" w:rsidP="00253490">
            <w:pPr>
              <w:jc w:val="center"/>
              <w:rPr>
                <w:rFonts w:ascii="Times New Roman" w:hAnsi="Times New Roman"/>
                <w:sz w:val="28"/>
                <w:szCs w:val="28"/>
              </w:rPr>
            </w:pPr>
            <w:r w:rsidRPr="00845EA4">
              <w:rPr>
                <w:rFonts w:ascii="Times New Roman" w:hAnsi="Times New Roman"/>
                <w:sz w:val="28"/>
                <w:szCs w:val="28"/>
              </w:rPr>
              <w:t>0,19</w:t>
            </w:r>
          </w:p>
        </w:tc>
        <w:tc>
          <w:tcPr>
            <w:tcW w:w="1641" w:type="dxa"/>
            <w:shd w:val="clear" w:color="auto" w:fill="C5E0B3" w:themeFill="accent6" w:themeFillTint="66"/>
          </w:tcPr>
          <w:p w14:paraId="49F98B7E" w14:textId="5DBD951D" w:rsidR="0022231B" w:rsidRPr="00845EA4" w:rsidRDefault="0022231B" w:rsidP="00253490">
            <w:pPr>
              <w:jc w:val="center"/>
              <w:rPr>
                <w:rFonts w:ascii="Times New Roman" w:hAnsi="Times New Roman"/>
                <w:sz w:val="28"/>
                <w:szCs w:val="28"/>
              </w:rPr>
            </w:pPr>
            <w:r w:rsidRPr="00845EA4">
              <w:rPr>
                <w:rFonts w:ascii="Times New Roman" w:hAnsi="Times New Roman"/>
                <w:sz w:val="28"/>
                <w:szCs w:val="28"/>
              </w:rPr>
              <w:t>870,6</w:t>
            </w:r>
          </w:p>
        </w:tc>
        <w:tc>
          <w:tcPr>
            <w:tcW w:w="1888" w:type="dxa"/>
            <w:shd w:val="clear" w:color="auto" w:fill="FF0000"/>
          </w:tcPr>
          <w:p w14:paraId="05692DCE" w14:textId="2E3A144A" w:rsidR="0022231B" w:rsidRPr="00845EA4" w:rsidRDefault="008A415A" w:rsidP="00253490">
            <w:pPr>
              <w:jc w:val="center"/>
              <w:rPr>
                <w:rFonts w:ascii="Times New Roman" w:hAnsi="Times New Roman"/>
                <w:sz w:val="28"/>
                <w:szCs w:val="28"/>
              </w:rPr>
            </w:pPr>
            <w:r w:rsidRPr="00845EA4">
              <w:rPr>
                <w:rFonts w:ascii="Times New Roman" w:hAnsi="Times New Roman"/>
                <w:sz w:val="28"/>
                <w:szCs w:val="28"/>
              </w:rPr>
              <w:t>15</w:t>
            </w:r>
            <w:r w:rsidR="0022231B" w:rsidRPr="00845EA4">
              <w:rPr>
                <w:rFonts w:ascii="Times New Roman" w:hAnsi="Times New Roman"/>
                <w:sz w:val="28"/>
                <w:szCs w:val="28"/>
              </w:rPr>
              <w:t>,</w:t>
            </w:r>
            <w:r w:rsidRPr="00845EA4">
              <w:rPr>
                <w:rFonts w:ascii="Times New Roman" w:hAnsi="Times New Roman"/>
                <w:sz w:val="28"/>
                <w:szCs w:val="28"/>
              </w:rPr>
              <w:t>8</w:t>
            </w:r>
          </w:p>
        </w:tc>
        <w:tc>
          <w:tcPr>
            <w:tcW w:w="1667" w:type="dxa"/>
            <w:shd w:val="clear" w:color="auto" w:fill="FF0000"/>
          </w:tcPr>
          <w:p w14:paraId="3556FD93" w14:textId="01E365EE" w:rsidR="0022231B" w:rsidRPr="00845EA4" w:rsidRDefault="00571A3D" w:rsidP="00253490">
            <w:pPr>
              <w:jc w:val="center"/>
              <w:rPr>
                <w:rFonts w:ascii="Times New Roman" w:hAnsi="Times New Roman"/>
                <w:sz w:val="28"/>
                <w:szCs w:val="28"/>
              </w:rPr>
            </w:pPr>
            <w:r w:rsidRPr="00845EA4">
              <w:rPr>
                <w:rFonts w:ascii="Times New Roman" w:hAnsi="Times New Roman"/>
                <w:sz w:val="28"/>
                <w:szCs w:val="28"/>
              </w:rPr>
              <w:t>7</w:t>
            </w:r>
            <w:r w:rsidR="0022231B" w:rsidRPr="00845EA4">
              <w:rPr>
                <w:rFonts w:ascii="Times New Roman" w:hAnsi="Times New Roman"/>
                <w:sz w:val="28"/>
                <w:szCs w:val="28"/>
              </w:rPr>
              <w:t>,</w:t>
            </w:r>
            <w:r w:rsidRPr="00845EA4">
              <w:rPr>
                <w:rFonts w:ascii="Times New Roman" w:hAnsi="Times New Roman"/>
                <w:sz w:val="28"/>
                <w:szCs w:val="28"/>
              </w:rPr>
              <w:t>4</w:t>
            </w:r>
          </w:p>
        </w:tc>
        <w:tc>
          <w:tcPr>
            <w:tcW w:w="1466" w:type="dxa"/>
            <w:shd w:val="clear" w:color="auto" w:fill="FF0000"/>
          </w:tcPr>
          <w:p w14:paraId="5E753678" w14:textId="3F026849" w:rsidR="0022231B" w:rsidRPr="00845EA4" w:rsidRDefault="0022231B" w:rsidP="00253490">
            <w:pPr>
              <w:jc w:val="center"/>
              <w:rPr>
                <w:rFonts w:ascii="Times New Roman" w:hAnsi="Times New Roman"/>
                <w:sz w:val="28"/>
                <w:szCs w:val="28"/>
              </w:rPr>
            </w:pPr>
            <w:r w:rsidRPr="00845EA4">
              <w:rPr>
                <w:rFonts w:ascii="Times New Roman" w:hAnsi="Times New Roman"/>
                <w:sz w:val="28"/>
                <w:szCs w:val="28"/>
              </w:rPr>
              <w:t>37,2</w:t>
            </w:r>
          </w:p>
        </w:tc>
      </w:tr>
      <w:tr w:rsidR="0022231B" w14:paraId="4003D8FF" w14:textId="51B786C3" w:rsidTr="00845EA4">
        <w:tc>
          <w:tcPr>
            <w:tcW w:w="2642" w:type="dxa"/>
          </w:tcPr>
          <w:p w14:paraId="6C463822" w14:textId="2EC610B4" w:rsidR="0022231B" w:rsidRPr="00845EA4" w:rsidRDefault="0022231B" w:rsidP="00661B15">
            <w:pPr>
              <w:jc w:val="both"/>
              <w:rPr>
                <w:rFonts w:ascii="Times New Roman" w:hAnsi="Times New Roman"/>
                <w:sz w:val="28"/>
                <w:szCs w:val="28"/>
              </w:rPr>
            </w:pPr>
            <w:r w:rsidRPr="00845EA4">
              <w:rPr>
                <w:rFonts w:ascii="Times New Roman" w:hAnsi="Times New Roman"/>
                <w:sz w:val="28"/>
                <w:szCs w:val="28"/>
              </w:rPr>
              <w:t>15-17 лет</w:t>
            </w:r>
          </w:p>
        </w:tc>
        <w:tc>
          <w:tcPr>
            <w:tcW w:w="2112" w:type="dxa"/>
            <w:shd w:val="clear" w:color="auto" w:fill="C5E0B3" w:themeFill="accent6" w:themeFillTint="66"/>
          </w:tcPr>
          <w:p w14:paraId="5CE4726D" w14:textId="17EDF22C" w:rsidR="0022231B" w:rsidRPr="00845EA4" w:rsidRDefault="00571A3D" w:rsidP="00253490">
            <w:pPr>
              <w:jc w:val="center"/>
              <w:rPr>
                <w:rFonts w:ascii="Times New Roman" w:hAnsi="Times New Roman"/>
                <w:sz w:val="28"/>
                <w:szCs w:val="28"/>
              </w:rPr>
            </w:pPr>
            <w:r w:rsidRPr="00845EA4">
              <w:rPr>
                <w:rFonts w:ascii="Times New Roman" w:hAnsi="Times New Roman"/>
                <w:sz w:val="28"/>
                <w:szCs w:val="28"/>
              </w:rPr>
              <w:t>0,</w:t>
            </w:r>
            <w:r w:rsidR="00845EA4" w:rsidRPr="00845EA4">
              <w:rPr>
                <w:rFonts w:ascii="Times New Roman" w:hAnsi="Times New Roman"/>
                <w:sz w:val="28"/>
                <w:szCs w:val="28"/>
              </w:rPr>
              <w:t>1</w:t>
            </w:r>
          </w:p>
        </w:tc>
        <w:tc>
          <w:tcPr>
            <w:tcW w:w="1425" w:type="dxa"/>
            <w:shd w:val="clear" w:color="auto" w:fill="C5E0B3" w:themeFill="accent6" w:themeFillTint="66"/>
          </w:tcPr>
          <w:p w14:paraId="4306A606" w14:textId="0DC44953" w:rsidR="0022231B" w:rsidRPr="00845EA4" w:rsidRDefault="00571A3D" w:rsidP="00253490">
            <w:pPr>
              <w:jc w:val="center"/>
              <w:rPr>
                <w:rFonts w:ascii="Times New Roman" w:hAnsi="Times New Roman"/>
                <w:sz w:val="28"/>
                <w:szCs w:val="28"/>
              </w:rPr>
            </w:pPr>
            <w:r w:rsidRPr="00845EA4">
              <w:rPr>
                <w:rFonts w:ascii="Times New Roman" w:hAnsi="Times New Roman"/>
                <w:sz w:val="28"/>
                <w:szCs w:val="28"/>
              </w:rPr>
              <w:t>1,5</w:t>
            </w:r>
          </w:p>
        </w:tc>
        <w:tc>
          <w:tcPr>
            <w:tcW w:w="1719" w:type="dxa"/>
            <w:shd w:val="clear" w:color="auto" w:fill="C5E0B3" w:themeFill="accent6" w:themeFillTint="66"/>
          </w:tcPr>
          <w:p w14:paraId="711C19A1" w14:textId="2CBE61EC" w:rsidR="0022231B" w:rsidRPr="00845EA4" w:rsidRDefault="0022231B" w:rsidP="00253490">
            <w:pPr>
              <w:jc w:val="center"/>
              <w:rPr>
                <w:rFonts w:ascii="Times New Roman" w:hAnsi="Times New Roman"/>
                <w:sz w:val="28"/>
                <w:szCs w:val="28"/>
              </w:rPr>
            </w:pPr>
            <w:r w:rsidRPr="00845EA4">
              <w:rPr>
                <w:rFonts w:ascii="Times New Roman" w:hAnsi="Times New Roman"/>
                <w:sz w:val="28"/>
                <w:szCs w:val="28"/>
              </w:rPr>
              <w:t>0,13</w:t>
            </w:r>
          </w:p>
        </w:tc>
        <w:tc>
          <w:tcPr>
            <w:tcW w:w="1641" w:type="dxa"/>
            <w:shd w:val="clear" w:color="auto" w:fill="C5E0B3" w:themeFill="accent6" w:themeFillTint="66"/>
          </w:tcPr>
          <w:p w14:paraId="5E103371" w14:textId="120C6041" w:rsidR="0022231B" w:rsidRPr="00845EA4" w:rsidRDefault="00571A3D" w:rsidP="00253490">
            <w:pPr>
              <w:jc w:val="center"/>
              <w:rPr>
                <w:rFonts w:ascii="Times New Roman" w:hAnsi="Times New Roman"/>
                <w:sz w:val="28"/>
                <w:szCs w:val="28"/>
              </w:rPr>
            </w:pPr>
            <w:r w:rsidRPr="00845EA4">
              <w:rPr>
                <w:rFonts w:ascii="Times New Roman" w:hAnsi="Times New Roman"/>
                <w:sz w:val="28"/>
                <w:szCs w:val="28"/>
              </w:rPr>
              <w:t>914,0</w:t>
            </w:r>
          </w:p>
        </w:tc>
        <w:tc>
          <w:tcPr>
            <w:tcW w:w="1888" w:type="dxa"/>
            <w:shd w:val="clear" w:color="auto" w:fill="C5E0B3" w:themeFill="accent6" w:themeFillTint="66"/>
          </w:tcPr>
          <w:p w14:paraId="2E925CEE" w14:textId="05AD7A5B" w:rsidR="0022231B" w:rsidRPr="00845EA4" w:rsidRDefault="006B4CD8" w:rsidP="00253490">
            <w:pPr>
              <w:jc w:val="center"/>
              <w:rPr>
                <w:rFonts w:ascii="Times New Roman" w:hAnsi="Times New Roman"/>
                <w:sz w:val="28"/>
                <w:szCs w:val="28"/>
              </w:rPr>
            </w:pPr>
            <w:r w:rsidRPr="00845EA4">
              <w:rPr>
                <w:rFonts w:ascii="Times New Roman" w:hAnsi="Times New Roman"/>
                <w:sz w:val="28"/>
                <w:szCs w:val="28"/>
              </w:rPr>
              <w:t>7,6</w:t>
            </w:r>
          </w:p>
        </w:tc>
        <w:tc>
          <w:tcPr>
            <w:tcW w:w="1667" w:type="dxa"/>
            <w:shd w:val="clear" w:color="auto" w:fill="FF0000"/>
          </w:tcPr>
          <w:p w14:paraId="7FFCFC9D" w14:textId="4ACE8B87" w:rsidR="0022231B" w:rsidRPr="00845EA4" w:rsidRDefault="00571A3D" w:rsidP="00253490">
            <w:pPr>
              <w:jc w:val="center"/>
              <w:rPr>
                <w:rFonts w:ascii="Times New Roman" w:hAnsi="Times New Roman"/>
                <w:sz w:val="28"/>
                <w:szCs w:val="28"/>
              </w:rPr>
            </w:pPr>
            <w:r w:rsidRPr="00845EA4">
              <w:rPr>
                <w:rFonts w:ascii="Times New Roman" w:hAnsi="Times New Roman"/>
                <w:sz w:val="28"/>
                <w:szCs w:val="28"/>
              </w:rPr>
              <w:t>8,2</w:t>
            </w:r>
          </w:p>
        </w:tc>
        <w:tc>
          <w:tcPr>
            <w:tcW w:w="1466" w:type="dxa"/>
            <w:shd w:val="clear" w:color="auto" w:fill="C5E0B3" w:themeFill="accent6" w:themeFillTint="66"/>
          </w:tcPr>
          <w:p w14:paraId="08B9D9A2" w14:textId="27565259" w:rsidR="0022231B" w:rsidRPr="00845EA4" w:rsidRDefault="00571A3D" w:rsidP="00253490">
            <w:pPr>
              <w:jc w:val="center"/>
              <w:rPr>
                <w:rFonts w:ascii="Times New Roman" w:hAnsi="Times New Roman"/>
                <w:sz w:val="28"/>
                <w:szCs w:val="28"/>
              </w:rPr>
            </w:pPr>
            <w:r w:rsidRPr="00845EA4">
              <w:rPr>
                <w:rFonts w:ascii="Times New Roman" w:hAnsi="Times New Roman"/>
                <w:sz w:val="28"/>
                <w:szCs w:val="28"/>
              </w:rPr>
              <w:t>35,1</w:t>
            </w:r>
          </w:p>
        </w:tc>
      </w:tr>
      <w:tr w:rsidR="0022231B" w14:paraId="2A214260" w14:textId="5CDED9D1" w:rsidTr="00845EA4">
        <w:tc>
          <w:tcPr>
            <w:tcW w:w="2642" w:type="dxa"/>
          </w:tcPr>
          <w:p w14:paraId="6EA893DD" w14:textId="6E9C7B6B" w:rsidR="0022231B" w:rsidRPr="00845EA4" w:rsidRDefault="0022231B" w:rsidP="00661B15">
            <w:pPr>
              <w:jc w:val="both"/>
              <w:rPr>
                <w:rFonts w:ascii="Times New Roman" w:hAnsi="Times New Roman"/>
                <w:sz w:val="28"/>
                <w:szCs w:val="28"/>
              </w:rPr>
            </w:pPr>
            <w:r w:rsidRPr="00845EA4">
              <w:rPr>
                <w:rFonts w:ascii="Times New Roman" w:hAnsi="Times New Roman"/>
                <w:sz w:val="28"/>
                <w:szCs w:val="28"/>
              </w:rPr>
              <w:t>0-17 лет</w:t>
            </w:r>
          </w:p>
        </w:tc>
        <w:tc>
          <w:tcPr>
            <w:tcW w:w="2112" w:type="dxa"/>
            <w:shd w:val="clear" w:color="auto" w:fill="FFE599" w:themeFill="accent4" w:themeFillTint="66"/>
          </w:tcPr>
          <w:p w14:paraId="543D6E55" w14:textId="710A65DA" w:rsidR="0022231B" w:rsidRPr="00845EA4" w:rsidRDefault="00571A3D" w:rsidP="00253490">
            <w:pPr>
              <w:jc w:val="center"/>
              <w:rPr>
                <w:rFonts w:ascii="Times New Roman" w:hAnsi="Times New Roman"/>
                <w:sz w:val="28"/>
                <w:szCs w:val="28"/>
              </w:rPr>
            </w:pPr>
            <w:r w:rsidRPr="00845EA4">
              <w:rPr>
                <w:rFonts w:ascii="Times New Roman" w:hAnsi="Times New Roman"/>
                <w:sz w:val="28"/>
                <w:szCs w:val="28"/>
              </w:rPr>
              <w:t>0,</w:t>
            </w:r>
            <w:r w:rsidR="00845EA4" w:rsidRPr="00845EA4">
              <w:rPr>
                <w:rFonts w:ascii="Times New Roman" w:hAnsi="Times New Roman"/>
                <w:sz w:val="28"/>
                <w:szCs w:val="28"/>
              </w:rPr>
              <w:t>15</w:t>
            </w:r>
          </w:p>
        </w:tc>
        <w:tc>
          <w:tcPr>
            <w:tcW w:w="1425" w:type="dxa"/>
            <w:shd w:val="clear" w:color="auto" w:fill="C5E0B3" w:themeFill="accent6" w:themeFillTint="66"/>
          </w:tcPr>
          <w:p w14:paraId="53BEA631" w14:textId="166FB40A" w:rsidR="0022231B" w:rsidRPr="00845EA4" w:rsidRDefault="00571A3D" w:rsidP="00253490">
            <w:pPr>
              <w:jc w:val="center"/>
              <w:rPr>
                <w:rFonts w:ascii="Times New Roman" w:hAnsi="Times New Roman"/>
                <w:sz w:val="28"/>
                <w:szCs w:val="28"/>
              </w:rPr>
            </w:pPr>
            <w:r w:rsidRPr="00845EA4">
              <w:rPr>
                <w:rFonts w:ascii="Times New Roman" w:hAnsi="Times New Roman"/>
                <w:sz w:val="28"/>
                <w:szCs w:val="28"/>
              </w:rPr>
              <w:t>0,5</w:t>
            </w:r>
          </w:p>
        </w:tc>
        <w:tc>
          <w:tcPr>
            <w:tcW w:w="1719" w:type="dxa"/>
            <w:shd w:val="clear" w:color="auto" w:fill="C5E0B3" w:themeFill="accent6" w:themeFillTint="66"/>
          </w:tcPr>
          <w:p w14:paraId="53FA948B" w14:textId="47C10C82" w:rsidR="0022231B" w:rsidRPr="00845EA4" w:rsidRDefault="0022231B" w:rsidP="00253490">
            <w:pPr>
              <w:jc w:val="center"/>
              <w:rPr>
                <w:rFonts w:ascii="Times New Roman" w:hAnsi="Times New Roman"/>
                <w:sz w:val="28"/>
                <w:szCs w:val="28"/>
              </w:rPr>
            </w:pPr>
            <w:r w:rsidRPr="00845EA4">
              <w:rPr>
                <w:rFonts w:ascii="Times New Roman" w:hAnsi="Times New Roman"/>
                <w:sz w:val="28"/>
                <w:szCs w:val="28"/>
              </w:rPr>
              <w:t>0,2</w:t>
            </w:r>
          </w:p>
        </w:tc>
        <w:tc>
          <w:tcPr>
            <w:tcW w:w="1641" w:type="dxa"/>
            <w:shd w:val="clear" w:color="auto" w:fill="C5E0B3" w:themeFill="accent6" w:themeFillTint="66"/>
          </w:tcPr>
          <w:p w14:paraId="4F21842B" w14:textId="515435B7" w:rsidR="0022231B" w:rsidRPr="00845EA4" w:rsidRDefault="00571A3D" w:rsidP="00253490">
            <w:pPr>
              <w:jc w:val="center"/>
              <w:rPr>
                <w:rFonts w:ascii="Times New Roman" w:hAnsi="Times New Roman"/>
                <w:sz w:val="28"/>
                <w:szCs w:val="28"/>
              </w:rPr>
            </w:pPr>
            <w:r w:rsidRPr="00845EA4">
              <w:rPr>
                <w:rFonts w:ascii="Times New Roman" w:hAnsi="Times New Roman"/>
                <w:sz w:val="28"/>
                <w:szCs w:val="28"/>
              </w:rPr>
              <w:t>922,2</w:t>
            </w:r>
          </w:p>
        </w:tc>
        <w:tc>
          <w:tcPr>
            <w:tcW w:w="1888" w:type="dxa"/>
            <w:shd w:val="clear" w:color="auto" w:fill="FFE599" w:themeFill="accent4" w:themeFillTint="66"/>
          </w:tcPr>
          <w:p w14:paraId="53D84022" w14:textId="7EF4A894" w:rsidR="0022231B" w:rsidRPr="00845EA4" w:rsidRDefault="00571A3D" w:rsidP="00253490">
            <w:pPr>
              <w:jc w:val="center"/>
              <w:rPr>
                <w:rFonts w:ascii="Times New Roman" w:hAnsi="Times New Roman"/>
                <w:sz w:val="28"/>
                <w:szCs w:val="28"/>
              </w:rPr>
            </w:pPr>
            <w:r w:rsidRPr="00845EA4">
              <w:rPr>
                <w:rFonts w:ascii="Times New Roman" w:hAnsi="Times New Roman"/>
                <w:sz w:val="28"/>
                <w:szCs w:val="28"/>
              </w:rPr>
              <w:t>15,2</w:t>
            </w:r>
          </w:p>
        </w:tc>
        <w:tc>
          <w:tcPr>
            <w:tcW w:w="1667" w:type="dxa"/>
            <w:shd w:val="clear" w:color="auto" w:fill="FF0000"/>
          </w:tcPr>
          <w:p w14:paraId="2802204A" w14:textId="7F1D3D6E" w:rsidR="0022231B" w:rsidRPr="00845EA4" w:rsidRDefault="00571A3D" w:rsidP="00253490">
            <w:pPr>
              <w:jc w:val="center"/>
              <w:rPr>
                <w:rFonts w:ascii="Times New Roman" w:hAnsi="Times New Roman"/>
                <w:sz w:val="28"/>
                <w:szCs w:val="28"/>
              </w:rPr>
            </w:pPr>
            <w:r w:rsidRPr="00845EA4">
              <w:rPr>
                <w:rFonts w:ascii="Times New Roman" w:hAnsi="Times New Roman"/>
                <w:sz w:val="28"/>
                <w:szCs w:val="28"/>
              </w:rPr>
              <w:t>7,5</w:t>
            </w:r>
          </w:p>
        </w:tc>
        <w:tc>
          <w:tcPr>
            <w:tcW w:w="1466" w:type="dxa"/>
            <w:shd w:val="clear" w:color="auto" w:fill="C5E0B3" w:themeFill="accent6" w:themeFillTint="66"/>
          </w:tcPr>
          <w:p w14:paraId="6C570914" w14:textId="0118C28B" w:rsidR="0022231B" w:rsidRPr="00845EA4" w:rsidRDefault="00571A3D" w:rsidP="00253490">
            <w:pPr>
              <w:jc w:val="center"/>
              <w:rPr>
                <w:rFonts w:ascii="Times New Roman" w:hAnsi="Times New Roman"/>
                <w:sz w:val="28"/>
                <w:szCs w:val="28"/>
              </w:rPr>
            </w:pPr>
            <w:r w:rsidRPr="00845EA4">
              <w:rPr>
                <w:rFonts w:ascii="Times New Roman" w:hAnsi="Times New Roman"/>
                <w:sz w:val="28"/>
                <w:szCs w:val="28"/>
              </w:rPr>
              <w:t>37,8</w:t>
            </w:r>
          </w:p>
        </w:tc>
      </w:tr>
    </w:tbl>
    <w:p w14:paraId="674C80DD" w14:textId="77777777" w:rsidR="006F5A1B" w:rsidRDefault="006F5A1B" w:rsidP="00661B15">
      <w:pPr>
        <w:spacing w:after="0" w:line="240" w:lineRule="auto"/>
        <w:ind w:firstLine="709"/>
        <w:jc w:val="both"/>
        <w:rPr>
          <w:rFonts w:ascii="Times New Roman" w:eastAsia="Calibri" w:hAnsi="Times New Roman" w:cs="Times New Roman"/>
          <w:sz w:val="28"/>
          <w:szCs w:val="28"/>
        </w:rPr>
      </w:pPr>
    </w:p>
    <w:p w14:paraId="687BA0EF" w14:textId="77777777" w:rsidR="006B4CD8" w:rsidRDefault="006B4CD8" w:rsidP="00661B15">
      <w:pPr>
        <w:spacing w:after="0" w:line="240" w:lineRule="auto"/>
        <w:ind w:firstLine="709"/>
        <w:jc w:val="center"/>
        <w:rPr>
          <w:rFonts w:ascii="Times New Roman" w:eastAsia="Calibri" w:hAnsi="Times New Roman" w:cs="Times New Roman"/>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394"/>
      </w:tblGrid>
      <w:tr w:rsidR="008A415A" w14:paraId="1C780DDE" w14:textId="77777777" w:rsidTr="008A415A">
        <w:trPr>
          <w:trHeight w:val="256"/>
        </w:trPr>
        <w:tc>
          <w:tcPr>
            <w:tcW w:w="846" w:type="dxa"/>
            <w:shd w:val="clear" w:color="auto" w:fill="C5E0B3" w:themeFill="accent6" w:themeFillTint="66"/>
          </w:tcPr>
          <w:p w14:paraId="22707313" w14:textId="77777777" w:rsidR="008A415A" w:rsidRDefault="008A415A" w:rsidP="008A415A">
            <w:pPr>
              <w:jc w:val="both"/>
              <w:rPr>
                <w:rFonts w:ascii="Times New Roman" w:hAnsi="Times New Roman"/>
                <w:sz w:val="28"/>
                <w:szCs w:val="28"/>
              </w:rPr>
            </w:pPr>
          </w:p>
        </w:tc>
        <w:tc>
          <w:tcPr>
            <w:tcW w:w="4394" w:type="dxa"/>
          </w:tcPr>
          <w:p w14:paraId="4EFB5EFE" w14:textId="10FE1156" w:rsidR="008A415A" w:rsidRDefault="008A415A" w:rsidP="008A415A">
            <w:pPr>
              <w:jc w:val="both"/>
              <w:rPr>
                <w:rFonts w:ascii="Times New Roman" w:hAnsi="Times New Roman"/>
                <w:sz w:val="28"/>
                <w:szCs w:val="28"/>
              </w:rPr>
            </w:pPr>
            <w:r>
              <w:rPr>
                <w:rFonts w:ascii="Times New Roman" w:hAnsi="Times New Roman"/>
                <w:sz w:val="28"/>
                <w:szCs w:val="28"/>
              </w:rPr>
              <w:t>- показатель ниже областного</w:t>
            </w:r>
          </w:p>
        </w:tc>
      </w:tr>
      <w:tr w:rsidR="008A415A" w14:paraId="0A6461F9" w14:textId="77777777" w:rsidTr="008A415A">
        <w:trPr>
          <w:trHeight w:val="256"/>
        </w:trPr>
        <w:tc>
          <w:tcPr>
            <w:tcW w:w="846" w:type="dxa"/>
            <w:shd w:val="clear" w:color="auto" w:fill="FFE599" w:themeFill="accent4" w:themeFillTint="66"/>
          </w:tcPr>
          <w:p w14:paraId="7B6B77A3" w14:textId="77777777" w:rsidR="008A415A" w:rsidRDefault="008A415A" w:rsidP="008A415A">
            <w:pPr>
              <w:jc w:val="both"/>
              <w:rPr>
                <w:rFonts w:ascii="Times New Roman" w:hAnsi="Times New Roman"/>
                <w:sz w:val="28"/>
                <w:szCs w:val="28"/>
              </w:rPr>
            </w:pPr>
          </w:p>
        </w:tc>
        <w:tc>
          <w:tcPr>
            <w:tcW w:w="4394" w:type="dxa"/>
          </w:tcPr>
          <w:p w14:paraId="64D99635" w14:textId="10B3735B" w:rsidR="008A415A" w:rsidRDefault="008A415A" w:rsidP="008A415A">
            <w:pPr>
              <w:jc w:val="both"/>
              <w:rPr>
                <w:rFonts w:ascii="Times New Roman" w:hAnsi="Times New Roman"/>
                <w:sz w:val="28"/>
                <w:szCs w:val="28"/>
              </w:rPr>
            </w:pPr>
            <w:r>
              <w:rPr>
                <w:rFonts w:ascii="Times New Roman" w:hAnsi="Times New Roman"/>
                <w:sz w:val="28"/>
                <w:szCs w:val="28"/>
              </w:rPr>
              <w:t>- показатель на уровне областного</w:t>
            </w:r>
          </w:p>
        </w:tc>
      </w:tr>
      <w:tr w:rsidR="008A415A" w14:paraId="2EC60266" w14:textId="77777777" w:rsidTr="008A415A">
        <w:trPr>
          <w:trHeight w:val="256"/>
        </w:trPr>
        <w:tc>
          <w:tcPr>
            <w:tcW w:w="846" w:type="dxa"/>
            <w:shd w:val="clear" w:color="auto" w:fill="FF0000"/>
          </w:tcPr>
          <w:p w14:paraId="4DBEFA4F" w14:textId="77777777" w:rsidR="008A415A" w:rsidRDefault="008A415A" w:rsidP="008A415A">
            <w:pPr>
              <w:jc w:val="both"/>
              <w:rPr>
                <w:rFonts w:ascii="Times New Roman" w:hAnsi="Times New Roman"/>
                <w:sz w:val="28"/>
                <w:szCs w:val="28"/>
              </w:rPr>
            </w:pPr>
          </w:p>
        </w:tc>
        <w:tc>
          <w:tcPr>
            <w:tcW w:w="4394" w:type="dxa"/>
          </w:tcPr>
          <w:p w14:paraId="3295901A" w14:textId="5814C56B" w:rsidR="008A415A" w:rsidRDefault="008A415A" w:rsidP="008A415A">
            <w:pPr>
              <w:jc w:val="both"/>
              <w:rPr>
                <w:rFonts w:ascii="Times New Roman" w:hAnsi="Times New Roman"/>
                <w:sz w:val="28"/>
                <w:szCs w:val="28"/>
              </w:rPr>
            </w:pPr>
            <w:r>
              <w:rPr>
                <w:rFonts w:ascii="Times New Roman" w:hAnsi="Times New Roman"/>
                <w:sz w:val="28"/>
                <w:szCs w:val="28"/>
              </w:rPr>
              <w:t>- показатель выше областного</w:t>
            </w:r>
          </w:p>
        </w:tc>
      </w:tr>
    </w:tbl>
    <w:p w14:paraId="25CC3B9D" w14:textId="0F300462" w:rsidR="006B4CD8" w:rsidRDefault="006B4CD8" w:rsidP="004C6C16">
      <w:pPr>
        <w:spacing w:after="0" w:line="240" w:lineRule="auto"/>
        <w:rPr>
          <w:rFonts w:ascii="Times New Roman" w:eastAsia="Calibri" w:hAnsi="Times New Roman" w:cs="Times New Roman"/>
          <w:sz w:val="28"/>
          <w:szCs w:val="28"/>
        </w:rPr>
      </w:pPr>
    </w:p>
    <w:p w14:paraId="443CA465" w14:textId="60982205" w:rsidR="004C6C16" w:rsidRDefault="004C6C16" w:rsidP="004056E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Среднемноголетний показатель заболеваемости психическими заболеваниями детей </w:t>
      </w:r>
      <w:proofErr w:type="spellStart"/>
      <w:r>
        <w:rPr>
          <w:rFonts w:ascii="Times New Roman" w:eastAsia="Calibri" w:hAnsi="Times New Roman" w:cs="Times New Roman"/>
          <w:sz w:val="28"/>
          <w:szCs w:val="28"/>
        </w:rPr>
        <w:t>Толочинского</w:t>
      </w:r>
      <w:proofErr w:type="spellEnd"/>
      <w:r>
        <w:rPr>
          <w:rFonts w:ascii="Times New Roman" w:eastAsia="Calibri" w:hAnsi="Times New Roman" w:cs="Times New Roman"/>
          <w:sz w:val="28"/>
          <w:szCs w:val="28"/>
        </w:rPr>
        <w:t xml:space="preserve"> района превышает среднемноголетний показатель заболеваемости по Витебской области во всех возрастных группах в 0,6 раза. </w:t>
      </w:r>
    </w:p>
    <w:p w14:paraId="0075288D" w14:textId="0DC4A381" w:rsidR="004C6C16" w:rsidRDefault="004C6C16" w:rsidP="004056E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Среднемноголетний показатель заболеваемости болезней органов пищеварения превышает областной показатель в 0,8 раза.</w:t>
      </w:r>
    </w:p>
    <w:p w14:paraId="62F86CA4" w14:textId="77777777" w:rsidR="006B4CD8" w:rsidRDefault="006B4CD8" w:rsidP="00661B15">
      <w:pPr>
        <w:spacing w:after="0" w:line="240" w:lineRule="auto"/>
        <w:ind w:firstLine="709"/>
        <w:jc w:val="center"/>
        <w:rPr>
          <w:rFonts w:ascii="Times New Roman" w:eastAsia="Calibri" w:hAnsi="Times New Roman" w:cs="Times New Roman"/>
          <w:sz w:val="28"/>
          <w:szCs w:val="28"/>
        </w:rPr>
      </w:pPr>
    </w:p>
    <w:p w14:paraId="28C00F78" w14:textId="77777777" w:rsidR="006B4CD8" w:rsidRDefault="006B4CD8" w:rsidP="004056ED">
      <w:pPr>
        <w:spacing w:after="0" w:line="240" w:lineRule="auto"/>
        <w:ind w:firstLine="709"/>
        <w:jc w:val="both"/>
        <w:rPr>
          <w:rFonts w:ascii="Times New Roman" w:eastAsia="Calibri" w:hAnsi="Times New Roman" w:cs="Times New Roman"/>
          <w:sz w:val="28"/>
          <w:szCs w:val="28"/>
        </w:rPr>
      </w:pPr>
    </w:p>
    <w:p w14:paraId="64611FFB" w14:textId="5F62A403" w:rsidR="00E774D8" w:rsidRDefault="00327DA0" w:rsidP="00661B15">
      <w:pPr>
        <w:spacing w:after="0" w:line="240" w:lineRule="auto"/>
        <w:ind w:firstLine="709"/>
        <w:jc w:val="center"/>
        <w:rPr>
          <w:rFonts w:ascii="Times New Roman" w:eastAsia="Calibri" w:hAnsi="Times New Roman" w:cs="Times New Roman"/>
          <w:sz w:val="28"/>
          <w:szCs w:val="28"/>
        </w:rPr>
      </w:pPr>
      <w:r>
        <w:rPr>
          <w:noProof/>
          <w:lang w:eastAsia="ru-RU"/>
        </w:rPr>
        <w:lastRenderedPageBreak/>
        <w:drawing>
          <wp:anchor distT="0" distB="0" distL="114300" distR="114300" simplePos="0" relativeHeight="251700736" behindDoc="0" locked="0" layoutInCell="1" allowOverlap="1" wp14:anchorId="788AAE14" wp14:editId="1A760A10">
            <wp:simplePos x="0" y="0"/>
            <wp:positionH relativeFrom="column">
              <wp:posOffset>-5715</wp:posOffset>
            </wp:positionH>
            <wp:positionV relativeFrom="paragraph">
              <wp:posOffset>216535</wp:posOffset>
            </wp:positionV>
            <wp:extent cx="4572000" cy="2505075"/>
            <wp:effectExtent l="0" t="0" r="0" b="0"/>
            <wp:wrapSquare wrapText="bothSides"/>
            <wp:docPr id="809473358" name="Диаграмма 1">
              <a:extLst xmlns:a="http://schemas.openxmlformats.org/drawingml/2006/main">
                <a:ext uri="{FF2B5EF4-FFF2-40B4-BE49-F238E27FC236}">
                  <a16:creationId xmlns:a16="http://schemas.microsoft.com/office/drawing/2014/main" id="{84427E93-3800-F00F-C68C-863BDB2D63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V relativeFrom="margin">
              <wp14:pctHeight>0</wp14:pctHeight>
            </wp14:sizeRelV>
          </wp:anchor>
        </w:drawing>
      </w:r>
      <w:r w:rsidR="00E774D8">
        <w:rPr>
          <w:rFonts w:ascii="Times New Roman" w:eastAsia="Calibri" w:hAnsi="Times New Roman" w:cs="Times New Roman"/>
          <w:sz w:val="28"/>
          <w:szCs w:val="28"/>
        </w:rPr>
        <w:t>Первичная инвалидность (далее – ПИ) населения 0-18 лет</w:t>
      </w:r>
    </w:p>
    <w:p w14:paraId="6709F34B" w14:textId="3073A3E0" w:rsidR="00E774D8" w:rsidRDefault="00E774D8" w:rsidP="00661B15">
      <w:pPr>
        <w:spacing w:after="0" w:line="240" w:lineRule="auto"/>
        <w:jc w:val="both"/>
        <w:rPr>
          <w:rFonts w:ascii="Times New Roman" w:eastAsia="Calibri" w:hAnsi="Times New Roman" w:cs="Times New Roman"/>
          <w:sz w:val="28"/>
          <w:szCs w:val="28"/>
        </w:rPr>
      </w:pPr>
    </w:p>
    <w:p w14:paraId="20BF418C" w14:textId="77777777" w:rsidR="00327DA0" w:rsidRDefault="00327DA0" w:rsidP="00661B15">
      <w:pPr>
        <w:spacing w:after="0" w:line="240" w:lineRule="auto"/>
        <w:ind w:firstLine="709"/>
        <w:jc w:val="both"/>
        <w:rPr>
          <w:rFonts w:ascii="Times New Roman" w:hAnsi="Times New Roman" w:cs="Times New Roman"/>
          <w:sz w:val="28"/>
          <w:szCs w:val="28"/>
        </w:rPr>
      </w:pPr>
    </w:p>
    <w:p w14:paraId="316BDA55" w14:textId="77777777" w:rsidR="00327DA0" w:rsidRDefault="00327DA0" w:rsidP="00661B15">
      <w:pPr>
        <w:spacing w:after="0" w:line="240" w:lineRule="auto"/>
        <w:ind w:firstLine="709"/>
        <w:jc w:val="both"/>
        <w:rPr>
          <w:rFonts w:ascii="Times New Roman" w:hAnsi="Times New Roman" w:cs="Times New Roman"/>
          <w:sz w:val="28"/>
          <w:szCs w:val="28"/>
        </w:rPr>
      </w:pPr>
    </w:p>
    <w:p w14:paraId="377AEF18" w14:textId="39273D6A" w:rsidR="00D87C66" w:rsidRPr="00B43FAC" w:rsidRDefault="00D87C66" w:rsidP="00661B15">
      <w:pPr>
        <w:spacing w:after="0" w:line="240" w:lineRule="auto"/>
        <w:ind w:firstLine="709"/>
        <w:jc w:val="both"/>
        <w:rPr>
          <w:rFonts w:ascii="Times New Roman" w:hAnsi="Times New Roman" w:cs="Times New Roman"/>
          <w:sz w:val="28"/>
          <w:szCs w:val="28"/>
        </w:rPr>
      </w:pPr>
      <w:r w:rsidRPr="00B43FAC">
        <w:rPr>
          <w:rFonts w:ascii="Times New Roman" w:hAnsi="Times New Roman" w:cs="Times New Roman"/>
          <w:sz w:val="28"/>
          <w:szCs w:val="28"/>
        </w:rPr>
        <w:t xml:space="preserve">Показатель ПИ детского населения в 2023 году составил 24,9 </w:t>
      </w:r>
      <w:r w:rsidR="00077F95" w:rsidRPr="00B43FAC">
        <w:rPr>
          <w:rFonts w:ascii="Times New Roman" w:hAnsi="Times New Roman" w:cs="Times New Roman"/>
          <w:sz w:val="28"/>
          <w:szCs w:val="28"/>
        </w:rPr>
        <w:t>случаев</w:t>
      </w:r>
      <w:r w:rsidRPr="00B43FAC">
        <w:rPr>
          <w:rFonts w:ascii="Times New Roman" w:hAnsi="Times New Roman" w:cs="Times New Roman"/>
          <w:sz w:val="28"/>
          <w:szCs w:val="28"/>
        </w:rPr>
        <w:t xml:space="preserve"> на 1</w:t>
      </w:r>
      <w:r w:rsidR="00077F95" w:rsidRPr="00B43FAC">
        <w:rPr>
          <w:rFonts w:ascii="Times New Roman" w:hAnsi="Times New Roman" w:cs="Times New Roman"/>
          <w:sz w:val="28"/>
          <w:szCs w:val="28"/>
        </w:rPr>
        <w:t>0 000 населения</w:t>
      </w:r>
      <w:r w:rsidRPr="00B43FAC">
        <w:rPr>
          <w:rFonts w:ascii="Times New Roman" w:hAnsi="Times New Roman" w:cs="Times New Roman"/>
          <w:sz w:val="28"/>
          <w:szCs w:val="28"/>
        </w:rPr>
        <w:t>, прирост к уровню предыдущего года (</w:t>
      </w:r>
      <w:r w:rsidR="00077F95" w:rsidRPr="00B43FAC">
        <w:rPr>
          <w:rFonts w:ascii="Times New Roman" w:hAnsi="Times New Roman" w:cs="Times New Roman"/>
          <w:sz w:val="28"/>
          <w:szCs w:val="28"/>
        </w:rPr>
        <w:t>+14,2</w:t>
      </w:r>
      <w:r w:rsidRPr="00B43FAC">
        <w:rPr>
          <w:rFonts w:ascii="Times New Roman" w:hAnsi="Times New Roman" w:cs="Times New Roman"/>
          <w:sz w:val="28"/>
          <w:szCs w:val="28"/>
        </w:rPr>
        <w:t xml:space="preserve">%), </w:t>
      </w:r>
      <w:r w:rsidR="00077F95" w:rsidRPr="00B43FAC">
        <w:rPr>
          <w:rFonts w:ascii="Times New Roman" w:hAnsi="Times New Roman" w:cs="Times New Roman"/>
          <w:sz w:val="28"/>
          <w:szCs w:val="28"/>
        </w:rPr>
        <w:t xml:space="preserve">темп среднегодового прироста за период 2014-2023 годы </w:t>
      </w:r>
      <w:r w:rsidR="0053323B" w:rsidRPr="00B43FAC">
        <w:rPr>
          <w:rFonts w:ascii="Times New Roman" w:hAnsi="Times New Roman" w:cs="Times New Roman"/>
          <w:sz w:val="28"/>
          <w:szCs w:val="28"/>
        </w:rPr>
        <w:t xml:space="preserve">(+7,1%), динамика ПИ за данный период нестабильная, вместе с тем за </w:t>
      </w:r>
      <w:r w:rsidR="00631CB1" w:rsidRPr="00B43FAC">
        <w:rPr>
          <w:rFonts w:ascii="Times New Roman" w:hAnsi="Times New Roman" w:cs="Times New Roman"/>
          <w:sz w:val="28"/>
          <w:szCs w:val="28"/>
        </w:rPr>
        <w:t>период 20</w:t>
      </w:r>
      <w:r w:rsidR="00B43FAC">
        <w:rPr>
          <w:rFonts w:ascii="Times New Roman" w:hAnsi="Times New Roman" w:cs="Times New Roman"/>
          <w:sz w:val="28"/>
          <w:szCs w:val="28"/>
        </w:rPr>
        <w:t>14</w:t>
      </w:r>
      <w:r w:rsidR="00631CB1" w:rsidRPr="00B43FAC">
        <w:rPr>
          <w:rFonts w:ascii="Times New Roman" w:hAnsi="Times New Roman" w:cs="Times New Roman"/>
          <w:sz w:val="28"/>
          <w:szCs w:val="28"/>
        </w:rPr>
        <w:t xml:space="preserve">-2023 годы наметилась устойчивая тенденция к росту. </w:t>
      </w:r>
    </w:p>
    <w:p w14:paraId="1B111EB7" w14:textId="58C3B3DD" w:rsidR="00360D34" w:rsidRDefault="00D87C66" w:rsidP="00645D65">
      <w:pPr>
        <w:spacing w:after="0" w:line="240" w:lineRule="auto"/>
        <w:ind w:firstLine="708"/>
        <w:jc w:val="both"/>
        <w:rPr>
          <w:rFonts w:ascii="Times New Roman" w:eastAsia="Calibri" w:hAnsi="Times New Roman" w:cs="Times New Roman"/>
          <w:color w:val="000000"/>
          <w:spacing w:val="1"/>
          <w:sz w:val="28"/>
          <w:szCs w:val="28"/>
        </w:rPr>
      </w:pPr>
      <w:r w:rsidRPr="00B43FAC">
        <w:rPr>
          <w:rFonts w:ascii="Times New Roman" w:eastAsia="Calibri" w:hAnsi="Times New Roman" w:cs="Times New Roman"/>
          <w:color w:val="000000"/>
          <w:spacing w:val="1"/>
          <w:sz w:val="28"/>
          <w:szCs w:val="28"/>
        </w:rPr>
        <w:t xml:space="preserve">Среднемноголетний показатель </w:t>
      </w:r>
      <w:r w:rsidR="00323F61" w:rsidRPr="00B43FAC">
        <w:rPr>
          <w:rFonts w:ascii="Times New Roman" w:eastAsia="Calibri" w:hAnsi="Times New Roman" w:cs="Times New Roman"/>
          <w:color w:val="000000"/>
          <w:spacing w:val="1"/>
          <w:sz w:val="28"/>
          <w:szCs w:val="28"/>
        </w:rPr>
        <w:t>ПИ</w:t>
      </w:r>
      <w:r w:rsidRPr="00B43FAC">
        <w:rPr>
          <w:rFonts w:ascii="Times New Roman" w:eastAsia="Calibri" w:hAnsi="Times New Roman" w:cs="Times New Roman"/>
          <w:color w:val="000000"/>
          <w:spacing w:val="1"/>
          <w:sz w:val="28"/>
          <w:szCs w:val="28"/>
        </w:rPr>
        <w:t xml:space="preserve"> за период 2014-2023 годы по </w:t>
      </w:r>
      <w:proofErr w:type="spellStart"/>
      <w:r w:rsidRPr="00B43FAC">
        <w:rPr>
          <w:rFonts w:ascii="Times New Roman" w:eastAsia="Calibri" w:hAnsi="Times New Roman" w:cs="Times New Roman"/>
          <w:color w:val="000000"/>
          <w:spacing w:val="1"/>
          <w:sz w:val="28"/>
          <w:szCs w:val="28"/>
        </w:rPr>
        <w:t>Толочинскому</w:t>
      </w:r>
      <w:proofErr w:type="spellEnd"/>
      <w:r w:rsidRPr="00B43FAC">
        <w:rPr>
          <w:rFonts w:ascii="Times New Roman" w:eastAsia="Calibri" w:hAnsi="Times New Roman" w:cs="Times New Roman"/>
          <w:color w:val="000000"/>
          <w:spacing w:val="1"/>
          <w:sz w:val="28"/>
          <w:szCs w:val="28"/>
        </w:rPr>
        <w:t xml:space="preserve"> району составил </w:t>
      </w:r>
      <w:r w:rsidR="00323F61" w:rsidRPr="00B43FAC">
        <w:rPr>
          <w:rFonts w:ascii="Times New Roman" w:eastAsia="Calibri" w:hAnsi="Times New Roman" w:cs="Times New Roman"/>
          <w:color w:val="000000"/>
          <w:spacing w:val="1"/>
          <w:sz w:val="28"/>
          <w:szCs w:val="28"/>
        </w:rPr>
        <w:t xml:space="preserve">16,8 случаев на 10 000 населения </w:t>
      </w:r>
      <w:r w:rsidRPr="00B43FAC">
        <w:rPr>
          <w:rFonts w:ascii="Times New Roman" w:eastAsia="Calibri" w:hAnsi="Times New Roman" w:cs="Times New Roman"/>
          <w:color w:val="000000"/>
          <w:spacing w:val="1"/>
          <w:sz w:val="28"/>
          <w:szCs w:val="28"/>
        </w:rPr>
        <w:t xml:space="preserve">(Витебская область – </w:t>
      </w:r>
      <w:r w:rsidR="00FE6D08" w:rsidRPr="00B43FAC">
        <w:rPr>
          <w:rFonts w:ascii="Times New Roman" w:eastAsia="Calibri" w:hAnsi="Times New Roman" w:cs="Times New Roman"/>
          <w:color w:val="000000"/>
          <w:spacing w:val="1"/>
          <w:sz w:val="28"/>
          <w:szCs w:val="28"/>
        </w:rPr>
        <w:t>20,5</w:t>
      </w:r>
      <w:r w:rsidRPr="00B43FAC">
        <w:rPr>
          <w:rFonts w:ascii="Times New Roman" w:eastAsia="Calibri" w:hAnsi="Times New Roman" w:cs="Times New Roman"/>
          <w:color w:val="000000"/>
          <w:spacing w:val="1"/>
          <w:sz w:val="28"/>
          <w:szCs w:val="28"/>
        </w:rPr>
        <w:t>).</w:t>
      </w:r>
    </w:p>
    <w:p w14:paraId="16D5311A" w14:textId="1252BC63" w:rsidR="00E774D8" w:rsidRDefault="00E774D8" w:rsidP="00661B15">
      <w:pPr>
        <w:spacing w:after="0" w:line="240" w:lineRule="auto"/>
        <w:ind w:firstLine="709"/>
        <w:jc w:val="both"/>
        <w:rPr>
          <w:rFonts w:ascii="Times New Roman" w:eastAsia="Calibri" w:hAnsi="Times New Roman" w:cs="Times New Roman"/>
          <w:sz w:val="28"/>
          <w:szCs w:val="28"/>
        </w:rPr>
      </w:pPr>
    </w:p>
    <w:p w14:paraId="1DC9AC01" w14:textId="77777777" w:rsidR="00327DA0" w:rsidRDefault="00327DA0" w:rsidP="00360D34">
      <w:pPr>
        <w:spacing w:after="0" w:line="240" w:lineRule="auto"/>
        <w:ind w:firstLine="709"/>
        <w:jc w:val="both"/>
        <w:rPr>
          <w:rFonts w:ascii="Times New Roman" w:eastAsia="Calibri" w:hAnsi="Times New Roman" w:cs="Times New Roman"/>
          <w:bCs/>
          <w:iCs/>
          <w:spacing w:val="1"/>
          <w:sz w:val="28"/>
          <w:szCs w:val="28"/>
          <w:highlight w:val="yellow"/>
        </w:rPr>
      </w:pPr>
    </w:p>
    <w:p w14:paraId="5AC909E3" w14:textId="660B4363" w:rsidR="00F52FC8" w:rsidRPr="00327DA0" w:rsidRDefault="00327DA0" w:rsidP="00516DB4">
      <w:pPr>
        <w:spacing w:after="0" w:line="240" w:lineRule="auto"/>
        <w:ind w:firstLine="708"/>
        <w:jc w:val="both"/>
        <w:rPr>
          <w:noProof/>
          <w:lang w:eastAsia="ru-RU"/>
        </w:rPr>
      </w:pPr>
      <w:r w:rsidRPr="00327DA0">
        <w:rPr>
          <w:rFonts w:ascii="Times New Roman" w:eastAsia="Calibri" w:hAnsi="Times New Roman" w:cs="Times New Roman"/>
          <w:bCs/>
          <w:iCs/>
          <w:spacing w:val="1"/>
          <w:sz w:val="28"/>
          <w:szCs w:val="28"/>
        </w:rPr>
        <w:t xml:space="preserve">В структуре инвалидности детского населения </w:t>
      </w:r>
      <w:r>
        <w:rPr>
          <w:rFonts w:ascii="Times New Roman" w:eastAsia="Calibri" w:hAnsi="Times New Roman" w:cs="Times New Roman"/>
          <w:bCs/>
          <w:iCs/>
          <w:spacing w:val="1"/>
          <w:sz w:val="28"/>
          <w:szCs w:val="28"/>
        </w:rPr>
        <w:t xml:space="preserve">в 2023 году </w:t>
      </w:r>
      <w:r w:rsidRPr="00327DA0">
        <w:rPr>
          <w:rFonts w:ascii="Times New Roman" w:eastAsia="Calibri" w:hAnsi="Times New Roman" w:cs="Times New Roman"/>
          <w:bCs/>
          <w:iCs/>
          <w:spacing w:val="1"/>
          <w:sz w:val="28"/>
          <w:szCs w:val="28"/>
        </w:rPr>
        <w:t>превалируют психические расстройства</w:t>
      </w:r>
      <w:r>
        <w:rPr>
          <w:rFonts w:ascii="Times New Roman" w:eastAsia="Calibri" w:hAnsi="Times New Roman" w:cs="Times New Roman"/>
          <w:bCs/>
          <w:iCs/>
          <w:spacing w:val="1"/>
          <w:sz w:val="28"/>
          <w:szCs w:val="28"/>
        </w:rPr>
        <w:t xml:space="preserve"> (7,47 на 10 000 населения, Витебская область – 7,17)</w:t>
      </w:r>
      <w:r w:rsidRPr="00327DA0">
        <w:rPr>
          <w:rFonts w:ascii="Times New Roman" w:eastAsia="Calibri" w:hAnsi="Times New Roman" w:cs="Times New Roman"/>
          <w:bCs/>
          <w:iCs/>
          <w:spacing w:val="1"/>
          <w:sz w:val="28"/>
          <w:szCs w:val="28"/>
        </w:rPr>
        <w:t xml:space="preserve"> и заболевания эндокринной системы</w:t>
      </w:r>
      <w:r>
        <w:rPr>
          <w:rFonts w:ascii="Times New Roman" w:eastAsia="Calibri" w:hAnsi="Times New Roman" w:cs="Times New Roman"/>
          <w:bCs/>
          <w:iCs/>
          <w:spacing w:val="1"/>
          <w:sz w:val="28"/>
          <w:szCs w:val="28"/>
        </w:rPr>
        <w:t xml:space="preserve"> (7,47 на 10 000 населения, Витебская область – 2,68)</w:t>
      </w:r>
      <w:r w:rsidRPr="00327DA0">
        <w:rPr>
          <w:rFonts w:ascii="Times New Roman" w:eastAsia="Calibri" w:hAnsi="Times New Roman" w:cs="Times New Roman"/>
          <w:bCs/>
          <w:iCs/>
          <w:spacing w:val="1"/>
          <w:sz w:val="28"/>
          <w:szCs w:val="28"/>
        </w:rPr>
        <w:t>.</w:t>
      </w:r>
      <w:r w:rsidR="004F1092" w:rsidRPr="00327DA0">
        <w:rPr>
          <w:noProof/>
          <w:lang w:eastAsia="ru-RU"/>
        </w:rPr>
        <w:t xml:space="preserve"> </w:t>
      </w:r>
      <w:r>
        <w:rPr>
          <w:noProof/>
          <w:lang w:eastAsia="ru-RU"/>
        </w:rPr>
        <w:t xml:space="preserve"> </w:t>
      </w:r>
    </w:p>
    <w:p w14:paraId="35BFFE53" w14:textId="1D3E90F3" w:rsidR="00327DA0" w:rsidRPr="00516DB4" w:rsidRDefault="00327DA0" w:rsidP="00360D34">
      <w:pPr>
        <w:spacing w:after="0" w:line="240" w:lineRule="auto"/>
        <w:ind w:firstLine="709"/>
        <w:jc w:val="both"/>
        <w:rPr>
          <w:rFonts w:ascii="Times New Roman" w:hAnsi="Times New Roman" w:cs="Times New Roman"/>
          <w:noProof/>
          <w:sz w:val="28"/>
          <w:szCs w:val="28"/>
          <w:lang w:eastAsia="ru-RU"/>
        </w:rPr>
      </w:pPr>
      <w:r w:rsidRPr="00516DB4">
        <w:rPr>
          <w:rFonts w:ascii="Times New Roman" w:hAnsi="Times New Roman" w:cs="Times New Roman"/>
          <w:noProof/>
          <w:sz w:val="28"/>
          <w:szCs w:val="28"/>
          <w:lang w:eastAsia="ru-RU"/>
        </w:rPr>
        <w:drawing>
          <wp:anchor distT="0" distB="0" distL="114300" distR="114300" simplePos="0" relativeHeight="251692544" behindDoc="0" locked="0" layoutInCell="1" allowOverlap="1" wp14:anchorId="2F64AFDA" wp14:editId="2E247531">
            <wp:simplePos x="0" y="0"/>
            <wp:positionH relativeFrom="margin">
              <wp:align>left</wp:align>
            </wp:positionH>
            <wp:positionV relativeFrom="margin">
              <wp:posOffset>3483610</wp:posOffset>
            </wp:positionV>
            <wp:extent cx="4400550" cy="2514600"/>
            <wp:effectExtent l="0" t="0" r="0" b="0"/>
            <wp:wrapSquare wrapText="bothSides"/>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Pr="00516DB4">
        <w:rPr>
          <w:rFonts w:ascii="Times New Roman" w:hAnsi="Times New Roman" w:cs="Times New Roman"/>
          <w:noProof/>
          <w:sz w:val="28"/>
          <w:szCs w:val="28"/>
          <w:lang w:eastAsia="ru-RU"/>
        </w:rPr>
        <w:t xml:space="preserve">ПИ детского населения Толочинского района по болезням нервной системы  за 2023 год составила 4,98 на 10 000 населения (Витебская область – 2,62), </w:t>
      </w:r>
      <w:r w:rsidR="00516DB4" w:rsidRPr="00516DB4">
        <w:rPr>
          <w:rFonts w:ascii="Times New Roman" w:hAnsi="Times New Roman" w:cs="Times New Roman"/>
          <w:noProof/>
          <w:sz w:val="28"/>
          <w:szCs w:val="28"/>
          <w:lang w:eastAsia="ru-RU"/>
        </w:rPr>
        <w:t xml:space="preserve"> ПИ болезней костно-мышечной и соединительной ткани в 2023 году составила 4,98  на 10 000 населения (Витебская область – 1,36)</w:t>
      </w:r>
      <w:r w:rsidR="00516DB4">
        <w:rPr>
          <w:rFonts w:ascii="Times New Roman" w:hAnsi="Times New Roman" w:cs="Times New Roman"/>
          <w:noProof/>
          <w:sz w:val="28"/>
          <w:szCs w:val="28"/>
          <w:lang w:eastAsia="ru-RU"/>
        </w:rPr>
        <w:t>.</w:t>
      </w:r>
    </w:p>
    <w:p w14:paraId="5F8EF99C" w14:textId="43ED7F70" w:rsidR="00327DA0" w:rsidRDefault="00327DA0" w:rsidP="00360D34">
      <w:pPr>
        <w:spacing w:after="0" w:line="240" w:lineRule="auto"/>
        <w:ind w:firstLine="709"/>
        <w:jc w:val="both"/>
        <w:rPr>
          <w:noProof/>
          <w:highlight w:val="yellow"/>
          <w:lang w:eastAsia="ru-RU"/>
        </w:rPr>
      </w:pPr>
    </w:p>
    <w:p w14:paraId="60DB3357" w14:textId="22425A02" w:rsidR="00327DA0" w:rsidRDefault="00327DA0" w:rsidP="00360D34">
      <w:pPr>
        <w:spacing w:after="0" w:line="240" w:lineRule="auto"/>
        <w:ind w:firstLine="709"/>
        <w:jc w:val="both"/>
        <w:rPr>
          <w:noProof/>
          <w:highlight w:val="yellow"/>
          <w:lang w:eastAsia="ru-RU"/>
        </w:rPr>
      </w:pPr>
    </w:p>
    <w:p w14:paraId="61383302" w14:textId="537FE3DA" w:rsidR="00327DA0" w:rsidRDefault="00327DA0" w:rsidP="00360D34">
      <w:pPr>
        <w:spacing w:after="0" w:line="240" w:lineRule="auto"/>
        <w:ind w:firstLine="709"/>
        <w:jc w:val="both"/>
        <w:rPr>
          <w:noProof/>
          <w:highlight w:val="yellow"/>
          <w:lang w:eastAsia="ru-RU"/>
        </w:rPr>
      </w:pPr>
    </w:p>
    <w:p w14:paraId="6C5500AD" w14:textId="60AB8C15" w:rsidR="003E0390" w:rsidRDefault="003E0390" w:rsidP="00360D34">
      <w:pPr>
        <w:spacing w:after="0" w:line="240" w:lineRule="auto"/>
        <w:ind w:firstLine="709"/>
        <w:jc w:val="both"/>
        <w:rPr>
          <w:noProof/>
          <w:highlight w:val="yellow"/>
          <w:lang w:eastAsia="ru-RU"/>
        </w:rPr>
      </w:pPr>
    </w:p>
    <w:p w14:paraId="3029E1B0" w14:textId="7358F657" w:rsidR="003E0390" w:rsidRDefault="003E0390" w:rsidP="00360D34">
      <w:pPr>
        <w:spacing w:after="0" w:line="240" w:lineRule="auto"/>
        <w:ind w:firstLine="709"/>
        <w:jc w:val="both"/>
        <w:rPr>
          <w:noProof/>
          <w:highlight w:val="yellow"/>
          <w:lang w:eastAsia="ru-RU"/>
        </w:rPr>
      </w:pPr>
    </w:p>
    <w:p w14:paraId="36EF621D" w14:textId="77777777" w:rsidR="003E0390" w:rsidRDefault="003E0390" w:rsidP="00360D34">
      <w:pPr>
        <w:spacing w:after="0" w:line="240" w:lineRule="auto"/>
        <w:ind w:firstLine="709"/>
        <w:jc w:val="both"/>
        <w:rPr>
          <w:noProof/>
          <w:highlight w:val="yellow"/>
          <w:lang w:eastAsia="ru-RU"/>
        </w:rPr>
      </w:pPr>
    </w:p>
    <w:p w14:paraId="16040557" w14:textId="69D993C0" w:rsidR="00327DA0" w:rsidRDefault="00327DA0" w:rsidP="00360D34">
      <w:pPr>
        <w:spacing w:after="0" w:line="240" w:lineRule="auto"/>
        <w:ind w:firstLine="709"/>
        <w:jc w:val="both"/>
        <w:rPr>
          <w:noProof/>
          <w:highlight w:val="yellow"/>
          <w:lang w:eastAsia="ru-RU"/>
        </w:rPr>
      </w:pPr>
    </w:p>
    <w:p w14:paraId="4FD33D9E" w14:textId="59036C74" w:rsidR="00AE3A16" w:rsidRPr="00A04A66" w:rsidRDefault="00A95FD2" w:rsidP="00661B15">
      <w:pPr>
        <w:spacing w:after="0" w:line="240" w:lineRule="auto"/>
        <w:jc w:val="both"/>
        <w:rPr>
          <w:rFonts w:ascii="Times New Roman" w:eastAsia="Calibri" w:hAnsi="Times New Roman" w:cs="Times New Roman"/>
          <w:spacing w:val="1"/>
          <w:sz w:val="28"/>
          <w:szCs w:val="28"/>
        </w:rPr>
      </w:pPr>
      <w:r w:rsidRPr="00A04A66">
        <w:rPr>
          <w:rFonts w:ascii="Times New Roman" w:eastAsia="Calibri" w:hAnsi="Times New Roman" w:cs="Times New Roman"/>
          <w:spacing w:val="1"/>
          <w:sz w:val="28"/>
          <w:szCs w:val="28"/>
        </w:rPr>
        <w:lastRenderedPageBreak/>
        <w:t xml:space="preserve">Таблица </w:t>
      </w:r>
      <w:proofErr w:type="gramStart"/>
      <w:r w:rsidRPr="00A04A66">
        <w:rPr>
          <w:rFonts w:ascii="Times New Roman" w:eastAsia="Calibri" w:hAnsi="Times New Roman" w:cs="Times New Roman"/>
          <w:spacing w:val="1"/>
          <w:sz w:val="28"/>
          <w:szCs w:val="28"/>
        </w:rPr>
        <w:t>6</w:t>
      </w:r>
      <w:r w:rsidR="00360D34">
        <w:rPr>
          <w:rFonts w:ascii="Times New Roman" w:eastAsia="Calibri" w:hAnsi="Times New Roman" w:cs="Times New Roman"/>
          <w:spacing w:val="1"/>
          <w:sz w:val="28"/>
          <w:szCs w:val="28"/>
        </w:rPr>
        <w:t>.-</w:t>
      </w:r>
      <w:proofErr w:type="gramEnd"/>
      <w:r w:rsidRPr="00A04A66">
        <w:rPr>
          <w:rFonts w:ascii="Times New Roman" w:eastAsia="Calibri" w:hAnsi="Times New Roman" w:cs="Times New Roman"/>
          <w:spacing w:val="1"/>
          <w:sz w:val="28"/>
          <w:szCs w:val="28"/>
        </w:rPr>
        <w:t xml:space="preserve"> Показатели первичной заболеваемости детского населения </w:t>
      </w:r>
      <w:proofErr w:type="spellStart"/>
      <w:r w:rsidRPr="00A04A66">
        <w:rPr>
          <w:rFonts w:ascii="Times New Roman" w:eastAsia="Calibri" w:hAnsi="Times New Roman" w:cs="Times New Roman"/>
          <w:spacing w:val="1"/>
          <w:sz w:val="28"/>
          <w:szCs w:val="28"/>
        </w:rPr>
        <w:t>Толочинского</w:t>
      </w:r>
      <w:proofErr w:type="spellEnd"/>
      <w:r w:rsidRPr="00A04A66">
        <w:rPr>
          <w:rFonts w:ascii="Times New Roman" w:eastAsia="Calibri" w:hAnsi="Times New Roman" w:cs="Times New Roman"/>
          <w:spacing w:val="1"/>
          <w:sz w:val="28"/>
          <w:szCs w:val="28"/>
        </w:rPr>
        <w:t xml:space="preserve"> района в сравнении с показателями заболеваемости на территории, где реализуется проект «Здоровый город» </w:t>
      </w:r>
      <w:proofErr w:type="spellStart"/>
      <w:r w:rsidRPr="00A04A66">
        <w:rPr>
          <w:rFonts w:ascii="Times New Roman" w:eastAsia="Calibri" w:hAnsi="Times New Roman" w:cs="Times New Roman"/>
          <w:spacing w:val="1"/>
          <w:sz w:val="28"/>
          <w:szCs w:val="28"/>
        </w:rPr>
        <w:t>г.Толочин</w:t>
      </w:r>
      <w:proofErr w:type="spellEnd"/>
    </w:p>
    <w:p w14:paraId="0F159C25" w14:textId="26476D21" w:rsidR="00B877BE" w:rsidRPr="00093212" w:rsidRDefault="00B877BE" w:rsidP="00661B15">
      <w:pPr>
        <w:tabs>
          <w:tab w:val="left" w:pos="168"/>
          <w:tab w:val="left" w:pos="709"/>
          <w:tab w:val="left" w:pos="14570"/>
        </w:tabs>
        <w:spacing w:after="0" w:line="240" w:lineRule="auto"/>
        <w:jc w:val="center"/>
        <w:rPr>
          <w:rFonts w:ascii="Times New Roman" w:eastAsia="Calibri" w:hAnsi="Times New Roman" w:cs="Times New Roman"/>
          <w:color w:val="FF0000"/>
          <w:spacing w:val="1"/>
          <w:sz w:val="28"/>
          <w:szCs w:val="28"/>
        </w:rPr>
      </w:pPr>
    </w:p>
    <w:tbl>
      <w:tblPr>
        <w:tblW w:w="15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1"/>
        <w:gridCol w:w="925"/>
        <w:gridCol w:w="1091"/>
        <w:gridCol w:w="1423"/>
        <w:gridCol w:w="1563"/>
        <w:gridCol w:w="1378"/>
        <w:gridCol w:w="6399"/>
      </w:tblGrid>
      <w:tr w:rsidR="002D4540" w:rsidRPr="00093212" w14:paraId="2EBC1A49" w14:textId="77777777" w:rsidTr="00661B15">
        <w:trPr>
          <w:trHeight w:val="647"/>
        </w:trPr>
        <w:tc>
          <w:tcPr>
            <w:tcW w:w="2341" w:type="dxa"/>
            <w:vAlign w:val="center"/>
          </w:tcPr>
          <w:p w14:paraId="4B13F8EE" w14:textId="77777777" w:rsidR="002D4540" w:rsidRPr="00093212" w:rsidRDefault="002D4540" w:rsidP="00805F13">
            <w:pPr>
              <w:spacing w:after="0" w:line="240" w:lineRule="auto"/>
              <w:jc w:val="center"/>
              <w:rPr>
                <w:rFonts w:ascii="Times New Roman" w:eastAsia="Calibri" w:hAnsi="Times New Roman" w:cs="Times New Roman"/>
                <w:bCs/>
                <w:color w:val="FF0000"/>
              </w:rPr>
            </w:pPr>
          </w:p>
        </w:tc>
        <w:tc>
          <w:tcPr>
            <w:tcW w:w="925" w:type="dxa"/>
            <w:vAlign w:val="center"/>
          </w:tcPr>
          <w:p w14:paraId="58419E5C" w14:textId="63E8C7CB" w:rsidR="002D4540" w:rsidRPr="00093212" w:rsidRDefault="00451806" w:rsidP="00805F13">
            <w:pPr>
              <w:spacing w:after="200" w:line="276" w:lineRule="auto"/>
              <w:jc w:val="center"/>
              <w:rPr>
                <w:rFonts w:ascii="Times New Roman" w:eastAsia="Calibri" w:hAnsi="Times New Roman" w:cs="Times New Roman"/>
                <w:bCs/>
                <w:color w:val="FF0000"/>
                <w:sz w:val="24"/>
                <w:szCs w:val="24"/>
              </w:rPr>
            </w:pPr>
            <w:r w:rsidRPr="00451806">
              <w:rPr>
                <w:rFonts w:ascii="Times New Roman" w:eastAsia="Calibri" w:hAnsi="Times New Roman" w:cs="Times New Roman"/>
                <w:sz w:val="24"/>
                <w:szCs w:val="24"/>
              </w:rPr>
              <w:t>2022</w:t>
            </w:r>
          </w:p>
        </w:tc>
        <w:tc>
          <w:tcPr>
            <w:tcW w:w="1091" w:type="dxa"/>
            <w:vAlign w:val="center"/>
          </w:tcPr>
          <w:p w14:paraId="68651420" w14:textId="19C8AF2D" w:rsidR="002D4540" w:rsidRPr="00093212" w:rsidRDefault="00451806" w:rsidP="00805F13">
            <w:pPr>
              <w:spacing w:after="200" w:line="276" w:lineRule="auto"/>
              <w:jc w:val="center"/>
              <w:rPr>
                <w:rFonts w:ascii="Times New Roman" w:eastAsia="Calibri" w:hAnsi="Times New Roman" w:cs="Times New Roman"/>
                <w:bCs/>
                <w:color w:val="FF0000"/>
                <w:sz w:val="24"/>
                <w:szCs w:val="24"/>
              </w:rPr>
            </w:pPr>
            <w:r w:rsidRPr="00935B17">
              <w:rPr>
                <w:rFonts w:ascii="Times New Roman" w:eastAsia="Calibri" w:hAnsi="Times New Roman" w:cs="Times New Roman"/>
                <w:sz w:val="24"/>
              </w:rPr>
              <w:t>2023</w:t>
            </w:r>
          </w:p>
        </w:tc>
        <w:tc>
          <w:tcPr>
            <w:tcW w:w="1423" w:type="dxa"/>
            <w:shd w:val="clear" w:color="auto" w:fill="FFFFFF"/>
            <w:vAlign w:val="center"/>
          </w:tcPr>
          <w:p w14:paraId="08C1EE43" w14:textId="4CE11FD3" w:rsidR="002D4540" w:rsidRPr="00830658" w:rsidRDefault="002D4540" w:rsidP="00805F13">
            <w:pPr>
              <w:spacing w:after="0" w:line="240" w:lineRule="auto"/>
              <w:jc w:val="center"/>
              <w:rPr>
                <w:rFonts w:ascii="Times New Roman" w:eastAsia="Calibri" w:hAnsi="Times New Roman" w:cs="Times New Roman"/>
                <w:bCs/>
              </w:rPr>
            </w:pPr>
            <w:proofErr w:type="spellStart"/>
            <w:r w:rsidRPr="00830658">
              <w:rPr>
                <w:rFonts w:ascii="Times New Roman" w:eastAsia="Calibri" w:hAnsi="Times New Roman" w:cs="Times New Roman"/>
                <w:bCs/>
              </w:rPr>
              <w:t>Тпр</w:t>
            </w:r>
            <w:proofErr w:type="spellEnd"/>
            <w:r w:rsidRPr="00830658">
              <w:rPr>
                <w:rFonts w:ascii="Times New Roman" w:eastAsia="Calibri" w:hAnsi="Times New Roman" w:cs="Times New Roman"/>
                <w:bCs/>
              </w:rPr>
              <w:t xml:space="preserve"> 202</w:t>
            </w:r>
            <w:r w:rsidR="00830658" w:rsidRPr="00830658">
              <w:rPr>
                <w:rFonts w:ascii="Times New Roman" w:eastAsia="Calibri" w:hAnsi="Times New Roman" w:cs="Times New Roman"/>
                <w:bCs/>
              </w:rPr>
              <w:t>3</w:t>
            </w:r>
            <w:r w:rsidRPr="00830658">
              <w:rPr>
                <w:rFonts w:ascii="Times New Roman" w:eastAsia="Calibri" w:hAnsi="Times New Roman" w:cs="Times New Roman"/>
                <w:bCs/>
              </w:rPr>
              <w:t>/</w:t>
            </w:r>
          </w:p>
          <w:p w14:paraId="12DE43A1" w14:textId="5EEFCBB7" w:rsidR="002D4540" w:rsidRPr="00830658" w:rsidRDefault="00E858B1" w:rsidP="00830658">
            <w:pPr>
              <w:spacing w:after="0" w:line="240" w:lineRule="auto"/>
              <w:jc w:val="center"/>
              <w:rPr>
                <w:rFonts w:ascii="Times New Roman" w:eastAsia="Calibri" w:hAnsi="Times New Roman" w:cs="Times New Roman"/>
                <w:bCs/>
              </w:rPr>
            </w:pPr>
            <w:r w:rsidRPr="00830658">
              <w:rPr>
                <w:rFonts w:ascii="Times New Roman" w:eastAsia="Calibri" w:hAnsi="Times New Roman" w:cs="Times New Roman"/>
                <w:bCs/>
              </w:rPr>
              <w:t>202</w:t>
            </w:r>
            <w:r w:rsidR="00830658" w:rsidRPr="00830658">
              <w:rPr>
                <w:rFonts w:ascii="Times New Roman" w:eastAsia="Calibri" w:hAnsi="Times New Roman" w:cs="Times New Roman"/>
                <w:bCs/>
              </w:rPr>
              <w:t>2</w:t>
            </w:r>
            <w:r w:rsidR="002D4540" w:rsidRPr="00830658">
              <w:rPr>
                <w:rFonts w:ascii="Times New Roman" w:eastAsia="Calibri" w:hAnsi="Times New Roman" w:cs="Times New Roman"/>
                <w:bCs/>
              </w:rPr>
              <w:t>,%</w:t>
            </w:r>
          </w:p>
        </w:tc>
        <w:tc>
          <w:tcPr>
            <w:tcW w:w="1563" w:type="dxa"/>
            <w:vAlign w:val="center"/>
          </w:tcPr>
          <w:p w14:paraId="73D52F4F" w14:textId="77777777" w:rsidR="002D4540" w:rsidRPr="00830658" w:rsidRDefault="002D4540" w:rsidP="00805F13">
            <w:pPr>
              <w:spacing w:after="0" w:line="240" w:lineRule="auto"/>
              <w:jc w:val="center"/>
              <w:rPr>
                <w:rFonts w:ascii="Times New Roman" w:eastAsia="Calibri" w:hAnsi="Times New Roman" w:cs="Times New Roman"/>
              </w:rPr>
            </w:pPr>
            <w:proofErr w:type="spellStart"/>
            <w:r w:rsidRPr="00830658">
              <w:rPr>
                <w:rFonts w:ascii="Times New Roman" w:eastAsia="Calibri" w:hAnsi="Times New Roman" w:cs="Times New Roman"/>
              </w:rPr>
              <w:t>Срг</w:t>
            </w:r>
            <w:proofErr w:type="spellEnd"/>
          </w:p>
          <w:p w14:paraId="5484CFE7" w14:textId="78957C3E" w:rsidR="002D4540" w:rsidRPr="00830658" w:rsidRDefault="00830658" w:rsidP="00592275">
            <w:pPr>
              <w:spacing w:after="0" w:line="240" w:lineRule="auto"/>
              <w:jc w:val="center"/>
              <w:rPr>
                <w:rFonts w:ascii="Times New Roman" w:eastAsia="Calibri" w:hAnsi="Times New Roman" w:cs="Times New Roman"/>
              </w:rPr>
            </w:pPr>
            <w:r w:rsidRPr="00830658">
              <w:rPr>
                <w:rFonts w:ascii="Times New Roman" w:eastAsia="Calibri" w:hAnsi="Times New Roman" w:cs="Times New Roman"/>
              </w:rPr>
              <w:t>201</w:t>
            </w:r>
            <w:r w:rsidR="00592275">
              <w:rPr>
                <w:rFonts w:ascii="Times New Roman" w:eastAsia="Calibri" w:hAnsi="Times New Roman" w:cs="Times New Roman"/>
              </w:rPr>
              <w:t>9</w:t>
            </w:r>
            <w:r w:rsidRPr="00830658">
              <w:rPr>
                <w:rFonts w:ascii="Times New Roman" w:eastAsia="Calibri" w:hAnsi="Times New Roman" w:cs="Times New Roman"/>
              </w:rPr>
              <w:t>-2023</w:t>
            </w:r>
            <w:r w:rsidR="002D4540" w:rsidRPr="00830658">
              <w:rPr>
                <w:rFonts w:ascii="Times New Roman" w:eastAsia="Calibri" w:hAnsi="Times New Roman" w:cs="Times New Roman"/>
              </w:rPr>
              <w:t xml:space="preserve"> годы</w:t>
            </w:r>
          </w:p>
        </w:tc>
        <w:tc>
          <w:tcPr>
            <w:tcW w:w="1378" w:type="dxa"/>
            <w:tcBorders>
              <w:right w:val="single" w:sz="4" w:space="0" w:color="auto"/>
            </w:tcBorders>
            <w:vAlign w:val="center"/>
          </w:tcPr>
          <w:p w14:paraId="0628A178" w14:textId="77777777" w:rsidR="002D4540" w:rsidRPr="00830658" w:rsidRDefault="002D4540" w:rsidP="00805F13">
            <w:pPr>
              <w:spacing w:after="0" w:line="240" w:lineRule="auto"/>
              <w:jc w:val="center"/>
              <w:rPr>
                <w:rFonts w:ascii="Times New Roman" w:eastAsia="Calibri" w:hAnsi="Times New Roman" w:cs="Times New Roman"/>
              </w:rPr>
            </w:pPr>
            <w:proofErr w:type="spellStart"/>
            <w:r w:rsidRPr="00830658">
              <w:rPr>
                <w:rFonts w:ascii="Times New Roman" w:eastAsia="Calibri" w:hAnsi="Times New Roman" w:cs="Times New Roman"/>
              </w:rPr>
              <w:t>Тср.пр</w:t>
            </w:r>
            <w:proofErr w:type="spellEnd"/>
            <w:r w:rsidRPr="00830658">
              <w:rPr>
                <w:rFonts w:ascii="Times New Roman" w:eastAsia="Calibri" w:hAnsi="Times New Roman" w:cs="Times New Roman"/>
              </w:rPr>
              <w:t>.</w:t>
            </w:r>
          </w:p>
          <w:p w14:paraId="5FC7362F" w14:textId="25129536" w:rsidR="002D4540" w:rsidRPr="00830658" w:rsidRDefault="00E858B1" w:rsidP="00592275">
            <w:pPr>
              <w:spacing w:after="0" w:line="240" w:lineRule="auto"/>
              <w:jc w:val="center"/>
              <w:rPr>
                <w:rFonts w:ascii="Times New Roman" w:eastAsia="Calibri" w:hAnsi="Times New Roman" w:cs="Times New Roman"/>
              </w:rPr>
            </w:pPr>
            <w:r w:rsidRPr="00830658">
              <w:rPr>
                <w:rFonts w:ascii="Times New Roman" w:eastAsia="Calibri" w:hAnsi="Times New Roman" w:cs="Times New Roman"/>
              </w:rPr>
              <w:t>201</w:t>
            </w:r>
            <w:r w:rsidR="00592275">
              <w:rPr>
                <w:rFonts w:ascii="Times New Roman" w:eastAsia="Calibri" w:hAnsi="Times New Roman" w:cs="Times New Roman"/>
              </w:rPr>
              <w:t>9</w:t>
            </w:r>
            <w:r w:rsidRPr="00830658">
              <w:rPr>
                <w:rFonts w:ascii="Times New Roman" w:eastAsia="Calibri" w:hAnsi="Times New Roman" w:cs="Times New Roman"/>
              </w:rPr>
              <w:t>-202</w:t>
            </w:r>
            <w:r w:rsidR="00830658" w:rsidRPr="00830658">
              <w:rPr>
                <w:rFonts w:ascii="Times New Roman" w:eastAsia="Calibri" w:hAnsi="Times New Roman" w:cs="Times New Roman"/>
              </w:rPr>
              <w:t>3</w:t>
            </w:r>
            <w:r w:rsidR="002D4540" w:rsidRPr="00830658">
              <w:rPr>
                <w:rFonts w:ascii="Times New Roman" w:eastAsia="Calibri" w:hAnsi="Times New Roman" w:cs="Times New Roman"/>
              </w:rPr>
              <w:t>,%</w:t>
            </w:r>
          </w:p>
        </w:tc>
        <w:tc>
          <w:tcPr>
            <w:tcW w:w="6399" w:type="dxa"/>
            <w:vMerge w:val="restart"/>
            <w:tcBorders>
              <w:top w:val="nil"/>
              <w:left w:val="single" w:sz="4" w:space="0" w:color="auto"/>
              <w:bottom w:val="nil"/>
              <w:right w:val="nil"/>
            </w:tcBorders>
          </w:tcPr>
          <w:p w14:paraId="1B0F0158" w14:textId="77777777" w:rsidR="00327DA0" w:rsidRDefault="00327DA0" w:rsidP="006540ED">
            <w:pPr>
              <w:spacing w:after="0" w:line="240" w:lineRule="auto"/>
              <w:ind w:firstLine="709"/>
              <w:jc w:val="both"/>
              <w:rPr>
                <w:rFonts w:ascii="Times New Roman" w:eastAsia="Calibri" w:hAnsi="Times New Roman" w:cs="Times New Roman"/>
                <w:sz w:val="28"/>
                <w:szCs w:val="28"/>
              </w:rPr>
            </w:pPr>
          </w:p>
          <w:p w14:paraId="4BD09AD5" w14:textId="77777777" w:rsidR="00327DA0" w:rsidRDefault="00327DA0" w:rsidP="006540ED">
            <w:pPr>
              <w:spacing w:after="0" w:line="240" w:lineRule="auto"/>
              <w:ind w:firstLine="709"/>
              <w:jc w:val="both"/>
              <w:rPr>
                <w:rFonts w:ascii="Times New Roman" w:eastAsia="Calibri" w:hAnsi="Times New Roman" w:cs="Times New Roman"/>
                <w:sz w:val="28"/>
                <w:szCs w:val="28"/>
              </w:rPr>
            </w:pPr>
          </w:p>
          <w:p w14:paraId="78768EC0" w14:textId="2A9907E5" w:rsidR="002D4540" w:rsidRPr="00506628" w:rsidRDefault="009E0CC3" w:rsidP="006540ED">
            <w:pPr>
              <w:spacing w:after="0" w:line="240" w:lineRule="auto"/>
              <w:ind w:firstLine="709"/>
              <w:jc w:val="both"/>
              <w:rPr>
                <w:rFonts w:ascii="Times New Roman" w:eastAsia="Calibri" w:hAnsi="Times New Roman" w:cs="Times New Roman"/>
                <w:color w:val="FF0000"/>
                <w:sz w:val="28"/>
                <w:szCs w:val="28"/>
                <w:highlight w:val="yellow"/>
              </w:rPr>
            </w:pPr>
            <w:r w:rsidRPr="0028757D">
              <w:rPr>
                <w:rFonts w:ascii="Times New Roman" w:eastAsia="Calibri" w:hAnsi="Times New Roman" w:cs="Times New Roman"/>
                <w:sz w:val="28"/>
                <w:szCs w:val="28"/>
              </w:rPr>
              <w:t xml:space="preserve">Первичная заболеваемость </w:t>
            </w:r>
            <w:r w:rsidR="002E41CC" w:rsidRPr="0028757D">
              <w:rPr>
                <w:rFonts w:ascii="Times New Roman" w:eastAsia="Calibri" w:hAnsi="Times New Roman" w:cs="Times New Roman"/>
                <w:sz w:val="28"/>
                <w:szCs w:val="28"/>
              </w:rPr>
              <w:t xml:space="preserve">детского </w:t>
            </w:r>
            <w:r w:rsidRPr="0028757D">
              <w:rPr>
                <w:rFonts w:ascii="Times New Roman" w:eastAsia="Calibri" w:hAnsi="Times New Roman" w:cs="Times New Roman"/>
                <w:sz w:val="28"/>
                <w:szCs w:val="28"/>
              </w:rPr>
              <w:t>на</w:t>
            </w:r>
            <w:r w:rsidR="002E41CC" w:rsidRPr="0028757D">
              <w:rPr>
                <w:rFonts w:ascii="Times New Roman" w:eastAsia="Calibri" w:hAnsi="Times New Roman" w:cs="Times New Roman"/>
                <w:sz w:val="28"/>
                <w:szCs w:val="28"/>
              </w:rPr>
              <w:t xml:space="preserve">селения </w:t>
            </w:r>
            <w:proofErr w:type="spellStart"/>
            <w:r w:rsidR="002E41CC" w:rsidRPr="0028757D">
              <w:rPr>
                <w:rFonts w:ascii="Times New Roman" w:eastAsia="Calibri" w:hAnsi="Times New Roman" w:cs="Times New Roman"/>
                <w:sz w:val="28"/>
                <w:szCs w:val="28"/>
              </w:rPr>
              <w:t>г.Толочина</w:t>
            </w:r>
            <w:proofErr w:type="spellEnd"/>
            <w:r w:rsidR="002E41CC" w:rsidRPr="0028757D">
              <w:rPr>
                <w:rFonts w:ascii="Times New Roman" w:eastAsia="Calibri" w:hAnsi="Times New Roman" w:cs="Times New Roman"/>
                <w:sz w:val="28"/>
                <w:szCs w:val="28"/>
              </w:rPr>
              <w:t xml:space="preserve"> </w:t>
            </w:r>
            <w:r w:rsidR="002E41CC" w:rsidRPr="002F0D4C">
              <w:rPr>
                <w:rFonts w:ascii="Times New Roman" w:eastAsia="Calibri" w:hAnsi="Times New Roman" w:cs="Times New Roman"/>
                <w:sz w:val="28"/>
                <w:szCs w:val="28"/>
              </w:rPr>
              <w:t>составила</w:t>
            </w:r>
            <w:r w:rsidR="002F0D4C" w:rsidRPr="002F0D4C">
              <w:rPr>
                <w:rFonts w:ascii="Times New Roman" w:eastAsia="Calibri" w:hAnsi="Times New Roman" w:cs="Times New Roman"/>
                <w:sz w:val="28"/>
                <w:szCs w:val="28"/>
              </w:rPr>
              <w:t xml:space="preserve"> 1037</w:t>
            </w:r>
            <w:r w:rsidR="00B86C3C" w:rsidRPr="002F0D4C">
              <w:rPr>
                <w:rFonts w:ascii="Times New Roman" w:eastAsia="Calibri" w:hAnsi="Times New Roman" w:cs="Times New Roman"/>
                <w:sz w:val="28"/>
                <w:szCs w:val="28"/>
              </w:rPr>
              <w:t>,</w:t>
            </w:r>
            <w:r w:rsidR="002F0D4C" w:rsidRPr="002F0D4C">
              <w:rPr>
                <w:rFonts w:ascii="Times New Roman" w:eastAsia="Calibri" w:hAnsi="Times New Roman" w:cs="Times New Roman"/>
                <w:sz w:val="28"/>
                <w:szCs w:val="28"/>
              </w:rPr>
              <w:t>7</w:t>
            </w:r>
            <w:r w:rsidRPr="002F0D4C">
              <w:rPr>
                <w:rFonts w:ascii="Times New Roman" w:eastAsia="Calibri" w:hAnsi="Times New Roman" w:cs="Times New Roman"/>
                <w:sz w:val="28"/>
                <w:szCs w:val="28"/>
              </w:rPr>
              <w:t xml:space="preserve">‰ (районный показатель </w:t>
            </w:r>
            <w:r w:rsidR="00B86C3C" w:rsidRPr="002F0D4C">
              <w:rPr>
                <w:rFonts w:ascii="Times New Roman" w:eastAsia="Calibri" w:hAnsi="Times New Roman" w:cs="Times New Roman"/>
                <w:sz w:val="28"/>
                <w:szCs w:val="28"/>
              </w:rPr>
              <w:t>–</w:t>
            </w:r>
            <w:r w:rsidRPr="002F0D4C">
              <w:rPr>
                <w:rFonts w:ascii="Times New Roman" w:eastAsia="Calibri" w:hAnsi="Times New Roman" w:cs="Times New Roman"/>
                <w:sz w:val="28"/>
                <w:szCs w:val="28"/>
              </w:rPr>
              <w:t xml:space="preserve"> </w:t>
            </w:r>
            <w:r w:rsidR="0028757D" w:rsidRPr="002F0D4C">
              <w:rPr>
                <w:rFonts w:ascii="Times New Roman" w:eastAsia="Calibri" w:hAnsi="Times New Roman" w:cs="Times New Roman"/>
                <w:sz w:val="28"/>
                <w:szCs w:val="28"/>
              </w:rPr>
              <w:t>10</w:t>
            </w:r>
            <w:r w:rsidR="00F362C1">
              <w:rPr>
                <w:rFonts w:ascii="Times New Roman" w:eastAsia="Calibri" w:hAnsi="Times New Roman" w:cs="Times New Roman"/>
                <w:sz w:val="28"/>
                <w:szCs w:val="28"/>
              </w:rPr>
              <w:t>41</w:t>
            </w:r>
            <w:r w:rsidR="0028757D" w:rsidRPr="002F0D4C">
              <w:rPr>
                <w:rFonts w:ascii="Times New Roman" w:eastAsia="Calibri" w:hAnsi="Times New Roman" w:cs="Times New Roman"/>
                <w:sz w:val="28"/>
                <w:szCs w:val="28"/>
              </w:rPr>
              <w:t>,1</w:t>
            </w:r>
            <w:r w:rsidRPr="002F0D4C">
              <w:rPr>
                <w:rFonts w:ascii="Times New Roman" w:eastAsia="Calibri" w:hAnsi="Times New Roman" w:cs="Times New Roman"/>
                <w:sz w:val="28"/>
                <w:szCs w:val="28"/>
              </w:rPr>
              <w:t xml:space="preserve">‰), </w:t>
            </w:r>
            <w:r w:rsidR="002F0D4C" w:rsidRPr="002F0D4C">
              <w:rPr>
                <w:rFonts w:ascii="Times New Roman" w:eastAsia="Calibri" w:hAnsi="Times New Roman" w:cs="Times New Roman"/>
                <w:sz w:val="28"/>
                <w:szCs w:val="28"/>
              </w:rPr>
              <w:t>снижение</w:t>
            </w:r>
            <w:r w:rsidR="005A5556" w:rsidRPr="002F0D4C">
              <w:rPr>
                <w:rFonts w:ascii="Times New Roman" w:eastAsia="Calibri" w:hAnsi="Times New Roman" w:cs="Times New Roman"/>
                <w:sz w:val="28"/>
                <w:szCs w:val="28"/>
              </w:rPr>
              <w:t xml:space="preserve"> к уровню предыдущего года (</w:t>
            </w:r>
            <w:r w:rsidR="002F0D4C" w:rsidRPr="002F0D4C">
              <w:rPr>
                <w:rFonts w:ascii="Times New Roman" w:eastAsia="Calibri" w:hAnsi="Times New Roman" w:cs="Times New Roman"/>
                <w:sz w:val="28"/>
                <w:szCs w:val="28"/>
              </w:rPr>
              <w:t>-4</w:t>
            </w:r>
            <w:r w:rsidR="005A5556" w:rsidRPr="002F0D4C">
              <w:rPr>
                <w:rFonts w:ascii="Times New Roman" w:eastAsia="Calibri" w:hAnsi="Times New Roman" w:cs="Times New Roman"/>
                <w:sz w:val="28"/>
                <w:szCs w:val="28"/>
              </w:rPr>
              <w:t>,</w:t>
            </w:r>
            <w:r w:rsidR="002F0D4C" w:rsidRPr="002F0D4C">
              <w:rPr>
                <w:rFonts w:ascii="Times New Roman" w:eastAsia="Calibri" w:hAnsi="Times New Roman" w:cs="Times New Roman"/>
                <w:sz w:val="28"/>
                <w:szCs w:val="28"/>
              </w:rPr>
              <w:t>4</w:t>
            </w:r>
            <w:r w:rsidRPr="002F0D4C">
              <w:rPr>
                <w:rFonts w:ascii="Times New Roman" w:eastAsia="Calibri" w:hAnsi="Times New Roman" w:cs="Times New Roman"/>
                <w:sz w:val="28"/>
                <w:szCs w:val="28"/>
              </w:rPr>
              <w:t>%).</w:t>
            </w:r>
            <w:r w:rsidR="00463CCA" w:rsidRPr="002F0D4C">
              <w:rPr>
                <w:rFonts w:ascii="Times New Roman" w:eastAsia="Calibri" w:hAnsi="Times New Roman" w:cs="Times New Roman"/>
                <w:sz w:val="28"/>
                <w:szCs w:val="28"/>
              </w:rPr>
              <w:t xml:space="preserve"> </w:t>
            </w:r>
            <w:r w:rsidR="00462496" w:rsidRPr="00462496">
              <w:rPr>
                <w:rFonts w:ascii="Times New Roman" w:eastAsia="Calibri" w:hAnsi="Times New Roman" w:cs="Times New Roman"/>
                <w:sz w:val="28"/>
                <w:szCs w:val="28"/>
              </w:rPr>
              <w:t>Динамика за период 2019</w:t>
            </w:r>
            <w:r w:rsidR="005A5556" w:rsidRPr="00462496">
              <w:rPr>
                <w:rFonts w:ascii="Times New Roman" w:eastAsia="Calibri" w:hAnsi="Times New Roman" w:cs="Times New Roman"/>
                <w:sz w:val="28"/>
                <w:szCs w:val="28"/>
              </w:rPr>
              <w:t>-2</w:t>
            </w:r>
            <w:r w:rsidR="00463CCA" w:rsidRPr="00462496">
              <w:rPr>
                <w:rFonts w:ascii="Times New Roman" w:eastAsia="Calibri" w:hAnsi="Times New Roman" w:cs="Times New Roman"/>
                <w:sz w:val="28"/>
                <w:szCs w:val="28"/>
              </w:rPr>
              <w:t>023</w:t>
            </w:r>
            <w:r w:rsidRPr="00462496">
              <w:rPr>
                <w:rFonts w:ascii="Times New Roman" w:eastAsia="Calibri" w:hAnsi="Times New Roman" w:cs="Times New Roman"/>
                <w:sz w:val="28"/>
                <w:szCs w:val="28"/>
              </w:rPr>
              <w:t xml:space="preserve"> год</w:t>
            </w:r>
            <w:r w:rsidR="005A5556" w:rsidRPr="00462496">
              <w:rPr>
                <w:rFonts w:ascii="Times New Roman" w:eastAsia="Calibri" w:hAnsi="Times New Roman" w:cs="Times New Roman"/>
                <w:sz w:val="28"/>
                <w:szCs w:val="28"/>
              </w:rPr>
              <w:t xml:space="preserve">ы характеризуется </w:t>
            </w:r>
            <w:r w:rsidR="005A5556" w:rsidRPr="002F0D4C">
              <w:rPr>
                <w:rFonts w:ascii="Times New Roman" w:eastAsia="Calibri" w:hAnsi="Times New Roman" w:cs="Times New Roman"/>
                <w:sz w:val="28"/>
                <w:szCs w:val="28"/>
              </w:rPr>
              <w:t xml:space="preserve">тенденцией к </w:t>
            </w:r>
            <w:r w:rsidRPr="002F0D4C">
              <w:rPr>
                <w:rFonts w:ascii="Times New Roman" w:eastAsia="Calibri" w:hAnsi="Times New Roman" w:cs="Times New Roman"/>
                <w:sz w:val="28"/>
                <w:szCs w:val="28"/>
              </w:rPr>
              <w:t>у</w:t>
            </w:r>
            <w:r w:rsidR="005A5556" w:rsidRPr="002F0D4C">
              <w:rPr>
                <w:rFonts w:ascii="Times New Roman" w:eastAsia="Calibri" w:hAnsi="Times New Roman" w:cs="Times New Roman"/>
                <w:sz w:val="28"/>
                <w:szCs w:val="28"/>
              </w:rPr>
              <w:t>меренному снижению</w:t>
            </w:r>
            <w:r w:rsidRPr="002F0D4C">
              <w:rPr>
                <w:rFonts w:ascii="Times New Roman" w:eastAsia="Calibri" w:hAnsi="Times New Roman" w:cs="Times New Roman"/>
                <w:sz w:val="28"/>
                <w:szCs w:val="28"/>
              </w:rPr>
              <w:t xml:space="preserve"> </w:t>
            </w:r>
            <w:r w:rsidR="002E41CC" w:rsidRPr="002F0D4C">
              <w:rPr>
                <w:rFonts w:ascii="Times New Roman" w:eastAsia="Calibri" w:hAnsi="Times New Roman" w:cs="Times New Roman"/>
                <w:sz w:val="28"/>
                <w:szCs w:val="28"/>
              </w:rPr>
              <w:t xml:space="preserve">со средним темпом </w:t>
            </w:r>
            <w:r w:rsidR="005A5556" w:rsidRPr="002F0D4C">
              <w:rPr>
                <w:rFonts w:ascii="Times New Roman" w:eastAsia="Calibri" w:hAnsi="Times New Roman" w:cs="Times New Roman"/>
                <w:sz w:val="28"/>
                <w:szCs w:val="28"/>
              </w:rPr>
              <w:t xml:space="preserve">снижения </w:t>
            </w:r>
            <w:r w:rsidR="002F0D4C" w:rsidRPr="002F0D4C">
              <w:rPr>
                <w:rFonts w:ascii="Times New Roman" w:eastAsia="Calibri" w:hAnsi="Times New Roman" w:cs="Times New Roman"/>
                <w:sz w:val="28"/>
                <w:szCs w:val="28"/>
              </w:rPr>
              <w:t>(-2</w:t>
            </w:r>
            <w:r w:rsidR="002E41CC" w:rsidRPr="002F0D4C">
              <w:rPr>
                <w:rFonts w:ascii="Times New Roman" w:eastAsia="Calibri" w:hAnsi="Times New Roman" w:cs="Times New Roman"/>
                <w:sz w:val="28"/>
                <w:szCs w:val="28"/>
              </w:rPr>
              <w:t>,</w:t>
            </w:r>
            <w:r w:rsidR="002F0D4C" w:rsidRPr="002F0D4C">
              <w:rPr>
                <w:rFonts w:ascii="Times New Roman" w:eastAsia="Calibri" w:hAnsi="Times New Roman" w:cs="Times New Roman"/>
                <w:sz w:val="28"/>
                <w:szCs w:val="28"/>
              </w:rPr>
              <w:t>07</w:t>
            </w:r>
            <w:r w:rsidRPr="002F0D4C">
              <w:rPr>
                <w:rFonts w:ascii="Times New Roman" w:eastAsia="Calibri" w:hAnsi="Times New Roman" w:cs="Times New Roman"/>
                <w:sz w:val="28"/>
                <w:szCs w:val="28"/>
              </w:rPr>
              <w:t>%). Среднегодовой показатель заболе</w:t>
            </w:r>
            <w:r w:rsidR="002E41CC" w:rsidRPr="002F0D4C">
              <w:rPr>
                <w:rFonts w:ascii="Times New Roman" w:eastAsia="Calibri" w:hAnsi="Times New Roman" w:cs="Times New Roman"/>
                <w:sz w:val="28"/>
                <w:szCs w:val="28"/>
              </w:rPr>
              <w:t xml:space="preserve">ваемости за </w:t>
            </w:r>
            <w:r w:rsidR="00462496" w:rsidRPr="002F0D4C">
              <w:rPr>
                <w:rFonts w:ascii="Times New Roman" w:eastAsia="Calibri" w:hAnsi="Times New Roman" w:cs="Times New Roman"/>
                <w:sz w:val="28"/>
                <w:szCs w:val="28"/>
              </w:rPr>
              <w:t>5</w:t>
            </w:r>
            <w:r w:rsidR="002E41CC" w:rsidRPr="002F0D4C">
              <w:rPr>
                <w:rFonts w:ascii="Times New Roman" w:eastAsia="Calibri" w:hAnsi="Times New Roman" w:cs="Times New Roman"/>
                <w:sz w:val="28"/>
                <w:szCs w:val="28"/>
              </w:rPr>
              <w:t xml:space="preserve"> лет составляет </w:t>
            </w:r>
            <w:r w:rsidR="002F0D4C" w:rsidRPr="002F0D4C">
              <w:rPr>
                <w:rFonts w:ascii="Times New Roman" w:eastAsia="Calibri" w:hAnsi="Times New Roman" w:cs="Times New Roman"/>
                <w:sz w:val="28"/>
                <w:szCs w:val="28"/>
              </w:rPr>
              <w:t>1042</w:t>
            </w:r>
            <w:r w:rsidR="005A5556" w:rsidRPr="002F0D4C">
              <w:rPr>
                <w:rFonts w:ascii="Times New Roman" w:eastAsia="Calibri" w:hAnsi="Times New Roman" w:cs="Times New Roman"/>
                <w:sz w:val="28"/>
                <w:szCs w:val="28"/>
              </w:rPr>
              <w:t>,</w:t>
            </w:r>
            <w:r w:rsidR="002F0D4C" w:rsidRPr="002F0D4C">
              <w:rPr>
                <w:rFonts w:ascii="Times New Roman" w:eastAsia="Calibri" w:hAnsi="Times New Roman" w:cs="Times New Roman"/>
                <w:sz w:val="28"/>
                <w:szCs w:val="28"/>
              </w:rPr>
              <w:t>6</w:t>
            </w:r>
            <w:r w:rsidRPr="002F0D4C">
              <w:rPr>
                <w:rFonts w:ascii="Times New Roman" w:eastAsia="Calibri" w:hAnsi="Times New Roman" w:cs="Times New Roman"/>
                <w:sz w:val="28"/>
                <w:szCs w:val="28"/>
              </w:rPr>
              <w:t xml:space="preserve">‰ (районный показатель </w:t>
            </w:r>
            <w:r w:rsidR="005A5556" w:rsidRPr="002F0D4C">
              <w:rPr>
                <w:rFonts w:ascii="Times New Roman" w:eastAsia="Calibri" w:hAnsi="Times New Roman" w:cs="Times New Roman"/>
                <w:sz w:val="28"/>
                <w:szCs w:val="28"/>
              </w:rPr>
              <w:t>–</w:t>
            </w:r>
            <w:r w:rsidRPr="002F0D4C">
              <w:rPr>
                <w:rFonts w:ascii="Times New Roman" w:eastAsia="Calibri" w:hAnsi="Times New Roman" w:cs="Times New Roman"/>
                <w:sz w:val="28"/>
                <w:szCs w:val="28"/>
              </w:rPr>
              <w:t xml:space="preserve"> </w:t>
            </w:r>
            <w:r w:rsidR="00463CCA" w:rsidRPr="002F0D4C">
              <w:rPr>
                <w:rFonts w:ascii="Times New Roman" w:eastAsia="Calibri" w:hAnsi="Times New Roman" w:cs="Times New Roman"/>
                <w:sz w:val="28"/>
                <w:szCs w:val="28"/>
              </w:rPr>
              <w:t>1124,7</w:t>
            </w:r>
            <w:r w:rsidRPr="002F0D4C">
              <w:rPr>
                <w:rFonts w:ascii="Times New Roman" w:eastAsia="Calibri" w:hAnsi="Times New Roman" w:cs="Times New Roman"/>
                <w:sz w:val="28"/>
                <w:szCs w:val="28"/>
              </w:rPr>
              <w:t xml:space="preserve">.), что </w:t>
            </w:r>
            <w:r w:rsidR="002F0D4C" w:rsidRPr="002F0D4C">
              <w:rPr>
                <w:rFonts w:ascii="Times New Roman" w:eastAsia="Calibri" w:hAnsi="Times New Roman" w:cs="Times New Roman"/>
                <w:sz w:val="28"/>
                <w:szCs w:val="28"/>
              </w:rPr>
              <w:t xml:space="preserve">ниже </w:t>
            </w:r>
            <w:r w:rsidRPr="002F0D4C">
              <w:rPr>
                <w:rFonts w:ascii="Times New Roman" w:eastAsia="Calibri" w:hAnsi="Times New Roman" w:cs="Times New Roman"/>
                <w:sz w:val="28"/>
                <w:szCs w:val="28"/>
              </w:rPr>
              <w:t>среднегодового рай</w:t>
            </w:r>
            <w:r w:rsidR="005A5556" w:rsidRPr="002F0D4C">
              <w:rPr>
                <w:rFonts w:ascii="Times New Roman" w:eastAsia="Calibri" w:hAnsi="Times New Roman" w:cs="Times New Roman"/>
                <w:sz w:val="28"/>
                <w:szCs w:val="28"/>
              </w:rPr>
              <w:t>онного уровня</w:t>
            </w:r>
            <w:r w:rsidR="002F0D4C" w:rsidRPr="002F0D4C">
              <w:rPr>
                <w:rFonts w:ascii="Times New Roman" w:eastAsia="Calibri" w:hAnsi="Times New Roman" w:cs="Times New Roman"/>
                <w:sz w:val="28"/>
                <w:szCs w:val="28"/>
              </w:rPr>
              <w:t>.</w:t>
            </w:r>
            <w:r w:rsidR="005A5556" w:rsidRPr="002F0D4C">
              <w:rPr>
                <w:rFonts w:ascii="Times New Roman" w:eastAsia="Calibri" w:hAnsi="Times New Roman" w:cs="Times New Roman"/>
                <w:sz w:val="28"/>
                <w:szCs w:val="28"/>
              </w:rPr>
              <w:t xml:space="preserve"> </w:t>
            </w:r>
          </w:p>
          <w:p w14:paraId="774F483E" w14:textId="2201A78D" w:rsidR="002E41CC" w:rsidRPr="00506628" w:rsidRDefault="002E41CC" w:rsidP="006540ED">
            <w:pPr>
              <w:spacing w:after="0" w:line="240" w:lineRule="auto"/>
              <w:ind w:firstLine="709"/>
              <w:jc w:val="both"/>
              <w:rPr>
                <w:rFonts w:ascii="Times New Roman" w:eastAsia="Calibri" w:hAnsi="Times New Roman" w:cs="Times New Roman"/>
                <w:color w:val="FF0000"/>
                <w:sz w:val="28"/>
                <w:szCs w:val="28"/>
                <w:highlight w:val="yellow"/>
              </w:rPr>
            </w:pPr>
            <w:r w:rsidRPr="00D86CC0">
              <w:rPr>
                <w:rFonts w:ascii="Times New Roman" w:eastAsia="Calibri" w:hAnsi="Times New Roman" w:cs="Times New Roman"/>
                <w:sz w:val="28"/>
                <w:szCs w:val="28"/>
              </w:rPr>
              <w:t xml:space="preserve">Заболеваемость среди детей </w:t>
            </w:r>
            <w:proofErr w:type="spellStart"/>
            <w:r w:rsidRPr="00D86CC0">
              <w:rPr>
                <w:rFonts w:ascii="Times New Roman" w:eastAsia="Calibri" w:hAnsi="Times New Roman" w:cs="Times New Roman"/>
                <w:sz w:val="28"/>
                <w:szCs w:val="28"/>
              </w:rPr>
              <w:t>г.Толочина</w:t>
            </w:r>
            <w:proofErr w:type="spellEnd"/>
            <w:r w:rsidRPr="00D86CC0">
              <w:rPr>
                <w:rFonts w:ascii="Times New Roman" w:eastAsia="Calibri" w:hAnsi="Times New Roman" w:cs="Times New Roman"/>
                <w:sz w:val="28"/>
                <w:szCs w:val="28"/>
              </w:rPr>
              <w:t xml:space="preserve"> </w:t>
            </w:r>
            <w:r w:rsidR="00D86CC0" w:rsidRPr="00D86CC0">
              <w:rPr>
                <w:rFonts w:ascii="Times New Roman" w:eastAsia="Calibri" w:hAnsi="Times New Roman" w:cs="Times New Roman"/>
                <w:sz w:val="28"/>
                <w:szCs w:val="28"/>
              </w:rPr>
              <w:t xml:space="preserve">новообразованиями в 2022 году не регистрировалась. </w:t>
            </w:r>
          </w:p>
          <w:p w14:paraId="37937353" w14:textId="70B047AB" w:rsidR="002E41CC" w:rsidRPr="00093212" w:rsidRDefault="002E41CC" w:rsidP="006540ED">
            <w:pPr>
              <w:spacing w:after="0" w:line="240" w:lineRule="auto"/>
              <w:ind w:firstLine="709"/>
              <w:jc w:val="both"/>
              <w:rPr>
                <w:rFonts w:ascii="Times New Roman" w:eastAsia="Calibri" w:hAnsi="Times New Roman" w:cs="Times New Roman"/>
                <w:color w:val="FF0000"/>
                <w:sz w:val="28"/>
                <w:szCs w:val="28"/>
              </w:rPr>
            </w:pPr>
            <w:r w:rsidRPr="00CD2EB5">
              <w:rPr>
                <w:rFonts w:ascii="Times New Roman" w:eastAsia="Calibri" w:hAnsi="Times New Roman" w:cs="Times New Roman"/>
                <w:sz w:val="28"/>
                <w:szCs w:val="28"/>
              </w:rPr>
              <w:t xml:space="preserve">Среди детского населения </w:t>
            </w:r>
            <w:proofErr w:type="spellStart"/>
            <w:r w:rsidRPr="00CD2EB5">
              <w:rPr>
                <w:rFonts w:ascii="Times New Roman" w:eastAsia="Calibri" w:hAnsi="Times New Roman" w:cs="Times New Roman"/>
                <w:sz w:val="28"/>
                <w:szCs w:val="28"/>
              </w:rPr>
              <w:t>г.Толочина</w:t>
            </w:r>
            <w:proofErr w:type="spellEnd"/>
            <w:r w:rsidRPr="00CD2EB5">
              <w:rPr>
                <w:rFonts w:ascii="Times New Roman" w:eastAsia="Calibri" w:hAnsi="Times New Roman" w:cs="Times New Roman"/>
                <w:sz w:val="28"/>
                <w:szCs w:val="28"/>
              </w:rPr>
              <w:t xml:space="preserve"> отмечается </w:t>
            </w:r>
            <w:r w:rsidR="005A5556" w:rsidRPr="00CD2EB5">
              <w:rPr>
                <w:rFonts w:ascii="Times New Roman" w:eastAsia="Calibri" w:hAnsi="Times New Roman" w:cs="Times New Roman"/>
                <w:sz w:val="28"/>
                <w:szCs w:val="28"/>
              </w:rPr>
              <w:t xml:space="preserve">выраженная </w:t>
            </w:r>
            <w:r w:rsidRPr="00CD2EB5">
              <w:rPr>
                <w:rFonts w:ascii="Times New Roman" w:eastAsia="Calibri" w:hAnsi="Times New Roman" w:cs="Times New Roman"/>
                <w:sz w:val="28"/>
                <w:szCs w:val="28"/>
              </w:rPr>
              <w:t>динами</w:t>
            </w:r>
            <w:r w:rsidR="005A5556" w:rsidRPr="00CD2EB5">
              <w:rPr>
                <w:rFonts w:ascii="Times New Roman" w:eastAsia="Calibri" w:hAnsi="Times New Roman" w:cs="Times New Roman"/>
                <w:sz w:val="28"/>
                <w:szCs w:val="28"/>
              </w:rPr>
              <w:t>ка по болезням органов дыхания -</w:t>
            </w:r>
            <w:r w:rsidR="0026774C" w:rsidRPr="00CD2EB5">
              <w:rPr>
                <w:rFonts w:ascii="Times New Roman" w:eastAsia="Calibri" w:hAnsi="Times New Roman" w:cs="Times New Roman"/>
                <w:sz w:val="28"/>
                <w:szCs w:val="28"/>
              </w:rPr>
              <w:t xml:space="preserve"> </w:t>
            </w:r>
            <w:r w:rsidR="00CD2EB5" w:rsidRPr="00CD2EB5">
              <w:rPr>
                <w:rFonts w:ascii="Times New Roman" w:eastAsia="Calibri" w:hAnsi="Times New Roman" w:cs="Times New Roman"/>
                <w:sz w:val="28"/>
                <w:szCs w:val="28"/>
              </w:rPr>
              <w:t>5</w:t>
            </w:r>
            <w:r w:rsidR="005A5556" w:rsidRPr="00CD2EB5">
              <w:rPr>
                <w:rFonts w:ascii="Times New Roman" w:eastAsia="Calibri" w:hAnsi="Times New Roman" w:cs="Times New Roman"/>
                <w:sz w:val="28"/>
                <w:szCs w:val="28"/>
              </w:rPr>
              <w:t>,75</w:t>
            </w:r>
            <w:r w:rsidRPr="00CD2EB5">
              <w:rPr>
                <w:rFonts w:ascii="Times New Roman" w:eastAsia="Calibri" w:hAnsi="Times New Roman" w:cs="Times New Roman"/>
                <w:sz w:val="28"/>
                <w:szCs w:val="28"/>
              </w:rPr>
              <w:t xml:space="preserve">% (районный </w:t>
            </w:r>
            <w:r w:rsidR="00602042" w:rsidRPr="00CD2EB5">
              <w:rPr>
                <w:rFonts w:ascii="Times New Roman" w:eastAsia="Calibri" w:hAnsi="Times New Roman" w:cs="Times New Roman"/>
                <w:sz w:val="28"/>
                <w:szCs w:val="28"/>
              </w:rPr>
              <w:t>показатель составляет</w:t>
            </w:r>
            <w:r w:rsidRPr="00CD2EB5">
              <w:rPr>
                <w:rFonts w:ascii="Times New Roman" w:eastAsia="Calibri" w:hAnsi="Times New Roman" w:cs="Times New Roman"/>
                <w:sz w:val="28"/>
                <w:szCs w:val="28"/>
              </w:rPr>
              <w:t xml:space="preserve"> -1,0%).</w:t>
            </w:r>
          </w:p>
        </w:tc>
      </w:tr>
      <w:tr w:rsidR="002D4540" w:rsidRPr="00AE4EFC" w14:paraId="2F70D9B5" w14:textId="77777777" w:rsidTr="00661B15">
        <w:trPr>
          <w:trHeight w:val="512"/>
        </w:trPr>
        <w:tc>
          <w:tcPr>
            <w:tcW w:w="8721" w:type="dxa"/>
            <w:gridSpan w:val="6"/>
            <w:tcBorders>
              <w:right w:val="single" w:sz="4" w:space="0" w:color="auto"/>
            </w:tcBorders>
            <w:shd w:val="clear" w:color="auto" w:fill="DEEAF6"/>
            <w:vAlign w:val="center"/>
            <w:hideMark/>
          </w:tcPr>
          <w:p w14:paraId="014921EA" w14:textId="77777777" w:rsidR="002D4540" w:rsidRPr="00356E0A" w:rsidRDefault="002D4540" w:rsidP="00805F13">
            <w:pPr>
              <w:spacing w:after="0" w:line="240" w:lineRule="auto"/>
              <w:jc w:val="center"/>
              <w:rPr>
                <w:rFonts w:ascii="Times New Roman" w:eastAsia="Calibri" w:hAnsi="Times New Roman" w:cs="Times New Roman"/>
                <w:sz w:val="24"/>
                <w:szCs w:val="24"/>
              </w:rPr>
            </w:pPr>
            <w:r w:rsidRPr="00AE4EFC">
              <w:rPr>
                <w:rFonts w:ascii="Times New Roman" w:eastAsia="Calibri" w:hAnsi="Times New Roman" w:cs="Times New Roman"/>
                <w:color w:val="FF0000"/>
                <w:sz w:val="24"/>
                <w:szCs w:val="24"/>
              </w:rPr>
              <w:t xml:space="preserve"> </w:t>
            </w:r>
            <w:r w:rsidRPr="00356E0A">
              <w:rPr>
                <w:rFonts w:ascii="Times New Roman" w:eastAsia="Calibri" w:hAnsi="Times New Roman" w:cs="Times New Roman"/>
                <w:sz w:val="24"/>
                <w:szCs w:val="24"/>
              </w:rPr>
              <w:t>Первичная заболеваемость детского населения</w:t>
            </w:r>
          </w:p>
        </w:tc>
        <w:tc>
          <w:tcPr>
            <w:tcW w:w="6399" w:type="dxa"/>
            <w:vMerge/>
            <w:tcBorders>
              <w:top w:val="nil"/>
              <w:left w:val="single" w:sz="4" w:space="0" w:color="auto"/>
              <w:bottom w:val="nil"/>
              <w:right w:val="nil"/>
            </w:tcBorders>
            <w:shd w:val="clear" w:color="auto" w:fill="DEEAF6"/>
          </w:tcPr>
          <w:p w14:paraId="6DA6B4BE" w14:textId="77777777" w:rsidR="002D4540" w:rsidRPr="00AE4EFC" w:rsidRDefault="002D4540" w:rsidP="00805F13">
            <w:pPr>
              <w:spacing w:after="0" w:line="240" w:lineRule="auto"/>
              <w:jc w:val="center"/>
              <w:rPr>
                <w:rFonts w:ascii="Times New Roman" w:eastAsia="Calibri" w:hAnsi="Times New Roman" w:cs="Times New Roman"/>
                <w:color w:val="FF0000"/>
                <w:sz w:val="24"/>
                <w:szCs w:val="24"/>
              </w:rPr>
            </w:pPr>
          </w:p>
        </w:tc>
      </w:tr>
      <w:tr w:rsidR="00E858B1" w:rsidRPr="00AE4EFC" w14:paraId="1C38AB90" w14:textId="77777777" w:rsidTr="00661B15">
        <w:trPr>
          <w:trHeight w:val="480"/>
        </w:trPr>
        <w:tc>
          <w:tcPr>
            <w:tcW w:w="2341" w:type="dxa"/>
            <w:shd w:val="clear" w:color="auto" w:fill="FFFFFF"/>
            <w:vAlign w:val="center"/>
          </w:tcPr>
          <w:p w14:paraId="175CBD5D" w14:textId="77777777" w:rsidR="00E858B1" w:rsidRPr="00E858B1" w:rsidRDefault="00E858B1" w:rsidP="00E858B1">
            <w:pPr>
              <w:spacing w:after="0" w:line="240" w:lineRule="auto"/>
              <w:jc w:val="center"/>
              <w:rPr>
                <w:rFonts w:ascii="Times New Roman" w:eastAsia="Calibri" w:hAnsi="Times New Roman" w:cs="Times New Roman"/>
                <w:sz w:val="24"/>
                <w:szCs w:val="24"/>
              </w:rPr>
            </w:pPr>
            <w:proofErr w:type="spellStart"/>
            <w:r w:rsidRPr="00E858B1">
              <w:rPr>
                <w:rFonts w:ascii="Times New Roman" w:eastAsia="Calibri" w:hAnsi="Times New Roman" w:cs="Times New Roman"/>
                <w:sz w:val="24"/>
                <w:szCs w:val="24"/>
              </w:rPr>
              <w:t>Толочинский</w:t>
            </w:r>
            <w:proofErr w:type="spellEnd"/>
            <w:r w:rsidRPr="00E858B1">
              <w:rPr>
                <w:rFonts w:ascii="Times New Roman" w:eastAsia="Calibri" w:hAnsi="Times New Roman" w:cs="Times New Roman"/>
                <w:sz w:val="24"/>
                <w:szCs w:val="24"/>
              </w:rPr>
              <w:t xml:space="preserve"> район</w:t>
            </w:r>
          </w:p>
        </w:tc>
        <w:tc>
          <w:tcPr>
            <w:tcW w:w="925" w:type="dxa"/>
            <w:tcBorders>
              <w:top w:val="single" w:sz="4" w:space="0" w:color="auto"/>
              <w:left w:val="nil"/>
              <w:bottom w:val="single" w:sz="4" w:space="0" w:color="auto"/>
              <w:right w:val="single" w:sz="4" w:space="0" w:color="auto"/>
            </w:tcBorders>
            <w:vAlign w:val="center"/>
          </w:tcPr>
          <w:p w14:paraId="5BD94CA2" w14:textId="346D946B" w:rsidR="00E858B1" w:rsidRPr="00E858B1" w:rsidRDefault="00830658" w:rsidP="00451806">
            <w:pPr>
              <w:spacing w:after="0" w:line="240" w:lineRule="auto"/>
              <w:jc w:val="center"/>
              <w:rPr>
                <w:rFonts w:ascii="Times New Roman" w:eastAsia="Calibri" w:hAnsi="Times New Roman" w:cs="Times New Roman"/>
              </w:rPr>
            </w:pPr>
            <w:r>
              <w:rPr>
                <w:rFonts w:ascii="Times New Roman" w:eastAsia="Calibri" w:hAnsi="Times New Roman" w:cs="Times New Roman"/>
              </w:rPr>
              <w:t>11</w:t>
            </w:r>
            <w:r w:rsidR="00F362C1">
              <w:rPr>
                <w:rFonts w:ascii="Times New Roman" w:eastAsia="Calibri" w:hAnsi="Times New Roman" w:cs="Times New Roman"/>
              </w:rPr>
              <w:t>71,4</w:t>
            </w:r>
          </w:p>
        </w:tc>
        <w:tc>
          <w:tcPr>
            <w:tcW w:w="1091" w:type="dxa"/>
            <w:tcBorders>
              <w:top w:val="single" w:sz="4" w:space="0" w:color="auto"/>
              <w:left w:val="nil"/>
              <w:bottom w:val="single" w:sz="4" w:space="0" w:color="auto"/>
              <w:right w:val="single" w:sz="4" w:space="0" w:color="auto"/>
            </w:tcBorders>
            <w:vAlign w:val="center"/>
          </w:tcPr>
          <w:p w14:paraId="3A5DD75E" w14:textId="6C06F62C" w:rsidR="00E858B1" w:rsidRPr="00463CCA" w:rsidRDefault="00830658" w:rsidP="00E858B1">
            <w:pPr>
              <w:spacing w:after="0" w:line="240" w:lineRule="auto"/>
              <w:jc w:val="center"/>
              <w:rPr>
                <w:rFonts w:ascii="Times New Roman" w:eastAsia="Calibri" w:hAnsi="Times New Roman" w:cs="Times New Roman"/>
              </w:rPr>
            </w:pPr>
            <w:r w:rsidRPr="00463CCA">
              <w:rPr>
                <w:rFonts w:ascii="Times New Roman" w:eastAsia="Calibri" w:hAnsi="Times New Roman" w:cs="Times New Roman"/>
              </w:rPr>
              <w:t>10</w:t>
            </w:r>
            <w:r w:rsidR="00F362C1">
              <w:rPr>
                <w:rFonts w:ascii="Times New Roman" w:eastAsia="Calibri" w:hAnsi="Times New Roman" w:cs="Times New Roman"/>
              </w:rPr>
              <w:t>41</w:t>
            </w:r>
            <w:r w:rsidRPr="00463CCA">
              <w:rPr>
                <w:rFonts w:ascii="Times New Roman" w:eastAsia="Calibri" w:hAnsi="Times New Roman" w:cs="Times New Roman"/>
              </w:rPr>
              <w:t>,1</w:t>
            </w:r>
          </w:p>
        </w:tc>
        <w:tc>
          <w:tcPr>
            <w:tcW w:w="1423" w:type="dxa"/>
            <w:shd w:val="clear" w:color="auto" w:fill="FFFFFF"/>
            <w:vAlign w:val="center"/>
          </w:tcPr>
          <w:p w14:paraId="3D1BF5EF" w14:textId="085B40EE" w:rsidR="00E858B1" w:rsidRPr="00463CCA" w:rsidRDefault="00463CCA" w:rsidP="00463CCA">
            <w:pPr>
              <w:spacing w:after="0" w:line="240" w:lineRule="auto"/>
              <w:jc w:val="center"/>
              <w:rPr>
                <w:rFonts w:ascii="Times New Roman" w:eastAsia="Calibri" w:hAnsi="Times New Roman" w:cs="Times New Roman"/>
                <w:sz w:val="24"/>
                <w:szCs w:val="24"/>
              </w:rPr>
            </w:pPr>
            <w:r w:rsidRPr="00463CCA">
              <w:rPr>
                <w:rFonts w:ascii="Times New Roman" w:eastAsia="Calibri" w:hAnsi="Times New Roman" w:cs="Times New Roman"/>
                <w:sz w:val="24"/>
                <w:szCs w:val="24"/>
              </w:rPr>
              <w:t>-1</w:t>
            </w:r>
            <w:r w:rsidR="00F362C1">
              <w:rPr>
                <w:rFonts w:ascii="Times New Roman" w:eastAsia="Calibri" w:hAnsi="Times New Roman" w:cs="Times New Roman"/>
                <w:sz w:val="24"/>
                <w:szCs w:val="24"/>
              </w:rPr>
              <w:t>1,1</w:t>
            </w:r>
          </w:p>
        </w:tc>
        <w:tc>
          <w:tcPr>
            <w:tcW w:w="1563" w:type="dxa"/>
            <w:shd w:val="clear" w:color="auto" w:fill="FFFFFF"/>
            <w:vAlign w:val="center"/>
          </w:tcPr>
          <w:p w14:paraId="74B6A1EB" w14:textId="0858054C" w:rsidR="00E858B1" w:rsidRPr="00830658" w:rsidRDefault="00463CCA" w:rsidP="00E858B1">
            <w:pPr>
              <w:spacing w:after="0" w:line="240" w:lineRule="auto"/>
              <w:jc w:val="center"/>
              <w:rPr>
                <w:rFonts w:ascii="Times New Roman" w:eastAsia="Calibri" w:hAnsi="Times New Roman" w:cs="Times New Roman"/>
                <w:color w:val="FF0000"/>
                <w:sz w:val="24"/>
                <w:szCs w:val="24"/>
              </w:rPr>
            </w:pPr>
            <w:r w:rsidRPr="00463CCA">
              <w:rPr>
                <w:rFonts w:ascii="Times New Roman" w:eastAsia="Calibri" w:hAnsi="Times New Roman" w:cs="Times New Roman"/>
                <w:sz w:val="24"/>
                <w:szCs w:val="24"/>
              </w:rPr>
              <w:t>1124</w:t>
            </w:r>
            <w:r w:rsidR="00B86C3C" w:rsidRPr="00463CCA">
              <w:rPr>
                <w:rFonts w:ascii="Times New Roman" w:eastAsia="Calibri" w:hAnsi="Times New Roman" w:cs="Times New Roman"/>
                <w:sz w:val="24"/>
                <w:szCs w:val="24"/>
              </w:rPr>
              <w:t>,7</w:t>
            </w:r>
          </w:p>
        </w:tc>
        <w:tc>
          <w:tcPr>
            <w:tcW w:w="1378" w:type="dxa"/>
            <w:tcBorders>
              <w:right w:val="single" w:sz="4" w:space="0" w:color="auto"/>
            </w:tcBorders>
            <w:shd w:val="clear" w:color="auto" w:fill="FFFFFF"/>
            <w:vAlign w:val="center"/>
          </w:tcPr>
          <w:p w14:paraId="1D6EBB3F" w14:textId="4CF78816" w:rsidR="00E858B1" w:rsidRPr="00830658" w:rsidRDefault="00592275" w:rsidP="00E858B1">
            <w:pPr>
              <w:spacing w:after="0" w:line="240" w:lineRule="auto"/>
              <w:ind w:left="-111" w:firstLine="4"/>
              <w:jc w:val="center"/>
              <w:rPr>
                <w:rFonts w:ascii="Times New Roman" w:eastAsia="Calibri" w:hAnsi="Times New Roman" w:cs="Times New Roman"/>
                <w:color w:val="FF0000"/>
                <w:sz w:val="24"/>
                <w:szCs w:val="24"/>
              </w:rPr>
            </w:pPr>
            <w:r w:rsidRPr="00592275">
              <w:rPr>
                <w:rFonts w:ascii="Times New Roman" w:eastAsia="Calibri" w:hAnsi="Times New Roman" w:cs="Times New Roman"/>
                <w:sz w:val="24"/>
                <w:szCs w:val="24"/>
              </w:rPr>
              <w:t>0</w:t>
            </w:r>
            <w:r>
              <w:rPr>
                <w:rFonts w:ascii="Times New Roman" w:eastAsia="Calibri" w:hAnsi="Times New Roman" w:cs="Times New Roman"/>
                <w:sz w:val="24"/>
                <w:szCs w:val="24"/>
              </w:rPr>
              <w:t>,0</w:t>
            </w:r>
          </w:p>
        </w:tc>
        <w:tc>
          <w:tcPr>
            <w:tcW w:w="6399" w:type="dxa"/>
            <w:vMerge/>
            <w:tcBorders>
              <w:top w:val="nil"/>
              <w:left w:val="single" w:sz="4" w:space="0" w:color="auto"/>
              <w:bottom w:val="nil"/>
              <w:right w:val="nil"/>
            </w:tcBorders>
            <w:shd w:val="clear" w:color="auto" w:fill="FFFFFF"/>
          </w:tcPr>
          <w:p w14:paraId="3C121191" w14:textId="77777777" w:rsidR="00E858B1" w:rsidRPr="00AE4EFC" w:rsidRDefault="00E858B1" w:rsidP="00E858B1">
            <w:pPr>
              <w:spacing w:after="0" w:line="240" w:lineRule="auto"/>
              <w:ind w:left="-111" w:firstLine="4"/>
              <w:jc w:val="center"/>
              <w:rPr>
                <w:rFonts w:ascii="Times New Roman" w:eastAsia="Calibri" w:hAnsi="Times New Roman" w:cs="Times New Roman"/>
                <w:color w:val="FF0000"/>
                <w:sz w:val="24"/>
                <w:szCs w:val="24"/>
              </w:rPr>
            </w:pPr>
          </w:p>
        </w:tc>
      </w:tr>
      <w:tr w:rsidR="00E858B1" w:rsidRPr="00AE4EFC" w14:paraId="7194D5AC" w14:textId="77777777" w:rsidTr="00661B15">
        <w:trPr>
          <w:trHeight w:val="342"/>
        </w:trPr>
        <w:tc>
          <w:tcPr>
            <w:tcW w:w="2341" w:type="dxa"/>
            <w:shd w:val="clear" w:color="auto" w:fill="FFFFFF"/>
            <w:vAlign w:val="center"/>
          </w:tcPr>
          <w:p w14:paraId="451A7C84" w14:textId="77777777" w:rsidR="00E858B1" w:rsidRPr="00E858B1" w:rsidRDefault="00E858B1" w:rsidP="00E858B1">
            <w:pPr>
              <w:spacing w:after="0" w:line="240" w:lineRule="auto"/>
              <w:jc w:val="center"/>
              <w:rPr>
                <w:rFonts w:ascii="Times New Roman" w:eastAsia="Calibri" w:hAnsi="Times New Roman" w:cs="Times New Roman"/>
                <w:sz w:val="24"/>
                <w:szCs w:val="24"/>
              </w:rPr>
            </w:pPr>
            <w:proofErr w:type="spellStart"/>
            <w:r w:rsidRPr="00E858B1">
              <w:rPr>
                <w:rFonts w:ascii="Times New Roman" w:eastAsia="Calibri" w:hAnsi="Times New Roman" w:cs="Times New Roman"/>
                <w:sz w:val="24"/>
                <w:szCs w:val="24"/>
              </w:rPr>
              <w:t>г.Толочин</w:t>
            </w:r>
            <w:proofErr w:type="spellEnd"/>
          </w:p>
        </w:tc>
        <w:tc>
          <w:tcPr>
            <w:tcW w:w="925" w:type="dxa"/>
            <w:shd w:val="clear" w:color="auto" w:fill="FFFFFF"/>
            <w:vAlign w:val="center"/>
          </w:tcPr>
          <w:p w14:paraId="2427BF8D" w14:textId="1644FE77" w:rsidR="00E858B1" w:rsidRPr="00D4296E" w:rsidRDefault="00D4296E" w:rsidP="00E858B1">
            <w:pPr>
              <w:spacing w:after="0" w:line="240" w:lineRule="auto"/>
              <w:jc w:val="center"/>
              <w:rPr>
                <w:rFonts w:ascii="Times New Roman" w:eastAsia="Calibri" w:hAnsi="Times New Roman" w:cs="Times New Roman"/>
                <w:sz w:val="24"/>
                <w:szCs w:val="24"/>
              </w:rPr>
            </w:pPr>
            <w:r w:rsidRPr="00D4296E">
              <w:rPr>
                <w:rFonts w:ascii="Times New Roman" w:eastAsia="Calibri" w:hAnsi="Times New Roman" w:cs="Times New Roman"/>
                <w:sz w:val="24"/>
                <w:szCs w:val="24"/>
              </w:rPr>
              <w:t>1</w:t>
            </w:r>
            <w:r w:rsidR="002F0D4C">
              <w:rPr>
                <w:rFonts w:ascii="Times New Roman" w:eastAsia="Calibri" w:hAnsi="Times New Roman" w:cs="Times New Roman"/>
                <w:sz w:val="24"/>
                <w:szCs w:val="24"/>
              </w:rPr>
              <w:t>0</w:t>
            </w:r>
            <w:r w:rsidRPr="00D4296E">
              <w:rPr>
                <w:rFonts w:ascii="Times New Roman" w:eastAsia="Calibri" w:hAnsi="Times New Roman" w:cs="Times New Roman"/>
                <w:sz w:val="24"/>
                <w:szCs w:val="24"/>
              </w:rPr>
              <w:t>85</w:t>
            </w:r>
            <w:r w:rsidR="00451806" w:rsidRPr="00D4296E">
              <w:rPr>
                <w:rFonts w:ascii="Times New Roman" w:eastAsia="Calibri" w:hAnsi="Times New Roman" w:cs="Times New Roman"/>
                <w:sz w:val="24"/>
                <w:szCs w:val="24"/>
              </w:rPr>
              <w:t>,8</w:t>
            </w:r>
          </w:p>
        </w:tc>
        <w:tc>
          <w:tcPr>
            <w:tcW w:w="1091" w:type="dxa"/>
            <w:shd w:val="clear" w:color="auto" w:fill="FFFFFF"/>
            <w:vAlign w:val="center"/>
          </w:tcPr>
          <w:p w14:paraId="23EC57C5" w14:textId="1D3A4FDC" w:rsidR="00E858B1" w:rsidRPr="00D4296E" w:rsidRDefault="00D4296E" w:rsidP="00D4296E">
            <w:pPr>
              <w:spacing w:after="0" w:line="240" w:lineRule="auto"/>
              <w:jc w:val="center"/>
              <w:rPr>
                <w:rFonts w:ascii="Times New Roman" w:eastAsia="Calibri" w:hAnsi="Times New Roman" w:cs="Times New Roman"/>
                <w:sz w:val="24"/>
                <w:szCs w:val="24"/>
                <w:lang w:val="en-US"/>
              </w:rPr>
            </w:pPr>
            <w:r w:rsidRPr="00D4296E">
              <w:rPr>
                <w:rFonts w:ascii="Times New Roman" w:eastAsia="Calibri" w:hAnsi="Times New Roman" w:cs="Times New Roman"/>
                <w:sz w:val="24"/>
                <w:szCs w:val="24"/>
              </w:rPr>
              <w:t>1037</w:t>
            </w:r>
            <w:r w:rsidR="00226463" w:rsidRPr="00D4296E">
              <w:rPr>
                <w:rFonts w:ascii="Times New Roman" w:eastAsia="Calibri" w:hAnsi="Times New Roman" w:cs="Times New Roman"/>
                <w:sz w:val="24"/>
                <w:szCs w:val="24"/>
              </w:rPr>
              <w:t>,</w:t>
            </w:r>
            <w:r w:rsidRPr="00D4296E">
              <w:rPr>
                <w:rFonts w:ascii="Times New Roman" w:eastAsia="Calibri" w:hAnsi="Times New Roman" w:cs="Times New Roman"/>
                <w:sz w:val="24"/>
                <w:szCs w:val="24"/>
                <w:lang w:val="en-US"/>
              </w:rPr>
              <w:t>7</w:t>
            </w:r>
          </w:p>
        </w:tc>
        <w:tc>
          <w:tcPr>
            <w:tcW w:w="1423" w:type="dxa"/>
            <w:shd w:val="clear" w:color="auto" w:fill="FFFFFF"/>
            <w:vAlign w:val="center"/>
          </w:tcPr>
          <w:p w14:paraId="3CEFE859" w14:textId="2DE770C3" w:rsidR="00E858B1" w:rsidRPr="00463CCA" w:rsidRDefault="002F0D4C" w:rsidP="002F0D4C">
            <w:pPr>
              <w:spacing w:after="0" w:line="240" w:lineRule="auto"/>
              <w:jc w:val="center"/>
              <w:rPr>
                <w:rFonts w:ascii="Times New Roman" w:eastAsia="Calibri" w:hAnsi="Times New Roman" w:cs="Times New Roman"/>
                <w:color w:val="FF0000"/>
                <w:sz w:val="24"/>
                <w:szCs w:val="24"/>
              </w:rPr>
            </w:pPr>
            <w:r w:rsidRPr="002F0D4C">
              <w:rPr>
                <w:rFonts w:ascii="Times New Roman" w:eastAsia="Calibri" w:hAnsi="Times New Roman" w:cs="Times New Roman"/>
                <w:sz w:val="24"/>
                <w:szCs w:val="24"/>
              </w:rPr>
              <w:t>-4,4</w:t>
            </w:r>
          </w:p>
        </w:tc>
        <w:tc>
          <w:tcPr>
            <w:tcW w:w="1563" w:type="dxa"/>
            <w:shd w:val="clear" w:color="auto" w:fill="FFFFFF"/>
            <w:vAlign w:val="center"/>
          </w:tcPr>
          <w:p w14:paraId="5AB1789F" w14:textId="0471F235" w:rsidR="00E858B1" w:rsidRPr="00463CCA" w:rsidRDefault="002F0D4C" w:rsidP="002F0D4C">
            <w:pPr>
              <w:spacing w:after="0" w:line="240" w:lineRule="auto"/>
              <w:jc w:val="center"/>
              <w:rPr>
                <w:rFonts w:ascii="Times New Roman" w:eastAsia="Calibri" w:hAnsi="Times New Roman" w:cs="Times New Roman"/>
                <w:color w:val="FF0000"/>
                <w:sz w:val="24"/>
                <w:szCs w:val="24"/>
              </w:rPr>
            </w:pPr>
            <w:r w:rsidRPr="002F0D4C">
              <w:rPr>
                <w:rFonts w:ascii="Times New Roman" w:eastAsia="Calibri" w:hAnsi="Times New Roman" w:cs="Times New Roman"/>
                <w:sz w:val="24"/>
                <w:szCs w:val="24"/>
              </w:rPr>
              <w:t>1042</w:t>
            </w:r>
            <w:r w:rsidR="00E3453C" w:rsidRPr="002F0D4C">
              <w:rPr>
                <w:rFonts w:ascii="Times New Roman" w:eastAsia="Calibri" w:hAnsi="Times New Roman" w:cs="Times New Roman"/>
                <w:sz w:val="24"/>
                <w:szCs w:val="24"/>
              </w:rPr>
              <w:t>,</w:t>
            </w:r>
            <w:r w:rsidRPr="002F0D4C">
              <w:rPr>
                <w:rFonts w:ascii="Times New Roman" w:eastAsia="Calibri" w:hAnsi="Times New Roman" w:cs="Times New Roman"/>
                <w:sz w:val="24"/>
                <w:szCs w:val="24"/>
              </w:rPr>
              <w:t>6</w:t>
            </w:r>
          </w:p>
        </w:tc>
        <w:tc>
          <w:tcPr>
            <w:tcW w:w="1378" w:type="dxa"/>
            <w:tcBorders>
              <w:right w:val="single" w:sz="4" w:space="0" w:color="auto"/>
            </w:tcBorders>
            <w:shd w:val="clear" w:color="auto" w:fill="FFFFFF"/>
            <w:vAlign w:val="center"/>
          </w:tcPr>
          <w:p w14:paraId="656D40E1" w14:textId="66D85B65" w:rsidR="00E858B1" w:rsidRPr="00463CCA" w:rsidRDefault="006377B8" w:rsidP="00E858B1">
            <w:pPr>
              <w:spacing w:after="0" w:line="240" w:lineRule="auto"/>
              <w:jc w:val="center"/>
              <w:rPr>
                <w:rFonts w:ascii="Times New Roman" w:eastAsia="Calibri" w:hAnsi="Times New Roman" w:cs="Times New Roman"/>
                <w:color w:val="FF0000"/>
                <w:sz w:val="24"/>
                <w:szCs w:val="24"/>
              </w:rPr>
            </w:pPr>
            <w:r w:rsidRPr="002F0D4C">
              <w:rPr>
                <w:rFonts w:ascii="Times New Roman" w:eastAsia="Calibri" w:hAnsi="Times New Roman" w:cs="Times New Roman"/>
                <w:sz w:val="24"/>
                <w:szCs w:val="24"/>
                <w:lang w:val="en-US"/>
              </w:rPr>
              <w:t>-</w:t>
            </w:r>
            <w:r w:rsidR="002F0D4C" w:rsidRPr="002F0D4C">
              <w:rPr>
                <w:rFonts w:ascii="Times New Roman" w:eastAsia="Calibri" w:hAnsi="Times New Roman" w:cs="Times New Roman"/>
                <w:sz w:val="24"/>
                <w:szCs w:val="24"/>
                <w:lang w:val="en-US"/>
              </w:rPr>
              <w:t>2</w:t>
            </w:r>
            <w:r w:rsidRPr="002F0D4C">
              <w:rPr>
                <w:rFonts w:ascii="Times New Roman" w:eastAsia="Calibri" w:hAnsi="Times New Roman" w:cs="Times New Roman"/>
                <w:sz w:val="24"/>
                <w:szCs w:val="24"/>
              </w:rPr>
              <w:t>,07</w:t>
            </w:r>
          </w:p>
        </w:tc>
        <w:tc>
          <w:tcPr>
            <w:tcW w:w="6399" w:type="dxa"/>
            <w:vMerge/>
            <w:tcBorders>
              <w:top w:val="nil"/>
              <w:left w:val="single" w:sz="4" w:space="0" w:color="auto"/>
              <w:bottom w:val="nil"/>
              <w:right w:val="nil"/>
            </w:tcBorders>
            <w:shd w:val="clear" w:color="auto" w:fill="FFFFFF"/>
          </w:tcPr>
          <w:p w14:paraId="2B5EDEC4" w14:textId="77777777" w:rsidR="00E858B1" w:rsidRPr="00AE4EFC" w:rsidRDefault="00E858B1" w:rsidP="00E858B1">
            <w:pPr>
              <w:spacing w:after="0" w:line="240" w:lineRule="auto"/>
              <w:jc w:val="center"/>
              <w:rPr>
                <w:rFonts w:ascii="Times New Roman" w:eastAsia="Calibri" w:hAnsi="Times New Roman" w:cs="Times New Roman"/>
                <w:color w:val="FF0000"/>
                <w:sz w:val="24"/>
                <w:szCs w:val="24"/>
              </w:rPr>
            </w:pPr>
          </w:p>
        </w:tc>
      </w:tr>
      <w:tr w:rsidR="002D4540" w:rsidRPr="00AE4EFC" w14:paraId="1A26E56B" w14:textId="77777777" w:rsidTr="00661B15">
        <w:trPr>
          <w:trHeight w:val="342"/>
        </w:trPr>
        <w:tc>
          <w:tcPr>
            <w:tcW w:w="8721" w:type="dxa"/>
            <w:gridSpan w:val="6"/>
            <w:tcBorders>
              <w:right w:val="single" w:sz="4" w:space="0" w:color="auto"/>
            </w:tcBorders>
            <w:shd w:val="clear" w:color="auto" w:fill="DEEAF6"/>
            <w:vAlign w:val="center"/>
          </w:tcPr>
          <w:p w14:paraId="75D62AD5" w14:textId="77777777" w:rsidR="002D4540" w:rsidRPr="00E858B1" w:rsidRDefault="002D4540" w:rsidP="00805F13">
            <w:pPr>
              <w:spacing w:after="0" w:line="240" w:lineRule="auto"/>
              <w:jc w:val="center"/>
              <w:rPr>
                <w:rFonts w:ascii="Times New Roman" w:eastAsia="Calibri" w:hAnsi="Times New Roman" w:cs="Times New Roman"/>
                <w:sz w:val="24"/>
                <w:szCs w:val="24"/>
              </w:rPr>
            </w:pPr>
            <w:r w:rsidRPr="00E858B1">
              <w:rPr>
                <w:rFonts w:ascii="Times New Roman" w:eastAsia="Calibri" w:hAnsi="Times New Roman" w:cs="Times New Roman"/>
                <w:sz w:val="24"/>
                <w:szCs w:val="24"/>
              </w:rPr>
              <w:t>Болезни системы кровообращения (далее – БСК)</w:t>
            </w:r>
          </w:p>
        </w:tc>
        <w:tc>
          <w:tcPr>
            <w:tcW w:w="6399" w:type="dxa"/>
            <w:vMerge/>
            <w:tcBorders>
              <w:top w:val="nil"/>
              <w:left w:val="single" w:sz="4" w:space="0" w:color="auto"/>
              <w:bottom w:val="nil"/>
              <w:right w:val="nil"/>
            </w:tcBorders>
            <w:shd w:val="clear" w:color="auto" w:fill="DEEAF6"/>
          </w:tcPr>
          <w:p w14:paraId="34361741" w14:textId="77777777" w:rsidR="002D4540" w:rsidRPr="00AE4EFC" w:rsidRDefault="002D4540" w:rsidP="00805F13">
            <w:pPr>
              <w:spacing w:after="0" w:line="240" w:lineRule="auto"/>
              <w:jc w:val="center"/>
              <w:rPr>
                <w:rFonts w:ascii="Times New Roman" w:eastAsia="Calibri" w:hAnsi="Times New Roman" w:cs="Times New Roman"/>
                <w:color w:val="FF0000"/>
                <w:sz w:val="24"/>
                <w:szCs w:val="24"/>
              </w:rPr>
            </w:pPr>
          </w:p>
        </w:tc>
      </w:tr>
      <w:tr w:rsidR="00E858B1" w:rsidRPr="00AE4EFC" w14:paraId="044AEE8F" w14:textId="77777777" w:rsidTr="00661B15">
        <w:trPr>
          <w:trHeight w:val="342"/>
        </w:trPr>
        <w:tc>
          <w:tcPr>
            <w:tcW w:w="2341" w:type="dxa"/>
            <w:shd w:val="clear" w:color="auto" w:fill="FFFFFF"/>
            <w:vAlign w:val="center"/>
          </w:tcPr>
          <w:p w14:paraId="613BF450" w14:textId="77777777" w:rsidR="00E858B1" w:rsidRPr="00E858B1" w:rsidRDefault="00E858B1" w:rsidP="00E858B1">
            <w:pPr>
              <w:spacing w:after="0" w:line="240" w:lineRule="auto"/>
              <w:jc w:val="center"/>
              <w:rPr>
                <w:rFonts w:ascii="Times New Roman" w:eastAsia="Calibri" w:hAnsi="Times New Roman" w:cs="Times New Roman"/>
                <w:sz w:val="24"/>
                <w:szCs w:val="24"/>
              </w:rPr>
            </w:pPr>
            <w:proofErr w:type="spellStart"/>
            <w:r w:rsidRPr="00E858B1">
              <w:rPr>
                <w:rFonts w:ascii="Times New Roman" w:eastAsia="Calibri" w:hAnsi="Times New Roman" w:cs="Times New Roman"/>
                <w:sz w:val="24"/>
                <w:szCs w:val="24"/>
              </w:rPr>
              <w:t>Толочинский</w:t>
            </w:r>
            <w:proofErr w:type="spellEnd"/>
            <w:r w:rsidRPr="00E858B1">
              <w:rPr>
                <w:rFonts w:ascii="Times New Roman" w:eastAsia="Calibri" w:hAnsi="Times New Roman" w:cs="Times New Roman"/>
                <w:sz w:val="24"/>
                <w:szCs w:val="24"/>
              </w:rPr>
              <w:t xml:space="preserve"> район</w:t>
            </w:r>
          </w:p>
        </w:tc>
        <w:tc>
          <w:tcPr>
            <w:tcW w:w="925" w:type="dxa"/>
            <w:shd w:val="clear" w:color="auto" w:fill="FFFFFF"/>
            <w:vAlign w:val="center"/>
          </w:tcPr>
          <w:p w14:paraId="541894FA" w14:textId="1476BE53" w:rsidR="00E858B1" w:rsidRPr="00E858B1" w:rsidRDefault="00856D43" w:rsidP="00E858B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0,2</w:t>
            </w:r>
          </w:p>
        </w:tc>
        <w:tc>
          <w:tcPr>
            <w:tcW w:w="1091" w:type="dxa"/>
            <w:shd w:val="clear" w:color="auto" w:fill="FFFFFF"/>
            <w:vAlign w:val="center"/>
          </w:tcPr>
          <w:p w14:paraId="4E181495" w14:textId="39B6A805" w:rsidR="00E858B1" w:rsidRPr="00821607" w:rsidRDefault="00856D43" w:rsidP="00E858B1">
            <w:pPr>
              <w:spacing w:after="0" w:line="240" w:lineRule="auto"/>
              <w:jc w:val="center"/>
              <w:rPr>
                <w:rFonts w:ascii="Times New Roman" w:eastAsia="Calibri" w:hAnsi="Times New Roman" w:cs="Times New Roman"/>
                <w:color w:val="FF0000"/>
                <w:sz w:val="24"/>
                <w:szCs w:val="24"/>
              </w:rPr>
            </w:pPr>
            <w:r w:rsidRPr="00856D43">
              <w:rPr>
                <w:rFonts w:ascii="Times New Roman" w:eastAsia="Calibri" w:hAnsi="Times New Roman" w:cs="Times New Roman"/>
                <w:sz w:val="24"/>
                <w:szCs w:val="24"/>
              </w:rPr>
              <w:t>1,5</w:t>
            </w:r>
          </w:p>
        </w:tc>
        <w:tc>
          <w:tcPr>
            <w:tcW w:w="1423" w:type="dxa"/>
            <w:shd w:val="clear" w:color="auto" w:fill="FFFFFF"/>
            <w:vAlign w:val="center"/>
          </w:tcPr>
          <w:p w14:paraId="0CDA8933" w14:textId="77777777" w:rsidR="00E858B1" w:rsidRPr="00356E0A" w:rsidRDefault="00E858B1" w:rsidP="00E858B1">
            <w:pPr>
              <w:spacing w:after="0" w:line="240" w:lineRule="auto"/>
              <w:jc w:val="center"/>
              <w:rPr>
                <w:rFonts w:ascii="Times New Roman" w:eastAsia="Calibri" w:hAnsi="Times New Roman" w:cs="Times New Roman"/>
                <w:b/>
                <w:bCs/>
                <w:sz w:val="24"/>
                <w:szCs w:val="24"/>
                <w:lang w:val="en-US"/>
              </w:rPr>
            </w:pPr>
            <w:r w:rsidRPr="00356E0A">
              <w:rPr>
                <w:rFonts w:ascii="Times New Roman" w:eastAsia="Calibri" w:hAnsi="Times New Roman" w:cs="Times New Roman"/>
                <w:b/>
                <w:bCs/>
                <w:sz w:val="24"/>
                <w:szCs w:val="24"/>
                <w:lang w:val="en-US"/>
              </w:rPr>
              <w:t>-</w:t>
            </w:r>
          </w:p>
        </w:tc>
        <w:tc>
          <w:tcPr>
            <w:tcW w:w="1563" w:type="dxa"/>
            <w:shd w:val="clear" w:color="auto" w:fill="FFFFFF"/>
            <w:vAlign w:val="center"/>
          </w:tcPr>
          <w:p w14:paraId="36CE20AD" w14:textId="2D988A61" w:rsidR="00E858B1" w:rsidRPr="00356E0A" w:rsidRDefault="00856D43" w:rsidP="00E858B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0,7</w:t>
            </w:r>
          </w:p>
        </w:tc>
        <w:tc>
          <w:tcPr>
            <w:tcW w:w="1378" w:type="dxa"/>
            <w:tcBorders>
              <w:right w:val="single" w:sz="4" w:space="0" w:color="auto"/>
            </w:tcBorders>
            <w:shd w:val="clear" w:color="auto" w:fill="FFFFFF"/>
            <w:vAlign w:val="center"/>
          </w:tcPr>
          <w:p w14:paraId="1CC85AB3" w14:textId="2919D1AA" w:rsidR="00E858B1" w:rsidRPr="00356E0A" w:rsidRDefault="00856D43" w:rsidP="00E858B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+5,10</w:t>
            </w:r>
          </w:p>
        </w:tc>
        <w:tc>
          <w:tcPr>
            <w:tcW w:w="6399" w:type="dxa"/>
            <w:vMerge/>
            <w:tcBorders>
              <w:top w:val="nil"/>
              <w:left w:val="single" w:sz="4" w:space="0" w:color="auto"/>
              <w:bottom w:val="nil"/>
              <w:right w:val="nil"/>
            </w:tcBorders>
            <w:shd w:val="clear" w:color="auto" w:fill="FFFFFF"/>
          </w:tcPr>
          <w:p w14:paraId="4D4C544D" w14:textId="77777777" w:rsidR="00E858B1" w:rsidRPr="00AE4EFC" w:rsidRDefault="00E858B1" w:rsidP="00E858B1">
            <w:pPr>
              <w:spacing w:after="0" w:line="240" w:lineRule="auto"/>
              <w:jc w:val="center"/>
              <w:rPr>
                <w:rFonts w:ascii="Times New Roman" w:eastAsia="Calibri" w:hAnsi="Times New Roman" w:cs="Times New Roman"/>
                <w:color w:val="FF0000"/>
                <w:sz w:val="24"/>
                <w:szCs w:val="24"/>
              </w:rPr>
            </w:pPr>
          </w:p>
        </w:tc>
      </w:tr>
      <w:tr w:rsidR="00E858B1" w:rsidRPr="00AE4EFC" w14:paraId="2CB6D80B" w14:textId="77777777" w:rsidTr="00661B15">
        <w:trPr>
          <w:trHeight w:val="342"/>
        </w:trPr>
        <w:tc>
          <w:tcPr>
            <w:tcW w:w="2341" w:type="dxa"/>
            <w:shd w:val="clear" w:color="auto" w:fill="FFFFFF"/>
            <w:vAlign w:val="center"/>
          </w:tcPr>
          <w:p w14:paraId="49AE9C98" w14:textId="77777777" w:rsidR="00E858B1" w:rsidRPr="00E858B1" w:rsidRDefault="00E858B1" w:rsidP="00E858B1">
            <w:pPr>
              <w:spacing w:after="0" w:line="240" w:lineRule="auto"/>
              <w:jc w:val="center"/>
              <w:rPr>
                <w:rFonts w:ascii="Times New Roman" w:eastAsia="Calibri" w:hAnsi="Times New Roman" w:cs="Times New Roman"/>
                <w:sz w:val="24"/>
                <w:szCs w:val="24"/>
              </w:rPr>
            </w:pPr>
            <w:proofErr w:type="spellStart"/>
            <w:r w:rsidRPr="00E858B1">
              <w:rPr>
                <w:rFonts w:ascii="Times New Roman" w:eastAsia="Calibri" w:hAnsi="Times New Roman" w:cs="Times New Roman"/>
                <w:sz w:val="24"/>
                <w:szCs w:val="24"/>
              </w:rPr>
              <w:t>г.Толочин</w:t>
            </w:r>
            <w:proofErr w:type="spellEnd"/>
          </w:p>
        </w:tc>
        <w:tc>
          <w:tcPr>
            <w:tcW w:w="925" w:type="dxa"/>
            <w:shd w:val="clear" w:color="auto" w:fill="FFFFFF"/>
            <w:vAlign w:val="center"/>
          </w:tcPr>
          <w:p w14:paraId="4ABA5958" w14:textId="77777777" w:rsidR="00E858B1" w:rsidRPr="00E858B1" w:rsidRDefault="00E858B1" w:rsidP="00E858B1">
            <w:pPr>
              <w:spacing w:after="0" w:line="240" w:lineRule="auto"/>
              <w:jc w:val="center"/>
              <w:rPr>
                <w:rFonts w:ascii="Times New Roman" w:eastAsia="Calibri" w:hAnsi="Times New Roman" w:cs="Times New Roman"/>
                <w:sz w:val="24"/>
                <w:szCs w:val="24"/>
                <w:lang w:val="en-US"/>
              </w:rPr>
            </w:pPr>
            <w:r w:rsidRPr="00E858B1">
              <w:rPr>
                <w:rFonts w:ascii="Times New Roman" w:eastAsia="Calibri" w:hAnsi="Times New Roman" w:cs="Times New Roman"/>
                <w:sz w:val="24"/>
                <w:szCs w:val="24"/>
                <w:lang w:val="en-US"/>
              </w:rPr>
              <w:t>0,0</w:t>
            </w:r>
          </w:p>
        </w:tc>
        <w:tc>
          <w:tcPr>
            <w:tcW w:w="1091" w:type="dxa"/>
            <w:shd w:val="clear" w:color="auto" w:fill="FFFFFF"/>
            <w:vAlign w:val="center"/>
          </w:tcPr>
          <w:p w14:paraId="6A0274E9" w14:textId="69C9024D" w:rsidR="00E858B1" w:rsidRPr="00821607" w:rsidRDefault="00D4296E" w:rsidP="00D4296E">
            <w:pPr>
              <w:spacing w:after="0" w:line="240" w:lineRule="auto"/>
              <w:jc w:val="center"/>
              <w:rPr>
                <w:rFonts w:ascii="Times New Roman" w:eastAsia="Calibri" w:hAnsi="Times New Roman" w:cs="Times New Roman"/>
                <w:color w:val="FF0000"/>
                <w:sz w:val="24"/>
                <w:szCs w:val="24"/>
                <w:lang w:val="en-US"/>
              </w:rPr>
            </w:pPr>
            <w:r w:rsidRPr="00D4296E">
              <w:rPr>
                <w:rFonts w:ascii="Times New Roman" w:eastAsia="Calibri" w:hAnsi="Times New Roman" w:cs="Times New Roman"/>
                <w:sz w:val="24"/>
                <w:szCs w:val="24"/>
                <w:lang w:val="en-US"/>
              </w:rPr>
              <w:t>3</w:t>
            </w:r>
            <w:r w:rsidR="00E858B1" w:rsidRPr="00D4296E">
              <w:rPr>
                <w:rFonts w:ascii="Times New Roman" w:eastAsia="Calibri" w:hAnsi="Times New Roman" w:cs="Times New Roman"/>
                <w:sz w:val="24"/>
                <w:szCs w:val="24"/>
                <w:lang w:val="en-US"/>
              </w:rPr>
              <w:t>,</w:t>
            </w:r>
            <w:r w:rsidRPr="00D4296E">
              <w:rPr>
                <w:rFonts w:ascii="Times New Roman" w:eastAsia="Calibri" w:hAnsi="Times New Roman" w:cs="Times New Roman"/>
                <w:sz w:val="24"/>
                <w:szCs w:val="24"/>
                <w:lang w:val="en-US"/>
              </w:rPr>
              <w:t>3</w:t>
            </w:r>
          </w:p>
        </w:tc>
        <w:tc>
          <w:tcPr>
            <w:tcW w:w="1423" w:type="dxa"/>
            <w:shd w:val="clear" w:color="auto" w:fill="FFFFFF"/>
            <w:vAlign w:val="center"/>
          </w:tcPr>
          <w:p w14:paraId="7B4BF6B7" w14:textId="77777777" w:rsidR="00E858B1" w:rsidRPr="00356E0A" w:rsidRDefault="00E858B1" w:rsidP="00E858B1">
            <w:pPr>
              <w:spacing w:after="0" w:line="240" w:lineRule="auto"/>
              <w:jc w:val="center"/>
              <w:rPr>
                <w:rFonts w:ascii="Times New Roman" w:eastAsia="Calibri" w:hAnsi="Times New Roman" w:cs="Times New Roman"/>
                <w:sz w:val="24"/>
                <w:szCs w:val="24"/>
                <w:lang w:val="en-US"/>
              </w:rPr>
            </w:pPr>
            <w:r w:rsidRPr="00356E0A">
              <w:rPr>
                <w:rFonts w:ascii="Times New Roman" w:eastAsia="Calibri" w:hAnsi="Times New Roman" w:cs="Times New Roman"/>
                <w:sz w:val="24"/>
                <w:szCs w:val="24"/>
                <w:lang w:val="en-US"/>
              </w:rPr>
              <w:t>-</w:t>
            </w:r>
          </w:p>
        </w:tc>
        <w:tc>
          <w:tcPr>
            <w:tcW w:w="1563" w:type="dxa"/>
            <w:shd w:val="clear" w:color="auto" w:fill="FFFFFF"/>
            <w:vAlign w:val="center"/>
          </w:tcPr>
          <w:p w14:paraId="2C44D626" w14:textId="77777777" w:rsidR="00E858B1" w:rsidRPr="00356E0A" w:rsidRDefault="00E858B1" w:rsidP="00E858B1">
            <w:pPr>
              <w:spacing w:after="0" w:line="240" w:lineRule="auto"/>
              <w:jc w:val="center"/>
              <w:rPr>
                <w:rFonts w:ascii="Times New Roman" w:eastAsia="Calibri" w:hAnsi="Times New Roman" w:cs="Times New Roman"/>
                <w:sz w:val="24"/>
                <w:szCs w:val="24"/>
                <w:lang w:val="en-US"/>
              </w:rPr>
            </w:pPr>
            <w:r w:rsidRPr="00356E0A">
              <w:rPr>
                <w:rFonts w:ascii="Times New Roman" w:eastAsia="Calibri" w:hAnsi="Times New Roman" w:cs="Times New Roman"/>
                <w:sz w:val="24"/>
                <w:szCs w:val="24"/>
                <w:lang w:val="en-US"/>
              </w:rPr>
              <w:t>-</w:t>
            </w:r>
          </w:p>
        </w:tc>
        <w:tc>
          <w:tcPr>
            <w:tcW w:w="1378" w:type="dxa"/>
            <w:tcBorders>
              <w:right w:val="single" w:sz="4" w:space="0" w:color="auto"/>
            </w:tcBorders>
            <w:shd w:val="clear" w:color="auto" w:fill="FFFFFF"/>
            <w:vAlign w:val="center"/>
          </w:tcPr>
          <w:p w14:paraId="67D83975" w14:textId="77777777" w:rsidR="00E858B1" w:rsidRPr="00356E0A" w:rsidRDefault="00E858B1" w:rsidP="00E858B1">
            <w:pPr>
              <w:spacing w:after="0" w:line="240" w:lineRule="auto"/>
              <w:jc w:val="center"/>
              <w:rPr>
                <w:rFonts w:ascii="Times New Roman" w:eastAsia="Calibri" w:hAnsi="Times New Roman" w:cs="Times New Roman"/>
                <w:sz w:val="24"/>
                <w:szCs w:val="24"/>
                <w:lang w:val="en-US"/>
              </w:rPr>
            </w:pPr>
            <w:r w:rsidRPr="00356E0A">
              <w:rPr>
                <w:rFonts w:ascii="Times New Roman" w:eastAsia="Calibri" w:hAnsi="Times New Roman" w:cs="Times New Roman"/>
                <w:sz w:val="24"/>
                <w:szCs w:val="24"/>
                <w:lang w:val="en-US"/>
              </w:rPr>
              <w:t>-</w:t>
            </w:r>
          </w:p>
        </w:tc>
        <w:tc>
          <w:tcPr>
            <w:tcW w:w="6399" w:type="dxa"/>
            <w:vMerge/>
            <w:tcBorders>
              <w:top w:val="nil"/>
              <w:left w:val="single" w:sz="4" w:space="0" w:color="auto"/>
              <w:bottom w:val="nil"/>
              <w:right w:val="nil"/>
            </w:tcBorders>
            <w:shd w:val="clear" w:color="auto" w:fill="FFFFFF"/>
          </w:tcPr>
          <w:p w14:paraId="6D212C8C" w14:textId="77777777" w:rsidR="00E858B1" w:rsidRPr="00AE4EFC" w:rsidRDefault="00E858B1" w:rsidP="00E858B1">
            <w:pPr>
              <w:spacing w:after="0" w:line="240" w:lineRule="auto"/>
              <w:jc w:val="center"/>
              <w:rPr>
                <w:rFonts w:ascii="Times New Roman" w:eastAsia="Calibri" w:hAnsi="Times New Roman" w:cs="Times New Roman"/>
                <w:color w:val="FF0000"/>
                <w:sz w:val="24"/>
                <w:szCs w:val="24"/>
              </w:rPr>
            </w:pPr>
          </w:p>
        </w:tc>
      </w:tr>
      <w:tr w:rsidR="002D4540" w:rsidRPr="00AE4EFC" w14:paraId="21D144DC" w14:textId="77777777" w:rsidTr="00661B15">
        <w:trPr>
          <w:trHeight w:val="342"/>
        </w:trPr>
        <w:tc>
          <w:tcPr>
            <w:tcW w:w="8721" w:type="dxa"/>
            <w:gridSpan w:val="6"/>
            <w:tcBorders>
              <w:right w:val="single" w:sz="4" w:space="0" w:color="auto"/>
            </w:tcBorders>
            <w:shd w:val="clear" w:color="auto" w:fill="DEEAF6"/>
            <w:vAlign w:val="center"/>
          </w:tcPr>
          <w:p w14:paraId="7D8AE819" w14:textId="22D8486C" w:rsidR="002D4540" w:rsidRPr="00E858B1" w:rsidRDefault="002D4540" w:rsidP="00856D43">
            <w:pPr>
              <w:spacing w:after="0" w:line="240" w:lineRule="auto"/>
              <w:jc w:val="center"/>
              <w:rPr>
                <w:rFonts w:ascii="Times New Roman" w:eastAsia="Calibri" w:hAnsi="Times New Roman" w:cs="Times New Roman"/>
                <w:sz w:val="24"/>
                <w:szCs w:val="24"/>
              </w:rPr>
            </w:pPr>
            <w:r w:rsidRPr="00E858B1">
              <w:rPr>
                <w:rFonts w:ascii="Times New Roman" w:eastAsia="Calibri" w:hAnsi="Times New Roman" w:cs="Times New Roman"/>
                <w:sz w:val="24"/>
                <w:szCs w:val="24"/>
              </w:rPr>
              <w:t xml:space="preserve">Заболеваемость </w:t>
            </w:r>
            <w:r w:rsidR="00856D43">
              <w:rPr>
                <w:rFonts w:ascii="Times New Roman" w:eastAsia="Calibri" w:hAnsi="Times New Roman" w:cs="Times New Roman"/>
                <w:sz w:val="24"/>
                <w:szCs w:val="24"/>
              </w:rPr>
              <w:t xml:space="preserve">новообразованиями (далее – </w:t>
            </w:r>
            <w:r w:rsidRPr="00E858B1">
              <w:rPr>
                <w:rFonts w:ascii="Times New Roman" w:eastAsia="Calibri" w:hAnsi="Times New Roman" w:cs="Times New Roman"/>
                <w:sz w:val="24"/>
                <w:szCs w:val="24"/>
              </w:rPr>
              <w:t>НО)</w:t>
            </w:r>
          </w:p>
        </w:tc>
        <w:tc>
          <w:tcPr>
            <w:tcW w:w="6399" w:type="dxa"/>
            <w:vMerge/>
            <w:tcBorders>
              <w:top w:val="nil"/>
              <w:left w:val="single" w:sz="4" w:space="0" w:color="auto"/>
              <w:bottom w:val="nil"/>
              <w:right w:val="nil"/>
            </w:tcBorders>
            <w:shd w:val="clear" w:color="auto" w:fill="DEEAF6"/>
          </w:tcPr>
          <w:p w14:paraId="54F6F992" w14:textId="77777777" w:rsidR="002D4540" w:rsidRPr="00AE4EFC" w:rsidRDefault="002D4540" w:rsidP="00805F13">
            <w:pPr>
              <w:spacing w:after="0" w:line="240" w:lineRule="auto"/>
              <w:jc w:val="center"/>
              <w:rPr>
                <w:rFonts w:ascii="Times New Roman" w:eastAsia="Calibri" w:hAnsi="Times New Roman" w:cs="Times New Roman"/>
                <w:color w:val="FF0000"/>
                <w:sz w:val="24"/>
                <w:szCs w:val="24"/>
              </w:rPr>
            </w:pPr>
          </w:p>
        </w:tc>
      </w:tr>
      <w:tr w:rsidR="002D4540" w:rsidRPr="00AE4EFC" w14:paraId="053A533B" w14:textId="77777777" w:rsidTr="00661B15">
        <w:trPr>
          <w:trHeight w:val="342"/>
        </w:trPr>
        <w:tc>
          <w:tcPr>
            <w:tcW w:w="2341" w:type="dxa"/>
            <w:shd w:val="clear" w:color="auto" w:fill="FFFFFF"/>
            <w:vAlign w:val="center"/>
          </w:tcPr>
          <w:p w14:paraId="744B7832" w14:textId="77777777" w:rsidR="002D4540" w:rsidRPr="00E858B1" w:rsidRDefault="002D4540" w:rsidP="00805F13">
            <w:pPr>
              <w:spacing w:after="0" w:line="240" w:lineRule="auto"/>
              <w:jc w:val="center"/>
              <w:rPr>
                <w:rFonts w:ascii="Times New Roman" w:eastAsia="Calibri" w:hAnsi="Times New Roman" w:cs="Times New Roman"/>
                <w:sz w:val="24"/>
                <w:szCs w:val="24"/>
              </w:rPr>
            </w:pPr>
            <w:proofErr w:type="spellStart"/>
            <w:r w:rsidRPr="00E858B1">
              <w:rPr>
                <w:rFonts w:ascii="Times New Roman" w:eastAsia="Calibri" w:hAnsi="Times New Roman" w:cs="Times New Roman"/>
                <w:sz w:val="24"/>
                <w:szCs w:val="24"/>
              </w:rPr>
              <w:t>Толочинский</w:t>
            </w:r>
            <w:proofErr w:type="spellEnd"/>
            <w:r w:rsidRPr="00E858B1">
              <w:rPr>
                <w:rFonts w:ascii="Times New Roman" w:eastAsia="Calibri" w:hAnsi="Times New Roman" w:cs="Times New Roman"/>
                <w:sz w:val="24"/>
                <w:szCs w:val="24"/>
              </w:rPr>
              <w:t xml:space="preserve"> район</w:t>
            </w:r>
          </w:p>
        </w:tc>
        <w:tc>
          <w:tcPr>
            <w:tcW w:w="925" w:type="dxa"/>
            <w:shd w:val="clear" w:color="auto" w:fill="FFFFFF"/>
            <w:vAlign w:val="center"/>
          </w:tcPr>
          <w:p w14:paraId="0E4F12EC" w14:textId="77777777" w:rsidR="002D4540" w:rsidRPr="00E858B1" w:rsidRDefault="00E858B1" w:rsidP="00805F13">
            <w:pPr>
              <w:spacing w:after="0" w:line="240" w:lineRule="auto"/>
              <w:jc w:val="center"/>
              <w:rPr>
                <w:rFonts w:ascii="Times New Roman" w:eastAsia="Calibri" w:hAnsi="Times New Roman" w:cs="Times New Roman"/>
                <w:sz w:val="24"/>
                <w:szCs w:val="24"/>
              </w:rPr>
            </w:pPr>
            <w:r w:rsidRPr="00E858B1">
              <w:rPr>
                <w:rFonts w:ascii="Times New Roman" w:eastAsia="Calibri" w:hAnsi="Times New Roman" w:cs="Times New Roman"/>
                <w:sz w:val="24"/>
                <w:szCs w:val="24"/>
              </w:rPr>
              <w:t>0,0</w:t>
            </w:r>
          </w:p>
        </w:tc>
        <w:tc>
          <w:tcPr>
            <w:tcW w:w="1091" w:type="dxa"/>
            <w:shd w:val="clear" w:color="auto" w:fill="FFFFFF"/>
            <w:vAlign w:val="center"/>
          </w:tcPr>
          <w:p w14:paraId="0A95ABD9" w14:textId="77777777" w:rsidR="002D4540" w:rsidRPr="00821607" w:rsidRDefault="002D4540" w:rsidP="00805F13">
            <w:pPr>
              <w:spacing w:after="0" w:line="240" w:lineRule="auto"/>
              <w:jc w:val="center"/>
              <w:rPr>
                <w:rFonts w:ascii="Times New Roman" w:eastAsia="Calibri" w:hAnsi="Times New Roman" w:cs="Times New Roman"/>
                <w:color w:val="FF0000"/>
                <w:sz w:val="24"/>
                <w:szCs w:val="24"/>
              </w:rPr>
            </w:pPr>
            <w:r w:rsidRPr="00096643">
              <w:rPr>
                <w:rFonts w:ascii="Times New Roman" w:eastAsia="Calibri" w:hAnsi="Times New Roman" w:cs="Times New Roman"/>
                <w:sz w:val="24"/>
                <w:szCs w:val="24"/>
              </w:rPr>
              <w:t>0,0</w:t>
            </w:r>
          </w:p>
        </w:tc>
        <w:tc>
          <w:tcPr>
            <w:tcW w:w="1423" w:type="dxa"/>
            <w:shd w:val="clear" w:color="auto" w:fill="FFFFFF"/>
            <w:vAlign w:val="center"/>
          </w:tcPr>
          <w:p w14:paraId="2AEE5B95" w14:textId="77777777" w:rsidR="002D4540" w:rsidRPr="00356E0A" w:rsidRDefault="007727DE" w:rsidP="00805F13">
            <w:pPr>
              <w:spacing w:after="0" w:line="240" w:lineRule="auto"/>
              <w:jc w:val="center"/>
              <w:rPr>
                <w:rFonts w:ascii="Times New Roman" w:eastAsia="Calibri" w:hAnsi="Times New Roman" w:cs="Times New Roman"/>
                <w:b/>
                <w:bCs/>
                <w:sz w:val="24"/>
                <w:szCs w:val="24"/>
              </w:rPr>
            </w:pPr>
            <w:r w:rsidRPr="00356E0A">
              <w:rPr>
                <w:rFonts w:ascii="Times New Roman" w:eastAsia="Calibri" w:hAnsi="Times New Roman" w:cs="Times New Roman"/>
                <w:b/>
                <w:bCs/>
                <w:sz w:val="24"/>
                <w:szCs w:val="24"/>
              </w:rPr>
              <w:t>-</w:t>
            </w:r>
          </w:p>
        </w:tc>
        <w:tc>
          <w:tcPr>
            <w:tcW w:w="1563" w:type="dxa"/>
            <w:shd w:val="clear" w:color="auto" w:fill="FFFFFF"/>
            <w:vAlign w:val="center"/>
          </w:tcPr>
          <w:p w14:paraId="153C1C01" w14:textId="7DC5CA57" w:rsidR="002D4540" w:rsidRPr="00F353D2" w:rsidRDefault="00F353D2" w:rsidP="00805F13">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w:t>
            </w:r>
          </w:p>
        </w:tc>
        <w:tc>
          <w:tcPr>
            <w:tcW w:w="1378" w:type="dxa"/>
            <w:tcBorders>
              <w:right w:val="single" w:sz="4" w:space="0" w:color="auto"/>
            </w:tcBorders>
            <w:shd w:val="clear" w:color="auto" w:fill="FFFFFF"/>
            <w:vAlign w:val="center"/>
          </w:tcPr>
          <w:p w14:paraId="3E0B00AB" w14:textId="3C96CB60" w:rsidR="002D4540" w:rsidRPr="00F353D2" w:rsidRDefault="00F353D2" w:rsidP="00856D43">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w:t>
            </w:r>
          </w:p>
        </w:tc>
        <w:tc>
          <w:tcPr>
            <w:tcW w:w="6399" w:type="dxa"/>
            <w:vMerge/>
            <w:tcBorders>
              <w:top w:val="nil"/>
              <w:left w:val="single" w:sz="4" w:space="0" w:color="auto"/>
              <w:bottom w:val="nil"/>
              <w:right w:val="nil"/>
            </w:tcBorders>
            <w:shd w:val="clear" w:color="auto" w:fill="FFFFFF"/>
          </w:tcPr>
          <w:p w14:paraId="472583B3" w14:textId="77777777" w:rsidR="002D4540" w:rsidRPr="00AE4EFC" w:rsidRDefault="002D4540" w:rsidP="00805F13">
            <w:pPr>
              <w:spacing w:after="0" w:line="240" w:lineRule="auto"/>
              <w:jc w:val="center"/>
              <w:rPr>
                <w:rFonts w:ascii="Times New Roman" w:eastAsia="Calibri" w:hAnsi="Times New Roman" w:cs="Times New Roman"/>
                <w:color w:val="FF0000"/>
                <w:sz w:val="24"/>
                <w:szCs w:val="24"/>
              </w:rPr>
            </w:pPr>
          </w:p>
        </w:tc>
      </w:tr>
      <w:tr w:rsidR="002D4540" w:rsidRPr="00AE4EFC" w14:paraId="5D8A8756" w14:textId="77777777" w:rsidTr="00661B15">
        <w:trPr>
          <w:trHeight w:val="342"/>
        </w:trPr>
        <w:tc>
          <w:tcPr>
            <w:tcW w:w="2341" w:type="dxa"/>
            <w:shd w:val="clear" w:color="auto" w:fill="FFFFFF"/>
            <w:vAlign w:val="center"/>
          </w:tcPr>
          <w:p w14:paraId="2997B2CF" w14:textId="77777777" w:rsidR="002D4540" w:rsidRPr="00E858B1" w:rsidRDefault="002D4540" w:rsidP="00805F13">
            <w:pPr>
              <w:spacing w:after="0" w:line="240" w:lineRule="auto"/>
              <w:jc w:val="center"/>
              <w:rPr>
                <w:rFonts w:ascii="Times New Roman" w:eastAsia="Calibri" w:hAnsi="Times New Roman" w:cs="Times New Roman"/>
                <w:sz w:val="24"/>
                <w:szCs w:val="24"/>
              </w:rPr>
            </w:pPr>
            <w:proofErr w:type="spellStart"/>
            <w:r w:rsidRPr="00E858B1">
              <w:rPr>
                <w:rFonts w:ascii="Times New Roman" w:eastAsia="Calibri" w:hAnsi="Times New Roman" w:cs="Times New Roman"/>
                <w:sz w:val="24"/>
                <w:szCs w:val="24"/>
              </w:rPr>
              <w:t>г.Толочин</w:t>
            </w:r>
            <w:proofErr w:type="spellEnd"/>
          </w:p>
        </w:tc>
        <w:tc>
          <w:tcPr>
            <w:tcW w:w="925" w:type="dxa"/>
            <w:shd w:val="clear" w:color="auto" w:fill="FFFFFF"/>
            <w:vAlign w:val="center"/>
          </w:tcPr>
          <w:p w14:paraId="3BB387C4" w14:textId="77777777" w:rsidR="002D4540" w:rsidRPr="00E858B1" w:rsidRDefault="007727DE" w:rsidP="00805F13">
            <w:pPr>
              <w:spacing w:after="0" w:line="240" w:lineRule="auto"/>
              <w:jc w:val="center"/>
              <w:rPr>
                <w:rFonts w:ascii="Times New Roman" w:eastAsia="Calibri" w:hAnsi="Times New Roman" w:cs="Times New Roman"/>
                <w:sz w:val="24"/>
                <w:szCs w:val="24"/>
              </w:rPr>
            </w:pPr>
            <w:r w:rsidRPr="00E858B1">
              <w:rPr>
                <w:rFonts w:ascii="Times New Roman" w:eastAsia="Calibri" w:hAnsi="Times New Roman" w:cs="Times New Roman"/>
                <w:sz w:val="24"/>
                <w:szCs w:val="24"/>
              </w:rPr>
              <w:t>0,0</w:t>
            </w:r>
          </w:p>
        </w:tc>
        <w:tc>
          <w:tcPr>
            <w:tcW w:w="1091" w:type="dxa"/>
            <w:shd w:val="clear" w:color="auto" w:fill="FFFFFF"/>
            <w:vAlign w:val="center"/>
          </w:tcPr>
          <w:p w14:paraId="716C3880" w14:textId="77777777" w:rsidR="002D4540" w:rsidRPr="00D86CC0" w:rsidRDefault="00131476" w:rsidP="00805F13">
            <w:pPr>
              <w:spacing w:after="0" w:line="240" w:lineRule="auto"/>
              <w:jc w:val="center"/>
              <w:rPr>
                <w:rFonts w:ascii="Times New Roman" w:eastAsia="Calibri" w:hAnsi="Times New Roman" w:cs="Times New Roman"/>
                <w:sz w:val="24"/>
                <w:szCs w:val="24"/>
                <w:lang w:val="en-US"/>
              </w:rPr>
            </w:pPr>
            <w:r w:rsidRPr="00D86CC0">
              <w:rPr>
                <w:rFonts w:ascii="Times New Roman" w:eastAsia="Calibri" w:hAnsi="Times New Roman" w:cs="Times New Roman"/>
                <w:sz w:val="24"/>
                <w:szCs w:val="24"/>
                <w:lang w:val="en-US"/>
              </w:rPr>
              <w:t>0,0</w:t>
            </w:r>
          </w:p>
        </w:tc>
        <w:tc>
          <w:tcPr>
            <w:tcW w:w="1423" w:type="dxa"/>
            <w:shd w:val="clear" w:color="auto" w:fill="FFFFFF"/>
            <w:vAlign w:val="center"/>
          </w:tcPr>
          <w:p w14:paraId="5FC07F95" w14:textId="77777777" w:rsidR="002D4540" w:rsidRPr="00D86CC0" w:rsidRDefault="007727DE" w:rsidP="00805F13">
            <w:pPr>
              <w:spacing w:after="0" w:line="240" w:lineRule="auto"/>
              <w:jc w:val="center"/>
              <w:rPr>
                <w:rFonts w:ascii="Times New Roman" w:eastAsia="Calibri" w:hAnsi="Times New Roman" w:cs="Times New Roman"/>
                <w:sz w:val="24"/>
                <w:szCs w:val="24"/>
              </w:rPr>
            </w:pPr>
            <w:r w:rsidRPr="00D86CC0">
              <w:rPr>
                <w:rFonts w:ascii="Times New Roman" w:eastAsia="Calibri" w:hAnsi="Times New Roman" w:cs="Times New Roman"/>
                <w:sz w:val="24"/>
                <w:szCs w:val="24"/>
              </w:rPr>
              <w:t>-</w:t>
            </w:r>
          </w:p>
        </w:tc>
        <w:tc>
          <w:tcPr>
            <w:tcW w:w="1563" w:type="dxa"/>
            <w:shd w:val="clear" w:color="auto" w:fill="FFFFFF"/>
            <w:vAlign w:val="center"/>
          </w:tcPr>
          <w:p w14:paraId="76EB6558" w14:textId="1C991C30" w:rsidR="002D4540" w:rsidRPr="00F353D2" w:rsidRDefault="00F353D2" w:rsidP="00805F13">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w:t>
            </w:r>
          </w:p>
        </w:tc>
        <w:tc>
          <w:tcPr>
            <w:tcW w:w="1378" w:type="dxa"/>
            <w:tcBorders>
              <w:right w:val="single" w:sz="4" w:space="0" w:color="auto"/>
            </w:tcBorders>
            <w:shd w:val="clear" w:color="auto" w:fill="FFFFFF"/>
            <w:vAlign w:val="center"/>
          </w:tcPr>
          <w:p w14:paraId="3F9BE897" w14:textId="77777777" w:rsidR="002D4540" w:rsidRPr="00D86CC0" w:rsidRDefault="009E0CC3" w:rsidP="00805F13">
            <w:pPr>
              <w:spacing w:after="0" w:line="240" w:lineRule="auto"/>
              <w:jc w:val="center"/>
              <w:rPr>
                <w:rFonts w:ascii="Times New Roman" w:eastAsia="Calibri" w:hAnsi="Times New Roman" w:cs="Times New Roman"/>
                <w:sz w:val="24"/>
                <w:szCs w:val="24"/>
              </w:rPr>
            </w:pPr>
            <w:r w:rsidRPr="00D86CC0">
              <w:rPr>
                <w:rFonts w:ascii="Times New Roman" w:eastAsia="Calibri" w:hAnsi="Times New Roman" w:cs="Times New Roman"/>
                <w:sz w:val="24"/>
                <w:szCs w:val="24"/>
              </w:rPr>
              <w:t>-</w:t>
            </w:r>
          </w:p>
        </w:tc>
        <w:tc>
          <w:tcPr>
            <w:tcW w:w="6399" w:type="dxa"/>
            <w:vMerge/>
            <w:tcBorders>
              <w:top w:val="nil"/>
              <w:left w:val="single" w:sz="4" w:space="0" w:color="auto"/>
              <w:bottom w:val="nil"/>
              <w:right w:val="nil"/>
            </w:tcBorders>
            <w:shd w:val="clear" w:color="auto" w:fill="FFFFFF"/>
          </w:tcPr>
          <w:p w14:paraId="5B36BA00" w14:textId="77777777" w:rsidR="002D4540" w:rsidRPr="00AE4EFC" w:rsidRDefault="002D4540" w:rsidP="00805F13">
            <w:pPr>
              <w:spacing w:after="0" w:line="240" w:lineRule="auto"/>
              <w:jc w:val="center"/>
              <w:rPr>
                <w:rFonts w:ascii="Times New Roman" w:eastAsia="Calibri" w:hAnsi="Times New Roman" w:cs="Times New Roman"/>
                <w:color w:val="FF0000"/>
                <w:sz w:val="24"/>
                <w:szCs w:val="24"/>
              </w:rPr>
            </w:pPr>
          </w:p>
        </w:tc>
      </w:tr>
      <w:tr w:rsidR="002D4540" w:rsidRPr="00AE4EFC" w14:paraId="7EBD4936" w14:textId="77777777" w:rsidTr="00661B15">
        <w:trPr>
          <w:trHeight w:val="342"/>
        </w:trPr>
        <w:tc>
          <w:tcPr>
            <w:tcW w:w="8721" w:type="dxa"/>
            <w:gridSpan w:val="6"/>
            <w:tcBorders>
              <w:right w:val="single" w:sz="4" w:space="0" w:color="auto"/>
            </w:tcBorders>
            <w:shd w:val="clear" w:color="auto" w:fill="DEEAF6"/>
            <w:vAlign w:val="center"/>
          </w:tcPr>
          <w:p w14:paraId="2676D951" w14:textId="77777777" w:rsidR="002D4540" w:rsidRPr="00E858B1" w:rsidRDefault="002D4540" w:rsidP="00805F13">
            <w:pPr>
              <w:spacing w:after="0" w:line="240" w:lineRule="auto"/>
              <w:jc w:val="center"/>
              <w:rPr>
                <w:rFonts w:ascii="Times New Roman" w:eastAsia="Calibri" w:hAnsi="Times New Roman" w:cs="Times New Roman"/>
                <w:sz w:val="24"/>
                <w:szCs w:val="24"/>
              </w:rPr>
            </w:pPr>
            <w:r w:rsidRPr="00E858B1">
              <w:rPr>
                <w:rFonts w:ascii="Times New Roman" w:eastAsia="Calibri" w:hAnsi="Times New Roman" w:cs="Times New Roman"/>
                <w:sz w:val="24"/>
                <w:szCs w:val="24"/>
              </w:rPr>
              <w:t>Болезни органов дыхания</w:t>
            </w:r>
          </w:p>
        </w:tc>
        <w:tc>
          <w:tcPr>
            <w:tcW w:w="6399" w:type="dxa"/>
            <w:vMerge/>
            <w:tcBorders>
              <w:top w:val="nil"/>
              <w:left w:val="single" w:sz="4" w:space="0" w:color="auto"/>
              <w:bottom w:val="nil"/>
              <w:right w:val="nil"/>
            </w:tcBorders>
            <w:shd w:val="clear" w:color="auto" w:fill="DEEAF6"/>
          </w:tcPr>
          <w:p w14:paraId="387BC18E" w14:textId="77777777" w:rsidR="002D4540" w:rsidRPr="00AE4EFC" w:rsidRDefault="002D4540" w:rsidP="00805F13">
            <w:pPr>
              <w:spacing w:after="0" w:line="240" w:lineRule="auto"/>
              <w:jc w:val="center"/>
              <w:rPr>
                <w:rFonts w:ascii="Times New Roman" w:eastAsia="Calibri" w:hAnsi="Times New Roman" w:cs="Times New Roman"/>
                <w:color w:val="FF0000"/>
                <w:sz w:val="24"/>
                <w:szCs w:val="24"/>
              </w:rPr>
            </w:pPr>
          </w:p>
        </w:tc>
      </w:tr>
      <w:tr w:rsidR="00E858B1" w:rsidRPr="00AE4EFC" w14:paraId="610AC22B" w14:textId="77777777" w:rsidTr="00661B15">
        <w:trPr>
          <w:trHeight w:val="342"/>
        </w:trPr>
        <w:tc>
          <w:tcPr>
            <w:tcW w:w="2341" w:type="dxa"/>
            <w:shd w:val="clear" w:color="auto" w:fill="FFFFFF"/>
            <w:vAlign w:val="center"/>
          </w:tcPr>
          <w:p w14:paraId="3EAE9AA6" w14:textId="77777777" w:rsidR="00E858B1" w:rsidRPr="00E858B1" w:rsidRDefault="00E858B1" w:rsidP="00E858B1">
            <w:pPr>
              <w:spacing w:after="0" w:line="240" w:lineRule="auto"/>
              <w:jc w:val="center"/>
              <w:rPr>
                <w:rFonts w:ascii="Times New Roman" w:eastAsia="Calibri" w:hAnsi="Times New Roman" w:cs="Times New Roman"/>
                <w:sz w:val="24"/>
                <w:szCs w:val="24"/>
              </w:rPr>
            </w:pPr>
            <w:proofErr w:type="spellStart"/>
            <w:r w:rsidRPr="00E858B1">
              <w:rPr>
                <w:rFonts w:ascii="Times New Roman" w:eastAsia="Calibri" w:hAnsi="Times New Roman" w:cs="Times New Roman"/>
                <w:sz w:val="24"/>
                <w:szCs w:val="24"/>
              </w:rPr>
              <w:t>Толочинский</w:t>
            </w:r>
            <w:proofErr w:type="spellEnd"/>
            <w:r w:rsidRPr="00E858B1">
              <w:rPr>
                <w:rFonts w:ascii="Times New Roman" w:eastAsia="Calibri" w:hAnsi="Times New Roman" w:cs="Times New Roman"/>
                <w:sz w:val="24"/>
                <w:szCs w:val="24"/>
              </w:rPr>
              <w:t xml:space="preserve"> район</w:t>
            </w:r>
          </w:p>
        </w:tc>
        <w:tc>
          <w:tcPr>
            <w:tcW w:w="925" w:type="dxa"/>
            <w:shd w:val="clear" w:color="auto" w:fill="auto"/>
            <w:vAlign w:val="center"/>
          </w:tcPr>
          <w:p w14:paraId="4B6F99DC" w14:textId="13E360AD" w:rsidR="00E858B1" w:rsidRPr="00E858B1" w:rsidRDefault="00096643" w:rsidP="0009664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913</w:t>
            </w:r>
            <w:r w:rsidR="00451806">
              <w:rPr>
                <w:rFonts w:ascii="Times New Roman" w:eastAsia="Calibri" w:hAnsi="Times New Roman" w:cs="Times New Roman"/>
                <w:sz w:val="24"/>
                <w:szCs w:val="24"/>
              </w:rPr>
              <w:t>,</w:t>
            </w:r>
            <w:r>
              <w:rPr>
                <w:rFonts w:ascii="Times New Roman" w:eastAsia="Calibri" w:hAnsi="Times New Roman" w:cs="Times New Roman"/>
                <w:sz w:val="24"/>
                <w:szCs w:val="24"/>
              </w:rPr>
              <w:t>6</w:t>
            </w:r>
          </w:p>
        </w:tc>
        <w:tc>
          <w:tcPr>
            <w:tcW w:w="1091" w:type="dxa"/>
            <w:shd w:val="clear" w:color="auto" w:fill="auto"/>
            <w:vAlign w:val="center"/>
          </w:tcPr>
          <w:p w14:paraId="136E78AC" w14:textId="551723BF" w:rsidR="00E858B1" w:rsidRPr="00821607" w:rsidRDefault="00096643" w:rsidP="00096643">
            <w:pPr>
              <w:spacing w:after="0" w:line="240" w:lineRule="auto"/>
              <w:jc w:val="center"/>
              <w:rPr>
                <w:rFonts w:ascii="Times New Roman" w:eastAsia="Calibri" w:hAnsi="Times New Roman" w:cs="Times New Roman"/>
                <w:color w:val="FF0000"/>
                <w:sz w:val="24"/>
                <w:szCs w:val="24"/>
              </w:rPr>
            </w:pPr>
            <w:r w:rsidRPr="00096643">
              <w:rPr>
                <w:rFonts w:ascii="Times New Roman" w:eastAsia="Calibri" w:hAnsi="Times New Roman" w:cs="Times New Roman"/>
                <w:sz w:val="24"/>
                <w:szCs w:val="24"/>
              </w:rPr>
              <w:t>754</w:t>
            </w:r>
            <w:r w:rsidR="00226463" w:rsidRPr="00096643">
              <w:rPr>
                <w:rFonts w:ascii="Times New Roman" w:eastAsia="Calibri" w:hAnsi="Times New Roman" w:cs="Times New Roman"/>
                <w:sz w:val="24"/>
                <w:szCs w:val="24"/>
              </w:rPr>
              <w:t>,</w:t>
            </w:r>
            <w:r w:rsidRPr="00096643">
              <w:rPr>
                <w:rFonts w:ascii="Times New Roman" w:eastAsia="Calibri" w:hAnsi="Times New Roman" w:cs="Times New Roman"/>
                <w:sz w:val="24"/>
                <w:szCs w:val="24"/>
              </w:rPr>
              <w:t>2</w:t>
            </w:r>
          </w:p>
        </w:tc>
        <w:tc>
          <w:tcPr>
            <w:tcW w:w="1423" w:type="dxa"/>
            <w:shd w:val="clear" w:color="auto" w:fill="auto"/>
            <w:vAlign w:val="center"/>
          </w:tcPr>
          <w:p w14:paraId="1018199B" w14:textId="49AA2CF9" w:rsidR="00E858B1" w:rsidRPr="007F53F6" w:rsidRDefault="007F53F6" w:rsidP="00096643">
            <w:pPr>
              <w:spacing w:after="0" w:line="240" w:lineRule="auto"/>
              <w:jc w:val="center"/>
              <w:rPr>
                <w:rFonts w:ascii="Times New Roman" w:eastAsia="Calibri" w:hAnsi="Times New Roman" w:cs="Times New Roman"/>
                <w:sz w:val="24"/>
                <w:szCs w:val="24"/>
              </w:rPr>
            </w:pPr>
            <w:r w:rsidRPr="007F53F6">
              <w:rPr>
                <w:rFonts w:ascii="Times New Roman" w:eastAsia="Calibri" w:hAnsi="Times New Roman" w:cs="Times New Roman"/>
                <w:sz w:val="24"/>
                <w:szCs w:val="24"/>
              </w:rPr>
              <w:t>-</w:t>
            </w:r>
            <w:r w:rsidR="007D5238">
              <w:rPr>
                <w:rFonts w:ascii="Times New Roman" w:eastAsia="Calibri" w:hAnsi="Times New Roman" w:cs="Times New Roman"/>
                <w:sz w:val="24"/>
                <w:szCs w:val="24"/>
              </w:rPr>
              <w:t>17</w:t>
            </w:r>
            <w:r w:rsidRPr="007F53F6">
              <w:rPr>
                <w:rFonts w:ascii="Times New Roman" w:eastAsia="Calibri" w:hAnsi="Times New Roman" w:cs="Times New Roman"/>
                <w:sz w:val="24"/>
                <w:szCs w:val="24"/>
              </w:rPr>
              <w:t>,</w:t>
            </w:r>
            <w:r w:rsidR="00096643">
              <w:rPr>
                <w:rFonts w:ascii="Times New Roman" w:eastAsia="Calibri" w:hAnsi="Times New Roman" w:cs="Times New Roman"/>
                <w:sz w:val="24"/>
                <w:szCs w:val="24"/>
              </w:rPr>
              <w:t>5</w:t>
            </w:r>
          </w:p>
        </w:tc>
        <w:tc>
          <w:tcPr>
            <w:tcW w:w="1563" w:type="dxa"/>
            <w:shd w:val="clear" w:color="auto" w:fill="FFFFFF"/>
            <w:vAlign w:val="center"/>
          </w:tcPr>
          <w:p w14:paraId="079B0EDA" w14:textId="69FA2903" w:rsidR="00E858B1" w:rsidRPr="00CD2EB5" w:rsidRDefault="00096643" w:rsidP="00096643">
            <w:pPr>
              <w:spacing w:after="0" w:line="240" w:lineRule="auto"/>
              <w:jc w:val="center"/>
              <w:rPr>
                <w:rFonts w:ascii="Times New Roman" w:eastAsia="Calibri" w:hAnsi="Times New Roman" w:cs="Times New Roman"/>
                <w:sz w:val="24"/>
                <w:szCs w:val="24"/>
              </w:rPr>
            </w:pPr>
            <w:r w:rsidRPr="00CD2EB5">
              <w:rPr>
                <w:rFonts w:ascii="Times New Roman" w:eastAsia="Calibri" w:hAnsi="Times New Roman" w:cs="Times New Roman"/>
                <w:sz w:val="24"/>
                <w:szCs w:val="24"/>
              </w:rPr>
              <w:t>922,2</w:t>
            </w:r>
          </w:p>
        </w:tc>
        <w:tc>
          <w:tcPr>
            <w:tcW w:w="1378" w:type="dxa"/>
            <w:tcBorders>
              <w:right w:val="single" w:sz="4" w:space="0" w:color="auto"/>
            </w:tcBorders>
            <w:shd w:val="clear" w:color="auto" w:fill="FFFFFF"/>
            <w:vAlign w:val="center"/>
          </w:tcPr>
          <w:p w14:paraId="629575DE" w14:textId="77777777" w:rsidR="00E858B1" w:rsidRPr="005A5556" w:rsidRDefault="00E858B1" w:rsidP="00E858B1">
            <w:pPr>
              <w:spacing w:after="0" w:line="240" w:lineRule="auto"/>
              <w:jc w:val="center"/>
              <w:rPr>
                <w:rFonts w:ascii="Times New Roman" w:eastAsia="Calibri" w:hAnsi="Times New Roman" w:cs="Times New Roman"/>
                <w:sz w:val="24"/>
                <w:szCs w:val="24"/>
              </w:rPr>
            </w:pPr>
            <w:r w:rsidRPr="005A5556">
              <w:rPr>
                <w:rFonts w:ascii="Times New Roman" w:eastAsia="Calibri" w:hAnsi="Times New Roman" w:cs="Times New Roman"/>
                <w:sz w:val="24"/>
                <w:szCs w:val="24"/>
              </w:rPr>
              <w:t>-1,0</w:t>
            </w:r>
          </w:p>
        </w:tc>
        <w:tc>
          <w:tcPr>
            <w:tcW w:w="6399" w:type="dxa"/>
            <w:vMerge/>
            <w:tcBorders>
              <w:top w:val="nil"/>
              <w:left w:val="single" w:sz="4" w:space="0" w:color="auto"/>
              <w:bottom w:val="nil"/>
              <w:right w:val="nil"/>
            </w:tcBorders>
            <w:shd w:val="clear" w:color="auto" w:fill="FFFFFF"/>
          </w:tcPr>
          <w:p w14:paraId="1AD7BA17" w14:textId="77777777" w:rsidR="00E858B1" w:rsidRPr="00AE4EFC" w:rsidRDefault="00E858B1" w:rsidP="00E858B1">
            <w:pPr>
              <w:spacing w:after="0" w:line="240" w:lineRule="auto"/>
              <w:jc w:val="center"/>
              <w:rPr>
                <w:rFonts w:ascii="Times New Roman" w:eastAsia="Calibri" w:hAnsi="Times New Roman" w:cs="Times New Roman"/>
                <w:color w:val="FF0000"/>
                <w:sz w:val="24"/>
                <w:szCs w:val="24"/>
              </w:rPr>
            </w:pPr>
          </w:p>
        </w:tc>
      </w:tr>
      <w:tr w:rsidR="00E858B1" w:rsidRPr="00AE4EFC" w14:paraId="1F6B3C77" w14:textId="77777777" w:rsidTr="00661B15">
        <w:trPr>
          <w:trHeight w:val="342"/>
        </w:trPr>
        <w:tc>
          <w:tcPr>
            <w:tcW w:w="2341" w:type="dxa"/>
            <w:shd w:val="clear" w:color="auto" w:fill="FFFFFF"/>
            <w:vAlign w:val="center"/>
          </w:tcPr>
          <w:p w14:paraId="74C7E633" w14:textId="77777777" w:rsidR="00E858B1" w:rsidRPr="00E858B1" w:rsidRDefault="00E858B1" w:rsidP="00E858B1">
            <w:pPr>
              <w:spacing w:after="0" w:line="240" w:lineRule="auto"/>
              <w:jc w:val="center"/>
              <w:rPr>
                <w:rFonts w:ascii="Times New Roman" w:eastAsia="Calibri" w:hAnsi="Times New Roman" w:cs="Times New Roman"/>
                <w:sz w:val="24"/>
                <w:szCs w:val="24"/>
              </w:rPr>
            </w:pPr>
            <w:proofErr w:type="spellStart"/>
            <w:r w:rsidRPr="00E858B1">
              <w:rPr>
                <w:rFonts w:ascii="Times New Roman" w:eastAsia="Calibri" w:hAnsi="Times New Roman" w:cs="Times New Roman"/>
                <w:sz w:val="24"/>
                <w:szCs w:val="24"/>
              </w:rPr>
              <w:t>г.Толочин</w:t>
            </w:r>
            <w:proofErr w:type="spellEnd"/>
          </w:p>
        </w:tc>
        <w:tc>
          <w:tcPr>
            <w:tcW w:w="925" w:type="dxa"/>
            <w:shd w:val="clear" w:color="auto" w:fill="FFFFFF"/>
            <w:vAlign w:val="center"/>
          </w:tcPr>
          <w:p w14:paraId="33D73906" w14:textId="1B609B5A" w:rsidR="00E858B1" w:rsidRPr="00E858B1" w:rsidRDefault="00451806" w:rsidP="00E858B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853,4</w:t>
            </w:r>
          </w:p>
        </w:tc>
        <w:tc>
          <w:tcPr>
            <w:tcW w:w="1091" w:type="dxa"/>
            <w:shd w:val="clear" w:color="auto" w:fill="FFFFFF"/>
            <w:vAlign w:val="center"/>
          </w:tcPr>
          <w:p w14:paraId="62B376D1" w14:textId="6F0DCEB7" w:rsidR="00E858B1" w:rsidRPr="00D4296E" w:rsidRDefault="00D4296E" w:rsidP="00D4296E">
            <w:pPr>
              <w:spacing w:after="0" w:line="240" w:lineRule="auto"/>
              <w:jc w:val="center"/>
              <w:rPr>
                <w:rFonts w:ascii="Times New Roman" w:eastAsia="Calibri" w:hAnsi="Times New Roman" w:cs="Times New Roman"/>
                <w:color w:val="FF0000"/>
                <w:sz w:val="24"/>
                <w:szCs w:val="24"/>
                <w:lang w:val="en-US"/>
              </w:rPr>
            </w:pPr>
            <w:r w:rsidRPr="00D4296E">
              <w:rPr>
                <w:rFonts w:ascii="Times New Roman" w:eastAsia="Calibri" w:hAnsi="Times New Roman" w:cs="Times New Roman"/>
                <w:sz w:val="24"/>
                <w:szCs w:val="24"/>
                <w:lang w:val="en-US"/>
              </w:rPr>
              <w:t>675</w:t>
            </w:r>
            <w:r w:rsidR="00226463" w:rsidRPr="00D4296E">
              <w:rPr>
                <w:rFonts w:ascii="Times New Roman" w:eastAsia="Calibri" w:hAnsi="Times New Roman" w:cs="Times New Roman"/>
                <w:sz w:val="24"/>
                <w:szCs w:val="24"/>
              </w:rPr>
              <w:t>,</w:t>
            </w:r>
            <w:r w:rsidRPr="00D4296E">
              <w:rPr>
                <w:rFonts w:ascii="Times New Roman" w:eastAsia="Calibri" w:hAnsi="Times New Roman" w:cs="Times New Roman"/>
                <w:sz w:val="24"/>
                <w:szCs w:val="24"/>
                <w:lang w:val="en-US"/>
              </w:rPr>
              <w:t>3</w:t>
            </w:r>
          </w:p>
        </w:tc>
        <w:tc>
          <w:tcPr>
            <w:tcW w:w="1423" w:type="dxa"/>
            <w:shd w:val="clear" w:color="auto" w:fill="FFFFFF"/>
            <w:vAlign w:val="center"/>
          </w:tcPr>
          <w:p w14:paraId="19E20F63" w14:textId="1E93C89F" w:rsidR="00E858B1" w:rsidRPr="00096643" w:rsidRDefault="00CD2EB5" w:rsidP="00E858B1">
            <w:pPr>
              <w:spacing w:after="0" w:line="240" w:lineRule="auto"/>
              <w:jc w:val="center"/>
              <w:rPr>
                <w:rFonts w:ascii="Times New Roman" w:eastAsia="Calibri" w:hAnsi="Times New Roman" w:cs="Times New Roman"/>
                <w:color w:val="FF0000"/>
                <w:sz w:val="24"/>
                <w:szCs w:val="24"/>
              </w:rPr>
            </w:pPr>
            <w:r w:rsidRPr="00CD2EB5">
              <w:rPr>
                <w:rFonts w:ascii="Times New Roman" w:eastAsia="Calibri" w:hAnsi="Times New Roman" w:cs="Times New Roman"/>
                <w:sz w:val="24"/>
                <w:szCs w:val="24"/>
              </w:rPr>
              <w:t>-</w:t>
            </w:r>
            <w:r w:rsidR="007F53F6" w:rsidRPr="00CD2EB5">
              <w:rPr>
                <w:rFonts w:ascii="Times New Roman" w:eastAsia="Calibri" w:hAnsi="Times New Roman" w:cs="Times New Roman"/>
                <w:sz w:val="24"/>
                <w:szCs w:val="24"/>
              </w:rPr>
              <w:t>2</w:t>
            </w:r>
            <w:r w:rsidRPr="00CD2EB5">
              <w:rPr>
                <w:rFonts w:ascii="Times New Roman" w:eastAsia="Calibri" w:hAnsi="Times New Roman" w:cs="Times New Roman"/>
                <w:sz w:val="24"/>
                <w:szCs w:val="24"/>
              </w:rPr>
              <w:t>0,8</w:t>
            </w:r>
          </w:p>
        </w:tc>
        <w:tc>
          <w:tcPr>
            <w:tcW w:w="1563" w:type="dxa"/>
            <w:shd w:val="clear" w:color="auto" w:fill="FFFFFF"/>
            <w:vAlign w:val="center"/>
          </w:tcPr>
          <w:p w14:paraId="10750C2E" w14:textId="1A6B4D6F" w:rsidR="00E858B1" w:rsidRPr="00CD2EB5" w:rsidRDefault="00CD2EB5" w:rsidP="00CD2EB5">
            <w:pPr>
              <w:spacing w:after="0" w:line="240" w:lineRule="auto"/>
              <w:jc w:val="center"/>
              <w:rPr>
                <w:rFonts w:ascii="Times New Roman" w:eastAsia="Calibri" w:hAnsi="Times New Roman" w:cs="Times New Roman"/>
                <w:sz w:val="24"/>
                <w:szCs w:val="24"/>
              </w:rPr>
            </w:pPr>
            <w:r w:rsidRPr="00CD2EB5">
              <w:rPr>
                <w:rFonts w:ascii="Times New Roman" w:eastAsia="Calibri" w:hAnsi="Times New Roman" w:cs="Times New Roman"/>
                <w:sz w:val="24"/>
                <w:szCs w:val="24"/>
              </w:rPr>
              <w:t>748,2</w:t>
            </w:r>
          </w:p>
        </w:tc>
        <w:tc>
          <w:tcPr>
            <w:tcW w:w="1378" w:type="dxa"/>
            <w:tcBorders>
              <w:right w:val="single" w:sz="4" w:space="0" w:color="auto"/>
            </w:tcBorders>
            <w:shd w:val="clear" w:color="auto" w:fill="FFFFFF"/>
            <w:vAlign w:val="center"/>
          </w:tcPr>
          <w:p w14:paraId="7560F190" w14:textId="395C5155" w:rsidR="00E858B1" w:rsidRPr="00096643" w:rsidRDefault="00404C93" w:rsidP="00E858B1">
            <w:pPr>
              <w:spacing w:after="0" w:line="240" w:lineRule="auto"/>
              <w:jc w:val="center"/>
              <w:rPr>
                <w:rFonts w:ascii="Times New Roman" w:eastAsia="Calibri" w:hAnsi="Times New Roman" w:cs="Times New Roman"/>
                <w:color w:val="FF0000"/>
                <w:sz w:val="24"/>
                <w:szCs w:val="24"/>
              </w:rPr>
            </w:pPr>
            <w:r w:rsidRPr="00CD2EB5">
              <w:rPr>
                <w:rFonts w:ascii="Times New Roman" w:eastAsia="Calibri" w:hAnsi="Times New Roman" w:cs="Times New Roman"/>
                <w:sz w:val="24"/>
                <w:szCs w:val="24"/>
              </w:rPr>
              <w:t>-</w:t>
            </w:r>
            <w:r w:rsidR="00CD2EB5" w:rsidRPr="00CD2EB5">
              <w:rPr>
                <w:rFonts w:ascii="Times New Roman" w:eastAsia="Calibri" w:hAnsi="Times New Roman" w:cs="Times New Roman"/>
                <w:sz w:val="24"/>
                <w:szCs w:val="24"/>
              </w:rPr>
              <w:t>5</w:t>
            </w:r>
            <w:r w:rsidRPr="00CD2EB5">
              <w:rPr>
                <w:rFonts w:ascii="Times New Roman" w:eastAsia="Calibri" w:hAnsi="Times New Roman" w:cs="Times New Roman"/>
                <w:sz w:val="24"/>
                <w:szCs w:val="24"/>
              </w:rPr>
              <w:t>,75</w:t>
            </w:r>
          </w:p>
        </w:tc>
        <w:tc>
          <w:tcPr>
            <w:tcW w:w="6399" w:type="dxa"/>
            <w:vMerge/>
            <w:tcBorders>
              <w:top w:val="nil"/>
              <w:left w:val="single" w:sz="4" w:space="0" w:color="auto"/>
              <w:bottom w:val="nil"/>
              <w:right w:val="nil"/>
            </w:tcBorders>
            <w:shd w:val="clear" w:color="auto" w:fill="FFFFFF"/>
          </w:tcPr>
          <w:p w14:paraId="23200BA3" w14:textId="77777777" w:rsidR="00E858B1" w:rsidRPr="00AE4EFC" w:rsidRDefault="00E858B1" w:rsidP="00E858B1">
            <w:pPr>
              <w:spacing w:after="0" w:line="240" w:lineRule="auto"/>
              <w:jc w:val="center"/>
              <w:rPr>
                <w:rFonts w:ascii="Times New Roman" w:eastAsia="Calibri" w:hAnsi="Times New Roman" w:cs="Times New Roman"/>
                <w:color w:val="FF0000"/>
                <w:sz w:val="24"/>
                <w:szCs w:val="24"/>
              </w:rPr>
            </w:pPr>
          </w:p>
        </w:tc>
      </w:tr>
      <w:tr w:rsidR="002D4540" w:rsidRPr="00AE4EFC" w14:paraId="01627000" w14:textId="77777777" w:rsidTr="00661B15">
        <w:trPr>
          <w:trHeight w:val="342"/>
        </w:trPr>
        <w:tc>
          <w:tcPr>
            <w:tcW w:w="8721" w:type="dxa"/>
            <w:gridSpan w:val="6"/>
            <w:tcBorders>
              <w:right w:val="single" w:sz="4" w:space="0" w:color="auto"/>
            </w:tcBorders>
            <w:shd w:val="clear" w:color="auto" w:fill="DEEAF6"/>
            <w:vAlign w:val="center"/>
          </w:tcPr>
          <w:p w14:paraId="6FFB694F" w14:textId="77777777" w:rsidR="002D4540" w:rsidRPr="00E858B1" w:rsidRDefault="002D4540" w:rsidP="00805F13">
            <w:pPr>
              <w:spacing w:after="0" w:line="240" w:lineRule="auto"/>
              <w:jc w:val="center"/>
              <w:rPr>
                <w:rFonts w:ascii="Times New Roman" w:eastAsia="Calibri" w:hAnsi="Times New Roman" w:cs="Times New Roman"/>
                <w:sz w:val="24"/>
                <w:szCs w:val="24"/>
              </w:rPr>
            </w:pPr>
            <w:r w:rsidRPr="00E858B1">
              <w:rPr>
                <w:rFonts w:ascii="Times New Roman" w:eastAsia="Calibri" w:hAnsi="Times New Roman" w:cs="Times New Roman"/>
                <w:sz w:val="24"/>
                <w:szCs w:val="24"/>
              </w:rPr>
              <w:t>Сахарный диабет</w:t>
            </w:r>
          </w:p>
        </w:tc>
        <w:tc>
          <w:tcPr>
            <w:tcW w:w="6399" w:type="dxa"/>
            <w:vMerge/>
            <w:tcBorders>
              <w:top w:val="nil"/>
              <w:left w:val="single" w:sz="4" w:space="0" w:color="auto"/>
              <w:bottom w:val="nil"/>
              <w:right w:val="nil"/>
            </w:tcBorders>
            <w:shd w:val="clear" w:color="auto" w:fill="DEEAF6"/>
          </w:tcPr>
          <w:p w14:paraId="1B03F1DD" w14:textId="77777777" w:rsidR="002D4540" w:rsidRPr="00AE4EFC" w:rsidRDefault="002D4540" w:rsidP="00805F13">
            <w:pPr>
              <w:spacing w:after="0" w:line="240" w:lineRule="auto"/>
              <w:jc w:val="center"/>
              <w:rPr>
                <w:rFonts w:ascii="Times New Roman" w:eastAsia="Calibri" w:hAnsi="Times New Roman" w:cs="Times New Roman"/>
                <w:color w:val="FF0000"/>
                <w:sz w:val="24"/>
                <w:szCs w:val="24"/>
              </w:rPr>
            </w:pPr>
          </w:p>
        </w:tc>
      </w:tr>
      <w:tr w:rsidR="002D4540" w:rsidRPr="00AE4EFC" w14:paraId="0AD4F7A8" w14:textId="77777777" w:rsidTr="00661B15">
        <w:trPr>
          <w:trHeight w:val="342"/>
        </w:trPr>
        <w:tc>
          <w:tcPr>
            <w:tcW w:w="2341" w:type="dxa"/>
            <w:shd w:val="clear" w:color="auto" w:fill="FFFFFF"/>
            <w:vAlign w:val="center"/>
          </w:tcPr>
          <w:p w14:paraId="386F52C4" w14:textId="77777777" w:rsidR="002D4540" w:rsidRPr="00E858B1" w:rsidRDefault="002D4540" w:rsidP="00805F13">
            <w:pPr>
              <w:spacing w:after="0" w:line="240" w:lineRule="auto"/>
              <w:jc w:val="center"/>
              <w:rPr>
                <w:rFonts w:ascii="Times New Roman" w:eastAsia="Calibri" w:hAnsi="Times New Roman" w:cs="Times New Roman"/>
                <w:sz w:val="24"/>
                <w:szCs w:val="24"/>
              </w:rPr>
            </w:pPr>
            <w:proofErr w:type="spellStart"/>
            <w:r w:rsidRPr="00E858B1">
              <w:rPr>
                <w:rFonts w:ascii="Times New Roman" w:eastAsia="Calibri" w:hAnsi="Times New Roman" w:cs="Times New Roman"/>
                <w:sz w:val="24"/>
                <w:szCs w:val="24"/>
              </w:rPr>
              <w:t>Толочинский</w:t>
            </w:r>
            <w:proofErr w:type="spellEnd"/>
            <w:r w:rsidRPr="00E858B1">
              <w:rPr>
                <w:rFonts w:ascii="Times New Roman" w:eastAsia="Calibri" w:hAnsi="Times New Roman" w:cs="Times New Roman"/>
                <w:sz w:val="24"/>
                <w:szCs w:val="24"/>
              </w:rPr>
              <w:t xml:space="preserve"> район</w:t>
            </w:r>
          </w:p>
        </w:tc>
        <w:tc>
          <w:tcPr>
            <w:tcW w:w="925" w:type="dxa"/>
            <w:shd w:val="clear" w:color="auto" w:fill="FFFFFF"/>
            <w:vAlign w:val="center"/>
          </w:tcPr>
          <w:p w14:paraId="21C70DD6" w14:textId="54B98A7C" w:rsidR="002D4540" w:rsidRPr="00E858B1" w:rsidRDefault="00451806" w:rsidP="00805F13">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0,4</w:t>
            </w:r>
          </w:p>
        </w:tc>
        <w:tc>
          <w:tcPr>
            <w:tcW w:w="1091" w:type="dxa"/>
            <w:shd w:val="clear" w:color="auto" w:fill="FFFFFF"/>
            <w:vAlign w:val="center"/>
          </w:tcPr>
          <w:p w14:paraId="6C6A8782" w14:textId="77777777" w:rsidR="002D4540" w:rsidRPr="00D4296E" w:rsidRDefault="00226463" w:rsidP="00805F13">
            <w:pPr>
              <w:spacing w:after="0" w:line="240" w:lineRule="auto"/>
              <w:jc w:val="center"/>
              <w:rPr>
                <w:rFonts w:ascii="Times New Roman" w:eastAsia="Calibri" w:hAnsi="Times New Roman" w:cs="Times New Roman"/>
                <w:sz w:val="24"/>
                <w:szCs w:val="24"/>
              </w:rPr>
            </w:pPr>
            <w:r w:rsidRPr="00D4296E">
              <w:rPr>
                <w:rFonts w:ascii="Times New Roman" w:eastAsia="Calibri" w:hAnsi="Times New Roman" w:cs="Times New Roman"/>
                <w:sz w:val="24"/>
                <w:szCs w:val="24"/>
              </w:rPr>
              <w:t>0,4</w:t>
            </w:r>
          </w:p>
        </w:tc>
        <w:tc>
          <w:tcPr>
            <w:tcW w:w="1423" w:type="dxa"/>
            <w:shd w:val="clear" w:color="auto" w:fill="FFFFFF"/>
            <w:vAlign w:val="center"/>
          </w:tcPr>
          <w:p w14:paraId="4DDD6BFB" w14:textId="77777777" w:rsidR="002D4540" w:rsidRPr="00226463" w:rsidRDefault="00386F57" w:rsidP="00805F13">
            <w:pPr>
              <w:spacing w:after="0" w:line="240" w:lineRule="auto"/>
              <w:jc w:val="center"/>
              <w:rPr>
                <w:rFonts w:ascii="Times New Roman" w:eastAsia="Calibri" w:hAnsi="Times New Roman" w:cs="Times New Roman"/>
                <w:sz w:val="24"/>
                <w:szCs w:val="24"/>
                <w:lang w:val="en-US"/>
              </w:rPr>
            </w:pPr>
            <w:r w:rsidRPr="00226463">
              <w:rPr>
                <w:rFonts w:ascii="Times New Roman" w:eastAsia="Calibri" w:hAnsi="Times New Roman" w:cs="Times New Roman"/>
                <w:sz w:val="24"/>
                <w:szCs w:val="24"/>
                <w:lang w:val="en-US"/>
              </w:rPr>
              <w:t>-</w:t>
            </w:r>
          </w:p>
        </w:tc>
        <w:tc>
          <w:tcPr>
            <w:tcW w:w="1563" w:type="dxa"/>
            <w:shd w:val="clear" w:color="auto" w:fill="FFFFFF"/>
            <w:vAlign w:val="center"/>
          </w:tcPr>
          <w:p w14:paraId="4284496F" w14:textId="77777777" w:rsidR="002D4540" w:rsidRPr="00226463" w:rsidRDefault="002D4540" w:rsidP="00805F13">
            <w:pPr>
              <w:spacing w:after="0" w:line="240" w:lineRule="auto"/>
              <w:jc w:val="center"/>
              <w:rPr>
                <w:rFonts w:ascii="Times New Roman" w:eastAsia="Calibri" w:hAnsi="Times New Roman" w:cs="Times New Roman"/>
                <w:sz w:val="24"/>
                <w:szCs w:val="24"/>
              </w:rPr>
            </w:pPr>
            <w:r w:rsidRPr="00226463">
              <w:rPr>
                <w:rFonts w:ascii="Times New Roman" w:eastAsia="Calibri" w:hAnsi="Times New Roman" w:cs="Times New Roman"/>
                <w:sz w:val="24"/>
                <w:szCs w:val="24"/>
              </w:rPr>
              <w:t>0,1</w:t>
            </w:r>
          </w:p>
        </w:tc>
        <w:tc>
          <w:tcPr>
            <w:tcW w:w="1378" w:type="dxa"/>
            <w:tcBorders>
              <w:right w:val="single" w:sz="4" w:space="0" w:color="auto"/>
            </w:tcBorders>
            <w:shd w:val="clear" w:color="auto" w:fill="FFFFFF"/>
            <w:vAlign w:val="center"/>
          </w:tcPr>
          <w:p w14:paraId="68020B93" w14:textId="5F1E6660" w:rsidR="002D4540" w:rsidRPr="00D4296E" w:rsidRDefault="00D4296E" w:rsidP="00805F13">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-1,4</w:t>
            </w:r>
          </w:p>
        </w:tc>
        <w:tc>
          <w:tcPr>
            <w:tcW w:w="6399" w:type="dxa"/>
            <w:vMerge/>
            <w:tcBorders>
              <w:top w:val="nil"/>
              <w:left w:val="single" w:sz="4" w:space="0" w:color="auto"/>
              <w:bottom w:val="nil"/>
              <w:right w:val="nil"/>
            </w:tcBorders>
            <w:shd w:val="clear" w:color="auto" w:fill="FFFFFF"/>
          </w:tcPr>
          <w:p w14:paraId="318307F4" w14:textId="77777777" w:rsidR="002D4540" w:rsidRPr="00AE4EFC" w:rsidRDefault="002D4540" w:rsidP="00805F13">
            <w:pPr>
              <w:spacing w:after="0" w:line="240" w:lineRule="auto"/>
              <w:jc w:val="center"/>
              <w:rPr>
                <w:rFonts w:ascii="Times New Roman" w:eastAsia="Calibri" w:hAnsi="Times New Roman" w:cs="Times New Roman"/>
                <w:color w:val="FF0000"/>
                <w:sz w:val="24"/>
                <w:szCs w:val="24"/>
              </w:rPr>
            </w:pPr>
          </w:p>
        </w:tc>
      </w:tr>
      <w:tr w:rsidR="002D4540" w:rsidRPr="00AE4EFC" w14:paraId="6C61F6EA" w14:textId="77777777" w:rsidTr="00661B15">
        <w:trPr>
          <w:trHeight w:val="342"/>
        </w:trPr>
        <w:tc>
          <w:tcPr>
            <w:tcW w:w="2341" w:type="dxa"/>
            <w:shd w:val="clear" w:color="auto" w:fill="FFFFFF"/>
            <w:vAlign w:val="center"/>
          </w:tcPr>
          <w:p w14:paraId="272D9D9B" w14:textId="77777777" w:rsidR="002D4540" w:rsidRPr="00E858B1" w:rsidRDefault="002D4540" w:rsidP="00805F13">
            <w:pPr>
              <w:spacing w:after="0" w:line="240" w:lineRule="auto"/>
              <w:jc w:val="center"/>
              <w:rPr>
                <w:rFonts w:ascii="Times New Roman" w:eastAsia="Calibri" w:hAnsi="Times New Roman" w:cs="Times New Roman"/>
                <w:sz w:val="24"/>
                <w:szCs w:val="24"/>
              </w:rPr>
            </w:pPr>
            <w:proofErr w:type="spellStart"/>
            <w:r w:rsidRPr="00E858B1">
              <w:rPr>
                <w:rFonts w:ascii="Times New Roman" w:eastAsia="Calibri" w:hAnsi="Times New Roman" w:cs="Times New Roman"/>
                <w:sz w:val="24"/>
                <w:szCs w:val="24"/>
              </w:rPr>
              <w:t>г.Толочин</w:t>
            </w:r>
            <w:proofErr w:type="spellEnd"/>
          </w:p>
        </w:tc>
        <w:tc>
          <w:tcPr>
            <w:tcW w:w="925" w:type="dxa"/>
            <w:shd w:val="clear" w:color="auto" w:fill="FFFFFF"/>
            <w:vAlign w:val="center"/>
          </w:tcPr>
          <w:p w14:paraId="1C041848" w14:textId="77C19916" w:rsidR="002D4540" w:rsidRPr="00E858B1" w:rsidRDefault="00D4296E" w:rsidP="00805F13">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1,1</w:t>
            </w:r>
          </w:p>
        </w:tc>
        <w:tc>
          <w:tcPr>
            <w:tcW w:w="1091" w:type="dxa"/>
            <w:shd w:val="clear" w:color="auto" w:fill="FFFFFF"/>
            <w:vAlign w:val="center"/>
          </w:tcPr>
          <w:p w14:paraId="642434E1" w14:textId="78E9F210" w:rsidR="002D4540" w:rsidRPr="00D4296E" w:rsidRDefault="00D4296E" w:rsidP="00D4296E">
            <w:pPr>
              <w:spacing w:after="0" w:line="240" w:lineRule="auto"/>
              <w:jc w:val="center"/>
              <w:rPr>
                <w:rFonts w:ascii="Times New Roman" w:eastAsia="Calibri" w:hAnsi="Times New Roman" w:cs="Times New Roman"/>
                <w:sz w:val="24"/>
                <w:szCs w:val="24"/>
                <w:lang w:val="en-US"/>
              </w:rPr>
            </w:pPr>
            <w:r w:rsidRPr="00D4296E">
              <w:rPr>
                <w:rFonts w:ascii="Times New Roman" w:eastAsia="Calibri" w:hAnsi="Times New Roman" w:cs="Times New Roman"/>
                <w:sz w:val="24"/>
                <w:szCs w:val="24"/>
                <w:lang w:val="en-US"/>
              </w:rPr>
              <w:t>1</w:t>
            </w:r>
            <w:r w:rsidR="00F353D2" w:rsidRPr="00D4296E">
              <w:rPr>
                <w:rFonts w:ascii="Times New Roman" w:eastAsia="Calibri" w:hAnsi="Times New Roman" w:cs="Times New Roman"/>
                <w:sz w:val="24"/>
                <w:szCs w:val="24"/>
                <w:lang w:val="en-US"/>
              </w:rPr>
              <w:t>,</w:t>
            </w:r>
            <w:r w:rsidRPr="00D4296E">
              <w:rPr>
                <w:rFonts w:ascii="Times New Roman" w:eastAsia="Calibri" w:hAnsi="Times New Roman" w:cs="Times New Roman"/>
                <w:sz w:val="24"/>
                <w:szCs w:val="24"/>
                <w:lang w:val="en-US"/>
              </w:rPr>
              <w:t>1</w:t>
            </w:r>
          </w:p>
        </w:tc>
        <w:tc>
          <w:tcPr>
            <w:tcW w:w="1423" w:type="dxa"/>
            <w:shd w:val="clear" w:color="auto" w:fill="FFFFFF"/>
            <w:vAlign w:val="center"/>
          </w:tcPr>
          <w:p w14:paraId="5C0D9AD1" w14:textId="77777777" w:rsidR="002D4540" w:rsidRPr="00226463" w:rsidRDefault="00386F57" w:rsidP="00805F13">
            <w:pPr>
              <w:spacing w:after="0" w:line="240" w:lineRule="auto"/>
              <w:jc w:val="center"/>
              <w:rPr>
                <w:rFonts w:ascii="Times New Roman" w:eastAsia="Calibri" w:hAnsi="Times New Roman" w:cs="Times New Roman"/>
                <w:sz w:val="24"/>
                <w:szCs w:val="24"/>
                <w:lang w:val="en-US"/>
              </w:rPr>
            </w:pPr>
            <w:r w:rsidRPr="00226463">
              <w:rPr>
                <w:rFonts w:ascii="Times New Roman" w:eastAsia="Calibri" w:hAnsi="Times New Roman" w:cs="Times New Roman"/>
                <w:sz w:val="24"/>
                <w:szCs w:val="24"/>
                <w:lang w:val="en-US"/>
              </w:rPr>
              <w:t>-</w:t>
            </w:r>
          </w:p>
        </w:tc>
        <w:tc>
          <w:tcPr>
            <w:tcW w:w="1563" w:type="dxa"/>
            <w:shd w:val="clear" w:color="auto" w:fill="FFFFFF"/>
            <w:vAlign w:val="center"/>
          </w:tcPr>
          <w:p w14:paraId="10F9202A" w14:textId="77777777" w:rsidR="002D4540" w:rsidRPr="00226463" w:rsidRDefault="007727DE" w:rsidP="00805F13">
            <w:pPr>
              <w:spacing w:after="0" w:line="240" w:lineRule="auto"/>
              <w:jc w:val="center"/>
              <w:rPr>
                <w:rFonts w:ascii="Times New Roman" w:eastAsia="Calibri" w:hAnsi="Times New Roman" w:cs="Times New Roman"/>
                <w:sz w:val="24"/>
                <w:szCs w:val="24"/>
              </w:rPr>
            </w:pPr>
            <w:r w:rsidRPr="00226463">
              <w:rPr>
                <w:rFonts w:ascii="Times New Roman" w:eastAsia="Calibri" w:hAnsi="Times New Roman" w:cs="Times New Roman"/>
                <w:sz w:val="24"/>
                <w:szCs w:val="24"/>
              </w:rPr>
              <w:t>-</w:t>
            </w:r>
          </w:p>
        </w:tc>
        <w:tc>
          <w:tcPr>
            <w:tcW w:w="1378" w:type="dxa"/>
            <w:tcBorders>
              <w:right w:val="single" w:sz="4" w:space="0" w:color="auto"/>
            </w:tcBorders>
            <w:shd w:val="clear" w:color="auto" w:fill="FFFFFF"/>
            <w:vAlign w:val="center"/>
          </w:tcPr>
          <w:p w14:paraId="4053B5BD" w14:textId="77777777" w:rsidR="002D4540" w:rsidRPr="00226463" w:rsidRDefault="00936606" w:rsidP="00805F13">
            <w:pPr>
              <w:spacing w:after="0" w:line="240" w:lineRule="auto"/>
              <w:jc w:val="center"/>
              <w:rPr>
                <w:rFonts w:ascii="Times New Roman" w:eastAsia="Calibri" w:hAnsi="Times New Roman" w:cs="Times New Roman"/>
                <w:sz w:val="24"/>
                <w:szCs w:val="24"/>
              </w:rPr>
            </w:pPr>
            <w:r w:rsidRPr="00226463">
              <w:rPr>
                <w:rFonts w:ascii="Times New Roman" w:eastAsia="Calibri" w:hAnsi="Times New Roman" w:cs="Times New Roman"/>
                <w:sz w:val="24"/>
                <w:szCs w:val="24"/>
              </w:rPr>
              <w:t>-</w:t>
            </w:r>
          </w:p>
        </w:tc>
        <w:tc>
          <w:tcPr>
            <w:tcW w:w="6399" w:type="dxa"/>
            <w:vMerge/>
            <w:tcBorders>
              <w:top w:val="nil"/>
              <w:left w:val="single" w:sz="4" w:space="0" w:color="auto"/>
              <w:bottom w:val="nil"/>
              <w:right w:val="nil"/>
            </w:tcBorders>
            <w:shd w:val="clear" w:color="auto" w:fill="FFFFFF"/>
          </w:tcPr>
          <w:p w14:paraId="666FDC43" w14:textId="77777777" w:rsidR="002D4540" w:rsidRPr="00AE4EFC" w:rsidRDefault="002D4540" w:rsidP="00805F13">
            <w:pPr>
              <w:spacing w:after="0" w:line="240" w:lineRule="auto"/>
              <w:jc w:val="center"/>
              <w:rPr>
                <w:rFonts w:ascii="Times New Roman" w:eastAsia="Calibri" w:hAnsi="Times New Roman" w:cs="Times New Roman"/>
                <w:color w:val="FF0000"/>
                <w:sz w:val="24"/>
                <w:szCs w:val="24"/>
              </w:rPr>
            </w:pPr>
          </w:p>
        </w:tc>
      </w:tr>
      <w:tr w:rsidR="002D4540" w:rsidRPr="00AE4EFC" w14:paraId="45C51533" w14:textId="77777777" w:rsidTr="00661B15">
        <w:trPr>
          <w:trHeight w:val="342"/>
        </w:trPr>
        <w:tc>
          <w:tcPr>
            <w:tcW w:w="8721" w:type="dxa"/>
            <w:gridSpan w:val="6"/>
            <w:tcBorders>
              <w:right w:val="single" w:sz="4" w:space="0" w:color="auto"/>
            </w:tcBorders>
            <w:shd w:val="clear" w:color="auto" w:fill="DEEAF6"/>
            <w:vAlign w:val="center"/>
          </w:tcPr>
          <w:p w14:paraId="054A6386" w14:textId="77777777" w:rsidR="002D4540" w:rsidRPr="00E858B1" w:rsidRDefault="002D4540" w:rsidP="00805F13">
            <w:pPr>
              <w:spacing w:after="0" w:line="240" w:lineRule="auto"/>
              <w:jc w:val="center"/>
              <w:rPr>
                <w:rFonts w:ascii="Times New Roman" w:eastAsia="Calibri" w:hAnsi="Times New Roman" w:cs="Times New Roman"/>
                <w:sz w:val="24"/>
                <w:szCs w:val="24"/>
              </w:rPr>
            </w:pPr>
            <w:r w:rsidRPr="00E858B1">
              <w:rPr>
                <w:rFonts w:ascii="Times New Roman" w:eastAsia="Calibri" w:hAnsi="Times New Roman" w:cs="Times New Roman"/>
                <w:sz w:val="24"/>
                <w:szCs w:val="24"/>
              </w:rPr>
              <w:t xml:space="preserve">Травмы, отравления и </w:t>
            </w:r>
            <w:proofErr w:type="spellStart"/>
            <w:r w:rsidRPr="00E858B1">
              <w:rPr>
                <w:rFonts w:ascii="Times New Roman" w:eastAsia="Calibri" w:hAnsi="Times New Roman" w:cs="Times New Roman"/>
                <w:sz w:val="24"/>
                <w:szCs w:val="24"/>
              </w:rPr>
              <w:t>др.последствия</w:t>
            </w:r>
            <w:proofErr w:type="spellEnd"/>
            <w:r w:rsidRPr="00E858B1">
              <w:rPr>
                <w:rFonts w:ascii="Times New Roman" w:eastAsia="Calibri" w:hAnsi="Times New Roman" w:cs="Times New Roman"/>
                <w:sz w:val="24"/>
                <w:szCs w:val="24"/>
              </w:rPr>
              <w:t xml:space="preserve"> воздействия внешних причин</w:t>
            </w:r>
          </w:p>
        </w:tc>
        <w:tc>
          <w:tcPr>
            <w:tcW w:w="6399" w:type="dxa"/>
            <w:vMerge/>
            <w:tcBorders>
              <w:top w:val="nil"/>
              <w:left w:val="single" w:sz="4" w:space="0" w:color="auto"/>
              <w:bottom w:val="nil"/>
              <w:right w:val="nil"/>
            </w:tcBorders>
            <w:shd w:val="clear" w:color="auto" w:fill="DEEAF6"/>
          </w:tcPr>
          <w:p w14:paraId="11D8D08B" w14:textId="77777777" w:rsidR="002D4540" w:rsidRPr="00AE4EFC" w:rsidRDefault="002D4540" w:rsidP="00805F13">
            <w:pPr>
              <w:spacing w:after="0" w:line="240" w:lineRule="auto"/>
              <w:jc w:val="center"/>
              <w:rPr>
                <w:rFonts w:ascii="Times New Roman" w:eastAsia="Calibri" w:hAnsi="Times New Roman" w:cs="Times New Roman"/>
                <w:color w:val="FF0000"/>
                <w:sz w:val="24"/>
                <w:szCs w:val="24"/>
              </w:rPr>
            </w:pPr>
          </w:p>
        </w:tc>
      </w:tr>
      <w:tr w:rsidR="00E858B1" w:rsidRPr="00AE4EFC" w14:paraId="18FD90E0" w14:textId="77777777" w:rsidTr="00661B15">
        <w:trPr>
          <w:trHeight w:val="342"/>
        </w:trPr>
        <w:tc>
          <w:tcPr>
            <w:tcW w:w="2341" w:type="dxa"/>
            <w:shd w:val="clear" w:color="auto" w:fill="FFFFFF"/>
            <w:vAlign w:val="center"/>
          </w:tcPr>
          <w:p w14:paraId="34CB21EA" w14:textId="77777777" w:rsidR="00E858B1" w:rsidRPr="00E858B1" w:rsidRDefault="00E858B1" w:rsidP="00E858B1">
            <w:pPr>
              <w:spacing w:after="0" w:line="240" w:lineRule="auto"/>
              <w:jc w:val="center"/>
              <w:rPr>
                <w:rFonts w:ascii="Times New Roman" w:eastAsia="Calibri" w:hAnsi="Times New Roman" w:cs="Times New Roman"/>
                <w:sz w:val="24"/>
                <w:szCs w:val="24"/>
              </w:rPr>
            </w:pPr>
            <w:proofErr w:type="spellStart"/>
            <w:r w:rsidRPr="00E858B1">
              <w:rPr>
                <w:rFonts w:ascii="Times New Roman" w:eastAsia="Calibri" w:hAnsi="Times New Roman" w:cs="Times New Roman"/>
                <w:sz w:val="24"/>
                <w:szCs w:val="24"/>
              </w:rPr>
              <w:t>Толочинский</w:t>
            </w:r>
            <w:proofErr w:type="spellEnd"/>
            <w:r w:rsidRPr="00E858B1">
              <w:rPr>
                <w:rFonts w:ascii="Times New Roman" w:eastAsia="Calibri" w:hAnsi="Times New Roman" w:cs="Times New Roman"/>
                <w:sz w:val="24"/>
                <w:szCs w:val="24"/>
              </w:rPr>
              <w:t xml:space="preserve"> район</w:t>
            </w:r>
          </w:p>
        </w:tc>
        <w:tc>
          <w:tcPr>
            <w:tcW w:w="925" w:type="dxa"/>
            <w:shd w:val="clear" w:color="auto" w:fill="FFFFFF"/>
            <w:vAlign w:val="center"/>
          </w:tcPr>
          <w:p w14:paraId="6FE0E66C" w14:textId="531EC871" w:rsidR="00E858B1" w:rsidRPr="00E858B1" w:rsidRDefault="007D5238" w:rsidP="007D523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49</w:t>
            </w:r>
            <w:r w:rsidR="00451806">
              <w:rPr>
                <w:rFonts w:ascii="Times New Roman" w:eastAsia="Calibri" w:hAnsi="Times New Roman" w:cs="Times New Roman"/>
                <w:sz w:val="24"/>
                <w:szCs w:val="24"/>
              </w:rPr>
              <w:t>,</w:t>
            </w:r>
            <w:r>
              <w:rPr>
                <w:rFonts w:ascii="Times New Roman" w:eastAsia="Calibri" w:hAnsi="Times New Roman" w:cs="Times New Roman"/>
                <w:sz w:val="24"/>
                <w:szCs w:val="24"/>
              </w:rPr>
              <w:t>5</w:t>
            </w:r>
          </w:p>
        </w:tc>
        <w:tc>
          <w:tcPr>
            <w:tcW w:w="1091" w:type="dxa"/>
            <w:shd w:val="clear" w:color="auto" w:fill="FFFFFF"/>
            <w:vAlign w:val="center"/>
          </w:tcPr>
          <w:p w14:paraId="21F4A3F7" w14:textId="78F8350E" w:rsidR="00E858B1" w:rsidRPr="007D5238" w:rsidRDefault="007D5238" w:rsidP="007D5238">
            <w:pPr>
              <w:spacing w:after="0" w:line="240" w:lineRule="auto"/>
              <w:jc w:val="center"/>
              <w:rPr>
                <w:rFonts w:ascii="Times New Roman" w:eastAsia="Calibri" w:hAnsi="Times New Roman" w:cs="Times New Roman"/>
                <w:sz w:val="24"/>
                <w:szCs w:val="24"/>
              </w:rPr>
            </w:pPr>
            <w:r w:rsidRPr="007D5238">
              <w:rPr>
                <w:rFonts w:ascii="Times New Roman" w:eastAsia="Calibri" w:hAnsi="Times New Roman" w:cs="Times New Roman"/>
                <w:sz w:val="24"/>
                <w:szCs w:val="24"/>
              </w:rPr>
              <w:t>43</w:t>
            </w:r>
            <w:r w:rsidR="00226463" w:rsidRPr="007D5238">
              <w:rPr>
                <w:rFonts w:ascii="Times New Roman" w:eastAsia="Calibri" w:hAnsi="Times New Roman" w:cs="Times New Roman"/>
                <w:sz w:val="24"/>
                <w:szCs w:val="24"/>
              </w:rPr>
              <w:t>,</w:t>
            </w:r>
            <w:r w:rsidRPr="007D5238">
              <w:rPr>
                <w:rFonts w:ascii="Times New Roman" w:eastAsia="Calibri" w:hAnsi="Times New Roman" w:cs="Times New Roman"/>
                <w:sz w:val="24"/>
                <w:szCs w:val="24"/>
              </w:rPr>
              <w:t>2</w:t>
            </w:r>
          </w:p>
        </w:tc>
        <w:tc>
          <w:tcPr>
            <w:tcW w:w="1423" w:type="dxa"/>
            <w:shd w:val="clear" w:color="auto" w:fill="FFFFFF"/>
            <w:vAlign w:val="center"/>
          </w:tcPr>
          <w:p w14:paraId="4142EF68" w14:textId="1127C104" w:rsidR="00E858B1" w:rsidRPr="007D5238" w:rsidRDefault="00226463" w:rsidP="007D5238">
            <w:pPr>
              <w:spacing w:after="0" w:line="240" w:lineRule="auto"/>
              <w:jc w:val="center"/>
              <w:rPr>
                <w:rFonts w:ascii="Times New Roman" w:eastAsia="Calibri" w:hAnsi="Times New Roman" w:cs="Times New Roman"/>
                <w:sz w:val="24"/>
                <w:szCs w:val="24"/>
              </w:rPr>
            </w:pPr>
            <w:r w:rsidRPr="007D5238">
              <w:rPr>
                <w:rFonts w:ascii="Times New Roman" w:eastAsia="Calibri" w:hAnsi="Times New Roman" w:cs="Times New Roman"/>
                <w:sz w:val="24"/>
                <w:szCs w:val="24"/>
              </w:rPr>
              <w:t>-</w:t>
            </w:r>
            <w:r w:rsidR="007D5238">
              <w:rPr>
                <w:rFonts w:ascii="Times New Roman" w:eastAsia="Calibri" w:hAnsi="Times New Roman" w:cs="Times New Roman"/>
                <w:sz w:val="24"/>
                <w:szCs w:val="24"/>
              </w:rPr>
              <w:t>12</w:t>
            </w:r>
            <w:r w:rsidRPr="007D5238">
              <w:rPr>
                <w:rFonts w:ascii="Times New Roman" w:eastAsia="Calibri" w:hAnsi="Times New Roman" w:cs="Times New Roman"/>
                <w:sz w:val="24"/>
                <w:szCs w:val="24"/>
              </w:rPr>
              <w:t>,</w:t>
            </w:r>
            <w:r w:rsidR="007D5238">
              <w:rPr>
                <w:rFonts w:ascii="Times New Roman" w:eastAsia="Calibri" w:hAnsi="Times New Roman" w:cs="Times New Roman"/>
                <w:sz w:val="24"/>
                <w:szCs w:val="24"/>
              </w:rPr>
              <w:t>7</w:t>
            </w:r>
          </w:p>
        </w:tc>
        <w:tc>
          <w:tcPr>
            <w:tcW w:w="1563" w:type="dxa"/>
            <w:shd w:val="clear" w:color="auto" w:fill="FFFFFF"/>
            <w:vAlign w:val="center"/>
          </w:tcPr>
          <w:p w14:paraId="3FE736DB" w14:textId="4BCD7676" w:rsidR="00E858B1" w:rsidRPr="007D5238" w:rsidRDefault="007D5238" w:rsidP="007D5238">
            <w:pPr>
              <w:spacing w:after="0" w:line="240" w:lineRule="auto"/>
              <w:jc w:val="center"/>
              <w:rPr>
                <w:rFonts w:ascii="Times New Roman" w:eastAsia="Calibri" w:hAnsi="Times New Roman" w:cs="Times New Roman"/>
                <w:sz w:val="24"/>
                <w:szCs w:val="24"/>
              </w:rPr>
            </w:pPr>
            <w:r w:rsidRPr="007D5238">
              <w:rPr>
                <w:rFonts w:ascii="Times New Roman" w:eastAsia="Calibri" w:hAnsi="Times New Roman" w:cs="Times New Roman"/>
                <w:sz w:val="24"/>
                <w:szCs w:val="24"/>
              </w:rPr>
              <w:t>37</w:t>
            </w:r>
            <w:r w:rsidR="00E858B1" w:rsidRPr="007D5238">
              <w:rPr>
                <w:rFonts w:ascii="Times New Roman" w:eastAsia="Calibri" w:hAnsi="Times New Roman" w:cs="Times New Roman"/>
                <w:sz w:val="24"/>
                <w:szCs w:val="24"/>
              </w:rPr>
              <w:t>,</w:t>
            </w:r>
            <w:r w:rsidRPr="007D5238">
              <w:rPr>
                <w:rFonts w:ascii="Times New Roman" w:eastAsia="Calibri" w:hAnsi="Times New Roman" w:cs="Times New Roman"/>
                <w:sz w:val="24"/>
                <w:szCs w:val="24"/>
              </w:rPr>
              <w:t>8</w:t>
            </w:r>
          </w:p>
        </w:tc>
        <w:tc>
          <w:tcPr>
            <w:tcW w:w="1378" w:type="dxa"/>
            <w:tcBorders>
              <w:right w:val="single" w:sz="4" w:space="0" w:color="auto"/>
            </w:tcBorders>
            <w:shd w:val="clear" w:color="auto" w:fill="FFFFFF"/>
            <w:vAlign w:val="center"/>
          </w:tcPr>
          <w:p w14:paraId="243053BD" w14:textId="02F75A42" w:rsidR="00E858B1" w:rsidRPr="007D5238" w:rsidRDefault="007D5238" w:rsidP="007D5238">
            <w:pPr>
              <w:spacing w:after="0" w:line="240" w:lineRule="auto"/>
              <w:jc w:val="center"/>
              <w:rPr>
                <w:rFonts w:ascii="Times New Roman" w:eastAsia="Calibri" w:hAnsi="Times New Roman" w:cs="Times New Roman"/>
                <w:sz w:val="24"/>
                <w:szCs w:val="24"/>
              </w:rPr>
            </w:pPr>
            <w:r w:rsidRPr="007D5238">
              <w:rPr>
                <w:rFonts w:ascii="Times New Roman" w:eastAsia="Calibri" w:hAnsi="Times New Roman" w:cs="Times New Roman"/>
                <w:sz w:val="24"/>
                <w:szCs w:val="24"/>
              </w:rPr>
              <w:t>-1</w:t>
            </w:r>
            <w:r w:rsidR="00E858B1" w:rsidRPr="007D5238">
              <w:rPr>
                <w:rFonts w:ascii="Times New Roman" w:eastAsia="Calibri" w:hAnsi="Times New Roman" w:cs="Times New Roman"/>
                <w:sz w:val="24"/>
                <w:szCs w:val="24"/>
              </w:rPr>
              <w:t>,</w:t>
            </w:r>
            <w:r w:rsidRPr="007D5238">
              <w:rPr>
                <w:rFonts w:ascii="Times New Roman" w:eastAsia="Calibri" w:hAnsi="Times New Roman" w:cs="Times New Roman"/>
                <w:sz w:val="24"/>
                <w:szCs w:val="24"/>
              </w:rPr>
              <w:t>45</w:t>
            </w:r>
          </w:p>
        </w:tc>
        <w:tc>
          <w:tcPr>
            <w:tcW w:w="6399" w:type="dxa"/>
            <w:vMerge/>
            <w:tcBorders>
              <w:top w:val="nil"/>
              <w:left w:val="single" w:sz="4" w:space="0" w:color="auto"/>
              <w:bottom w:val="nil"/>
              <w:right w:val="nil"/>
            </w:tcBorders>
            <w:shd w:val="clear" w:color="auto" w:fill="FFFFFF"/>
          </w:tcPr>
          <w:p w14:paraId="6D094DE1" w14:textId="77777777" w:rsidR="00E858B1" w:rsidRPr="00AE4EFC" w:rsidRDefault="00E858B1" w:rsidP="00E858B1">
            <w:pPr>
              <w:spacing w:after="0" w:line="240" w:lineRule="auto"/>
              <w:jc w:val="center"/>
              <w:rPr>
                <w:rFonts w:ascii="Times New Roman" w:eastAsia="Calibri" w:hAnsi="Times New Roman" w:cs="Times New Roman"/>
                <w:color w:val="FF0000"/>
                <w:sz w:val="24"/>
                <w:szCs w:val="24"/>
              </w:rPr>
            </w:pPr>
          </w:p>
        </w:tc>
      </w:tr>
      <w:tr w:rsidR="00E858B1" w:rsidRPr="00AE4EFC" w14:paraId="756ADF71" w14:textId="77777777" w:rsidTr="00661B15">
        <w:trPr>
          <w:trHeight w:val="342"/>
        </w:trPr>
        <w:tc>
          <w:tcPr>
            <w:tcW w:w="2341" w:type="dxa"/>
            <w:shd w:val="clear" w:color="auto" w:fill="FFFFFF"/>
            <w:vAlign w:val="center"/>
          </w:tcPr>
          <w:p w14:paraId="52AB96A6" w14:textId="77777777" w:rsidR="00E858B1" w:rsidRPr="00E858B1" w:rsidRDefault="00E858B1" w:rsidP="00E858B1">
            <w:pPr>
              <w:spacing w:after="0" w:line="240" w:lineRule="auto"/>
              <w:jc w:val="center"/>
              <w:rPr>
                <w:rFonts w:ascii="Times New Roman" w:eastAsia="Calibri" w:hAnsi="Times New Roman" w:cs="Times New Roman"/>
                <w:sz w:val="24"/>
                <w:szCs w:val="24"/>
              </w:rPr>
            </w:pPr>
            <w:proofErr w:type="spellStart"/>
            <w:r w:rsidRPr="00E858B1">
              <w:rPr>
                <w:rFonts w:ascii="Times New Roman" w:eastAsia="Calibri" w:hAnsi="Times New Roman" w:cs="Times New Roman"/>
                <w:sz w:val="24"/>
                <w:szCs w:val="24"/>
              </w:rPr>
              <w:t>г.Толочин</w:t>
            </w:r>
            <w:proofErr w:type="spellEnd"/>
          </w:p>
        </w:tc>
        <w:tc>
          <w:tcPr>
            <w:tcW w:w="925" w:type="dxa"/>
            <w:shd w:val="clear" w:color="auto" w:fill="FFFFFF"/>
            <w:vAlign w:val="center"/>
          </w:tcPr>
          <w:p w14:paraId="1BBF3DC4" w14:textId="600EB717" w:rsidR="00E858B1" w:rsidRPr="00E858B1" w:rsidRDefault="00451806" w:rsidP="00E858B1">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52,3</w:t>
            </w:r>
          </w:p>
        </w:tc>
        <w:tc>
          <w:tcPr>
            <w:tcW w:w="1091" w:type="dxa"/>
            <w:shd w:val="clear" w:color="auto" w:fill="FFFFFF"/>
            <w:vAlign w:val="center"/>
          </w:tcPr>
          <w:p w14:paraId="12B14B6B" w14:textId="32B86475" w:rsidR="00E858B1" w:rsidRPr="00D4296E" w:rsidRDefault="00D4296E" w:rsidP="00D4296E">
            <w:pPr>
              <w:spacing w:after="0" w:line="240" w:lineRule="auto"/>
              <w:jc w:val="center"/>
              <w:rPr>
                <w:rFonts w:ascii="Times New Roman" w:eastAsia="Calibri" w:hAnsi="Times New Roman" w:cs="Times New Roman"/>
                <w:color w:val="FF0000"/>
                <w:sz w:val="24"/>
                <w:szCs w:val="24"/>
                <w:lang w:val="en-US"/>
              </w:rPr>
            </w:pPr>
            <w:r w:rsidRPr="00D4296E">
              <w:rPr>
                <w:rFonts w:ascii="Times New Roman" w:eastAsia="Calibri" w:hAnsi="Times New Roman" w:cs="Times New Roman"/>
                <w:sz w:val="24"/>
                <w:szCs w:val="24"/>
                <w:lang w:val="en-US"/>
              </w:rPr>
              <w:t>56</w:t>
            </w:r>
            <w:r w:rsidR="00226463" w:rsidRPr="00D4296E">
              <w:rPr>
                <w:rFonts w:ascii="Times New Roman" w:eastAsia="Calibri" w:hAnsi="Times New Roman" w:cs="Times New Roman"/>
                <w:sz w:val="24"/>
                <w:szCs w:val="24"/>
              </w:rPr>
              <w:t>,</w:t>
            </w:r>
            <w:r w:rsidRPr="00D4296E">
              <w:rPr>
                <w:rFonts w:ascii="Times New Roman" w:eastAsia="Calibri" w:hAnsi="Times New Roman" w:cs="Times New Roman"/>
                <w:sz w:val="24"/>
                <w:szCs w:val="24"/>
                <w:lang w:val="en-US"/>
              </w:rPr>
              <w:t>7</w:t>
            </w:r>
          </w:p>
        </w:tc>
        <w:tc>
          <w:tcPr>
            <w:tcW w:w="1423" w:type="dxa"/>
            <w:shd w:val="clear" w:color="auto" w:fill="FFFFFF"/>
            <w:vAlign w:val="center"/>
          </w:tcPr>
          <w:p w14:paraId="36A6F8BA" w14:textId="7A697848" w:rsidR="00226463" w:rsidRPr="00196B24" w:rsidRDefault="00226463" w:rsidP="00CD2EB5">
            <w:pPr>
              <w:spacing w:after="0" w:line="240" w:lineRule="auto"/>
              <w:jc w:val="center"/>
              <w:rPr>
                <w:rFonts w:ascii="Times New Roman" w:eastAsia="Calibri" w:hAnsi="Times New Roman" w:cs="Times New Roman"/>
                <w:color w:val="FF0000"/>
                <w:sz w:val="24"/>
                <w:szCs w:val="24"/>
              </w:rPr>
            </w:pPr>
            <w:r w:rsidRPr="00CD2EB5">
              <w:rPr>
                <w:rFonts w:ascii="Times New Roman" w:eastAsia="Calibri" w:hAnsi="Times New Roman" w:cs="Times New Roman"/>
                <w:sz w:val="24"/>
                <w:szCs w:val="24"/>
              </w:rPr>
              <w:t>+</w:t>
            </w:r>
            <w:r w:rsidR="00CD2EB5" w:rsidRPr="00CD2EB5">
              <w:rPr>
                <w:rFonts w:ascii="Times New Roman" w:eastAsia="Calibri" w:hAnsi="Times New Roman" w:cs="Times New Roman"/>
                <w:sz w:val="24"/>
                <w:szCs w:val="24"/>
              </w:rPr>
              <w:t>8</w:t>
            </w:r>
            <w:r w:rsidRPr="00CD2EB5">
              <w:rPr>
                <w:rFonts w:ascii="Times New Roman" w:eastAsia="Calibri" w:hAnsi="Times New Roman" w:cs="Times New Roman"/>
                <w:sz w:val="24"/>
                <w:szCs w:val="24"/>
              </w:rPr>
              <w:t>,</w:t>
            </w:r>
            <w:r w:rsidR="00CD2EB5" w:rsidRPr="00CD2EB5">
              <w:rPr>
                <w:rFonts w:ascii="Times New Roman" w:eastAsia="Calibri" w:hAnsi="Times New Roman" w:cs="Times New Roman"/>
                <w:sz w:val="24"/>
                <w:szCs w:val="24"/>
              </w:rPr>
              <w:t>4</w:t>
            </w:r>
          </w:p>
        </w:tc>
        <w:tc>
          <w:tcPr>
            <w:tcW w:w="1563" w:type="dxa"/>
            <w:shd w:val="clear" w:color="auto" w:fill="FFFFFF"/>
            <w:vAlign w:val="center"/>
          </w:tcPr>
          <w:p w14:paraId="3EA0BB88" w14:textId="3D10476B" w:rsidR="00E858B1" w:rsidRPr="00196B24" w:rsidRDefault="00CD2EB5" w:rsidP="00CD2EB5">
            <w:pPr>
              <w:spacing w:after="0" w:line="240" w:lineRule="auto"/>
              <w:jc w:val="center"/>
              <w:rPr>
                <w:rFonts w:ascii="Times New Roman" w:eastAsia="Calibri" w:hAnsi="Times New Roman" w:cs="Times New Roman"/>
                <w:color w:val="FF0000"/>
                <w:sz w:val="24"/>
                <w:szCs w:val="24"/>
              </w:rPr>
            </w:pPr>
            <w:r w:rsidRPr="00CD2EB5">
              <w:rPr>
                <w:rFonts w:ascii="Times New Roman" w:eastAsia="Calibri" w:hAnsi="Times New Roman" w:cs="Times New Roman"/>
                <w:sz w:val="24"/>
                <w:szCs w:val="24"/>
              </w:rPr>
              <w:t>49</w:t>
            </w:r>
            <w:r w:rsidR="00E3453C" w:rsidRPr="00CD2EB5">
              <w:rPr>
                <w:rFonts w:ascii="Times New Roman" w:eastAsia="Calibri" w:hAnsi="Times New Roman" w:cs="Times New Roman"/>
                <w:sz w:val="24"/>
                <w:szCs w:val="24"/>
              </w:rPr>
              <w:t>,</w:t>
            </w:r>
            <w:r w:rsidRPr="00CD2EB5">
              <w:rPr>
                <w:rFonts w:ascii="Times New Roman" w:eastAsia="Calibri" w:hAnsi="Times New Roman" w:cs="Times New Roman"/>
                <w:sz w:val="24"/>
                <w:szCs w:val="24"/>
              </w:rPr>
              <w:t>4</w:t>
            </w:r>
          </w:p>
        </w:tc>
        <w:tc>
          <w:tcPr>
            <w:tcW w:w="1378" w:type="dxa"/>
            <w:tcBorders>
              <w:right w:val="single" w:sz="4" w:space="0" w:color="auto"/>
            </w:tcBorders>
            <w:shd w:val="clear" w:color="auto" w:fill="FFFFFF"/>
            <w:vAlign w:val="center"/>
          </w:tcPr>
          <w:p w14:paraId="37472095" w14:textId="101029D8" w:rsidR="00E858B1" w:rsidRPr="00196B24" w:rsidRDefault="00CD2EB5" w:rsidP="00CD2EB5">
            <w:pPr>
              <w:spacing w:after="0" w:line="240" w:lineRule="auto"/>
              <w:jc w:val="center"/>
              <w:rPr>
                <w:rFonts w:ascii="Times New Roman" w:eastAsia="Calibri" w:hAnsi="Times New Roman" w:cs="Times New Roman"/>
                <w:color w:val="FF0000"/>
                <w:sz w:val="24"/>
                <w:szCs w:val="24"/>
              </w:rPr>
            </w:pPr>
            <w:r w:rsidRPr="00CD2EB5">
              <w:rPr>
                <w:rFonts w:ascii="Times New Roman" w:eastAsia="Calibri" w:hAnsi="Times New Roman" w:cs="Times New Roman"/>
                <w:sz w:val="24"/>
                <w:szCs w:val="24"/>
              </w:rPr>
              <w:t>-0</w:t>
            </w:r>
            <w:r w:rsidR="00404C93" w:rsidRPr="00CD2EB5">
              <w:rPr>
                <w:rFonts w:ascii="Times New Roman" w:eastAsia="Calibri" w:hAnsi="Times New Roman" w:cs="Times New Roman"/>
                <w:sz w:val="24"/>
                <w:szCs w:val="24"/>
              </w:rPr>
              <w:t>,</w:t>
            </w:r>
            <w:r w:rsidRPr="00CD2EB5">
              <w:rPr>
                <w:rFonts w:ascii="Times New Roman" w:eastAsia="Calibri" w:hAnsi="Times New Roman" w:cs="Times New Roman"/>
                <w:sz w:val="24"/>
                <w:szCs w:val="24"/>
              </w:rPr>
              <w:t>6</w:t>
            </w:r>
          </w:p>
        </w:tc>
        <w:tc>
          <w:tcPr>
            <w:tcW w:w="6399" w:type="dxa"/>
            <w:vMerge/>
            <w:tcBorders>
              <w:top w:val="nil"/>
              <w:left w:val="single" w:sz="4" w:space="0" w:color="auto"/>
              <w:bottom w:val="nil"/>
              <w:right w:val="nil"/>
            </w:tcBorders>
            <w:shd w:val="clear" w:color="auto" w:fill="FFFFFF"/>
          </w:tcPr>
          <w:p w14:paraId="3EB9B53E" w14:textId="77777777" w:rsidR="00E858B1" w:rsidRPr="00AE4EFC" w:rsidRDefault="00E858B1" w:rsidP="00E858B1">
            <w:pPr>
              <w:spacing w:after="0" w:line="240" w:lineRule="auto"/>
              <w:jc w:val="center"/>
              <w:rPr>
                <w:rFonts w:ascii="Times New Roman" w:eastAsia="Calibri" w:hAnsi="Times New Roman" w:cs="Times New Roman"/>
                <w:color w:val="FF0000"/>
                <w:sz w:val="24"/>
                <w:szCs w:val="24"/>
              </w:rPr>
            </w:pPr>
          </w:p>
        </w:tc>
      </w:tr>
    </w:tbl>
    <w:p w14:paraId="5D6A9F51" w14:textId="77777777" w:rsidR="00AE3A16" w:rsidRDefault="00AE3A16" w:rsidP="00661B15">
      <w:pPr>
        <w:spacing w:after="0" w:line="240" w:lineRule="auto"/>
        <w:jc w:val="both"/>
        <w:rPr>
          <w:rFonts w:ascii="Times New Roman" w:eastAsia="Calibri" w:hAnsi="Times New Roman" w:cs="Times New Roman"/>
          <w:sz w:val="28"/>
          <w:szCs w:val="28"/>
        </w:rPr>
      </w:pPr>
    </w:p>
    <w:p w14:paraId="09DBD5BC" w14:textId="77777777" w:rsidR="005F0CE6" w:rsidRDefault="005F0CE6" w:rsidP="00661B15">
      <w:pPr>
        <w:spacing w:after="0" w:line="240" w:lineRule="auto"/>
        <w:jc w:val="both"/>
        <w:rPr>
          <w:rFonts w:ascii="Times New Roman" w:eastAsia="Calibri" w:hAnsi="Times New Roman" w:cs="Times New Roman"/>
          <w:sz w:val="28"/>
          <w:szCs w:val="28"/>
        </w:rPr>
      </w:pPr>
    </w:p>
    <w:p w14:paraId="0103E612" w14:textId="03BD61A2" w:rsidR="005F0CE6" w:rsidRDefault="005F0CE6" w:rsidP="00661B15">
      <w:pPr>
        <w:spacing w:after="0" w:line="240" w:lineRule="auto"/>
        <w:jc w:val="both"/>
        <w:rPr>
          <w:rFonts w:ascii="Times New Roman" w:eastAsia="Calibri" w:hAnsi="Times New Roman" w:cs="Times New Roman"/>
          <w:sz w:val="28"/>
          <w:szCs w:val="28"/>
        </w:rPr>
      </w:pPr>
    </w:p>
    <w:p w14:paraId="13573FF2" w14:textId="46C3EC03" w:rsidR="004C6C16" w:rsidRDefault="004C6C16" w:rsidP="00661B15">
      <w:pPr>
        <w:spacing w:after="0" w:line="240" w:lineRule="auto"/>
        <w:jc w:val="both"/>
        <w:rPr>
          <w:rFonts w:ascii="Times New Roman" w:eastAsia="Calibri" w:hAnsi="Times New Roman" w:cs="Times New Roman"/>
          <w:sz w:val="28"/>
          <w:szCs w:val="28"/>
        </w:rPr>
      </w:pPr>
    </w:p>
    <w:p w14:paraId="0AEA84AC" w14:textId="65649499" w:rsidR="004C6C16" w:rsidRDefault="004C6C16" w:rsidP="00661B15">
      <w:pPr>
        <w:spacing w:after="0" w:line="240" w:lineRule="auto"/>
        <w:jc w:val="both"/>
        <w:rPr>
          <w:rFonts w:ascii="Times New Roman" w:eastAsia="Calibri" w:hAnsi="Times New Roman" w:cs="Times New Roman"/>
          <w:sz w:val="28"/>
          <w:szCs w:val="28"/>
        </w:rPr>
      </w:pPr>
    </w:p>
    <w:p w14:paraId="1D62792A" w14:textId="1FBE1C0A" w:rsidR="000C6DFA" w:rsidRPr="009042DC" w:rsidRDefault="008B753E" w:rsidP="00661B15">
      <w:pPr>
        <w:spacing w:after="0" w:line="240" w:lineRule="auto"/>
        <w:jc w:val="both"/>
        <w:rPr>
          <w:rFonts w:ascii="Times New Roman" w:eastAsia="Calibri" w:hAnsi="Times New Roman" w:cs="Times New Roman"/>
          <w:sz w:val="28"/>
          <w:szCs w:val="28"/>
        </w:rPr>
      </w:pPr>
      <w:r w:rsidRPr="009A5708">
        <w:rPr>
          <w:rFonts w:ascii="Times New Roman" w:eastAsia="Calibri" w:hAnsi="Times New Roman" w:cs="Times New Roman"/>
          <w:sz w:val="28"/>
          <w:szCs w:val="28"/>
        </w:rPr>
        <w:t xml:space="preserve">Таблица </w:t>
      </w:r>
      <w:proofErr w:type="gramStart"/>
      <w:r w:rsidR="009A5708" w:rsidRPr="009A5708">
        <w:rPr>
          <w:rFonts w:ascii="Times New Roman" w:eastAsia="Calibri" w:hAnsi="Times New Roman" w:cs="Times New Roman"/>
          <w:sz w:val="28"/>
          <w:szCs w:val="28"/>
        </w:rPr>
        <w:t>7</w:t>
      </w:r>
      <w:r w:rsidR="00360D34">
        <w:rPr>
          <w:rFonts w:ascii="Times New Roman" w:eastAsia="Calibri" w:hAnsi="Times New Roman" w:cs="Times New Roman"/>
          <w:sz w:val="28"/>
          <w:szCs w:val="28"/>
        </w:rPr>
        <w:t>.-</w:t>
      </w:r>
      <w:proofErr w:type="gramEnd"/>
      <w:r w:rsidR="00F362C1">
        <w:rPr>
          <w:rFonts w:ascii="Times New Roman" w:eastAsia="Calibri" w:hAnsi="Times New Roman" w:cs="Times New Roman"/>
          <w:sz w:val="28"/>
          <w:szCs w:val="28"/>
        </w:rPr>
        <w:t xml:space="preserve"> </w:t>
      </w:r>
      <w:r w:rsidR="00D96B3E" w:rsidRPr="009A5708">
        <w:rPr>
          <w:rFonts w:ascii="Times New Roman" w:eastAsia="Calibri" w:hAnsi="Times New Roman" w:cs="Times New Roman"/>
          <w:sz w:val="28"/>
          <w:szCs w:val="28"/>
        </w:rPr>
        <w:t xml:space="preserve">Сравнительный анализ заболеваемости населения </w:t>
      </w:r>
      <w:r w:rsidR="00054BCA">
        <w:rPr>
          <w:rFonts w:ascii="Times New Roman" w:eastAsia="Calibri" w:hAnsi="Times New Roman" w:cs="Times New Roman"/>
          <w:sz w:val="28"/>
          <w:szCs w:val="28"/>
        </w:rPr>
        <w:t xml:space="preserve">18 лет и </w:t>
      </w:r>
      <w:proofErr w:type="spellStart"/>
      <w:r w:rsidR="00054BCA">
        <w:rPr>
          <w:rFonts w:ascii="Times New Roman" w:eastAsia="Calibri" w:hAnsi="Times New Roman" w:cs="Times New Roman"/>
          <w:sz w:val="28"/>
          <w:szCs w:val="28"/>
        </w:rPr>
        <w:t>старше</w:t>
      </w:r>
      <w:r w:rsidR="00D96B3E" w:rsidRPr="009A5708">
        <w:rPr>
          <w:rFonts w:ascii="Times New Roman" w:eastAsia="Calibri" w:hAnsi="Times New Roman" w:cs="Times New Roman"/>
          <w:sz w:val="28"/>
          <w:szCs w:val="28"/>
        </w:rPr>
        <w:t>Толочинского</w:t>
      </w:r>
      <w:proofErr w:type="spellEnd"/>
      <w:r w:rsidR="00D96B3E" w:rsidRPr="009A5708">
        <w:rPr>
          <w:rFonts w:ascii="Times New Roman" w:eastAsia="Calibri" w:hAnsi="Times New Roman" w:cs="Times New Roman"/>
          <w:sz w:val="28"/>
          <w:szCs w:val="28"/>
        </w:rPr>
        <w:t xml:space="preserve"> ра</w:t>
      </w:r>
      <w:r w:rsidR="009A5708" w:rsidRPr="009A5708">
        <w:rPr>
          <w:rFonts w:ascii="Times New Roman" w:eastAsia="Calibri" w:hAnsi="Times New Roman" w:cs="Times New Roman"/>
          <w:sz w:val="28"/>
          <w:szCs w:val="28"/>
        </w:rPr>
        <w:t xml:space="preserve">йона по </w:t>
      </w:r>
      <w:proofErr w:type="spellStart"/>
      <w:r w:rsidR="009A5708" w:rsidRPr="009A5708">
        <w:rPr>
          <w:rFonts w:ascii="Times New Roman" w:eastAsia="Calibri" w:hAnsi="Times New Roman" w:cs="Times New Roman"/>
          <w:sz w:val="28"/>
          <w:szCs w:val="28"/>
        </w:rPr>
        <w:t>микротерриториям</w:t>
      </w:r>
      <w:proofErr w:type="spellEnd"/>
      <w:r w:rsidR="009A5708" w:rsidRPr="009A5708">
        <w:rPr>
          <w:rFonts w:ascii="Times New Roman" w:eastAsia="Calibri" w:hAnsi="Times New Roman" w:cs="Times New Roman"/>
          <w:sz w:val="28"/>
          <w:szCs w:val="28"/>
        </w:rPr>
        <w:t xml:space="preserve"> за 2022-2023</w:t>
      </w:r>
      <w:r w:rsidR="00D96B3E" w:rsidRPr="009A5708">
        <w:rPr>
          <w:rFonts w:ascii="Times New Roman" w:eastAsia="Calibri" w:hAnsi="Times New Roman" w:cs="Times New Roman"/>
          <w:sz w:val="28"/>
          <w:szCs w:val="28"/>
        </w:rPr>
        <w:t xml:space="preserve"> год</w:t>
      </w:r>
      <w:r w:rsidR="009A5708" w:rsidRPr="009A5708">
        <w:rPr>
          <w:rFonts w:ascii="Times New Roman" w:eastAsia="Calibri" w:hAnsi="Times New Roman" w:cs="Times New Roman"/>
          <w:sz w:val="28"/>
          <w:szCs w:val="28"/>
        </w:rPr>
        <w:t>ы</w:t>
      </w:r>
      <w:r w:rsidR="007C663C" w:rsidRPr="009A5708">
        <w:rPr>
          <w:rFonts w:ascii="Times New Roman" w:eastAsia="Calibri" w:hAnsi="Times New Roman" w:cs="Times New Roman"/>
          <w:sz w:val="28"/>
          <w:szCs w:val="28"/>
        </w:rPr>
        <w:t>.</w:t>
      </w:r>
    </w:p>
    <w:tbl>
      <w:tblPr>
        <w:tblpPr w:leftFromText="180" w:rightFromText="180" w:bottomFromText="200" w:vertAnchor="text" w:horzAnchor="margin" w:tblpY="22"/>
        <w:tblW w:w="14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2"/>
        <w:gridCol w:w="949"/>
        <w:gridCol w:w="950"/>
        <w:gridCol w:w="951"/>
        <w:gridCol w:w="1105"/>
        <w:gridCol w:w="923"/>
        <w:gridCol w:w="990"/>
        <w:gridCol w:w="1011"/>
        <w:gridCol w:w="924"/>
        <w:gridCol w:w="923"/>
        <w:gridCol w:w="924"/>
        <w:gridCol w:w="1077"/>
        <w:gridCol w:w="1231"/>
      </w:tblGrid>
      <w:tr w:rsidR="00A053CF" w:rsidRPr="00A23B5F" w14:paraId="3C3B0D23" w14:textId="77777777" w:rsidTr="00661B15">
        <w:trPr>
          <w:trHeight w:val="730"/>
        </w:trPr>
        <w:tc>
          <w:tcPr>
            <w:tcW w:w="2632" w:type="dxa"/>
            <w:vMerge w:val="restart"/>
            <w:tcBorders>
              <w:top w:val="single" w:sz="4" w:space="0" w:color="auto"/>
              <w:left w:val="single" w:sz="4" w:space="0" w:color="auto"/>
              <w:right w:val="single" w:sz="4" w:space="0" w:color="auto"/>
            </w:tcBorders>
            <w:noWrap/>
            <w:vAlign w:val="center"/>
            <w:hideMark/>
          </w:tcPr>
          <w:p w14:paraId="32BEC9B8" w14:textId="7122BF56" w:rsidR="00A053CF" w:rsidRPr="00A2444D" w:rsidRDefault="00A053CF" w:rsidP="00A053CF">
            <w:pPr>
              <w:tabs>
                <w:tab w:val="left" w:pos="14570"/>
              </w:tabs>
              <w:spacing w:after="0" w:line="240" w:lineRule="auto"/>
              <w:jc w:val="center"/>
              <w:rPr>
                <w:rFonts w:ascii="Times New Roman" w:eastAsia="Times New Roman" w:hAnsi="Times New Roman" w:cs="Times New Roman"/>
                <w:color w:val="000000" w:themeColor="text1"/>
                <w:sz w:val="24"/>
                <w:szCs w:val="24"/>
                <w:lang w:eastAsia="ru-RU"/>
              </w:rPr>
            </w:pPr>
            <w:r w:rsidRPr="00A2444D">
              <w:rPr>
                <w:rFonts w:ascii="Times New Roman" w:eastAsia="Times New Roman" w:hAnsi="Times New Roman" w:cs="Times New Roman"/>
                <w:color w:val="000000" w:themeColor="text1"/>
                <w:sz w:val="24"/>
                <w:szCs w:val="24"/>
                <w:lang w:eastAsia="ru-RU"/>
              </w:rPr>
              <w:t>Заболеваемость</w:t>
            </w:r>
          </w:p>
        </w:tc>
        <w:tc>
          <w:tcPr>
            <w:tcW w:w="1899" w:type="dxa"/>
            <w:gridSpan w:val="2"/>
            <w:tcBorders>
              <w:top w:val="single" w:sz="4" w:space="0" w:color="auto"/>
              <w:left w:val="single" w:sz="4" w:space="0" w:color="auto"/>
              <w:bottom w:val="single" w:sz="4" w:space="0" w:color="auto"/>
              <w:right w:val="single" w:sz="4" w:space="0" w:color="auto"/>
            </w:tcBorders>
            <w:hideMark/>
          </w:tcPr>
          <w:p w14:paraId="5C4D5FB3" w14:textId="77777777" w:rsidR="00A053CF" w:rsidRPr="00A2444D" w:rsidRDefault="00A053CF" w:rsidP="00A053CF">
            <w:pPr>
              <w:tabs>
                <w:tab w:val="left" w:pos="14570"/>
              </w:tabs>
              <w:spacing w:after="0" w:line="240" w:lineRule="auto"/>
              <w:jc w:val="center"/>
              <w:rPr>
                <w:rFonts w:ascii="Times New Roman" w:eastAsia="Times New Roman" w:hAnsi="Times New Roman" w:cs="Times New Roman"/>
                <w:color w:val="000000" w:themeColor="text1"/>
                <w:sz w:val="24"/>
                <w:szCs w:val="24"/>
                <w:lang w:eastAsia="ru-RU"/>
              </w:rPr>
            </w:pPr>
            <w:proofErr w:type="spellStart"/>
            <w:r w:rsidRPr="00A2444D">
              <w:rPr>
                <w:rFonts w:ascii="Times New Roman" w:eastAsia="Times New Roman" w:hAnsi="Times New Roman" w:cs="Times New Roman"/>
                <w:color w:val="000000" w:themeColor="text1"/>
                <w:sz w:val="24"/>
                <w:szCs w:val="24"/>
                <w:lang w:eastAsia="ru-RU"/>
              </w:rPr>
              <w:t>Толочинская</w:t>
            </w:r>
            <w:proofErr w:type="spellEnd"/>
            <w:r w:rsidRPr="00A2444D">
              <w:rPr>
                <w:rFonts w:ascii="Times New Roman" w:eastAsia="Times New Roman" w:hAnsi="Times New Roman" w:cs="Times New Roman"/>
                <w:color w:val="000000" w:themeColor="text1"/>
                <w:sz w:val="24"/>
                <w:szCs w:val="24"/>
                <w:lang w:eastAsia="ru-RU"/>
              </w:rPr>
              <w:t xml:space="preserve"> ЦРБ</w:t>
            </w:r>
          </w:p>
        </w:tc>
        <w:tc>
          <w:tcPr>
            <w:tcW w:w="2056" w:type="dxa"/>
            <w:gridSpan w:val="2"/>
            <w:tcBorders>
              <w:top w:val="single" w:sz="4" w:space="0" w:color="auto"/>
              <w:left w:val="single" w:sz="4" w:space="0" w:color="auto"/>
              <w:bottom w:val="single" w:sz="4" w:space="0" w:color="auto"/>
              <w:right w:val="single" w:sz="4" w:space="0" w:color="auto"/>
            </w:tcBorders>
            <w:hideMark/>
          </w:tcPr>
          <w:p w14:paraId="1F5D3749" w14:textId="77777777" w:rsidR="00A053CF" w:rsidRPr="00A2444D" w:rsidRDefault="00A053CF" w:rsidP="00A053CF">
            <w:pPr>
              <w:tabs>
                <w:tab w:val="left" w:pos="14570"/>
              </w:tabs>
              <w:spacing w:after="0" w:line="240" w:lineRule="auto"/>
              <w:jc w:val="center"/>
              <w:rPr>
                <w:rFonts w:ascii="Times New Roman" w:eastAsia="Times New Roman" w:hAnsi="Times New Roman" w:cs="Times New Roman"/>
                <w:color w:val="000000" w:themeColor="text1"/>
                <w:sz w:val="24"/>
                <w:szCs w:val="24"/>
                <w:lang w:eastAsia="ru-RU"/>
              </w:rPr>
            </w:pPr>
            <w:proofErr w:type="spellStart"/>
            <w:r w:rsidRPr="00A2444D">
              <w:rPr>
                <w:rFonts w:ascii="Times New Roman" w:eastAsia="Times New Roman" w:hAnsi="Times New Roman" w:cs="Times New Roman"/>
                <w:color w:val="000000" w:themeColor="text1"/>
                <w:sz w:val="24"/>
                <w:szCs w:val="24"/>
                <w:lang w:eastAsia="ru-RU"/>
              </w:rPr>
              <w:t>Оболецкая</w:t>
            </w:r>
            <w:proofErr w:type="spellEnd"/>
            <w:r w:rsidRPr="00A2444D">
              <w:rPr>
                <w:rFonts w:ascii="Times New Roman" w:eastAsia="Times New Roman" w:hAnsi="Times New Roman" w:cs="Times New Roman"/>
                <w:color w:val="000000" w:themeColor="text1"/>
                <w:sz w:val="24"/>
                <w:szCs w:val="24"/>
                <w:lang w:eastAsia="ru-RU"/>
              </w:rPr>
              <w:t xml:space="preserve"> АВОП</w:t>
            </w:r>
          </w:p>
        </w:tc>
        <w:tc>
          <w:tcPr>
            <w:tcW w:w="1913" w:type="dxa"/>
            <w:gridSpan w:val="2"/>
            <w:tcBorders>
              <w:top w:val="single" w:sz="4" w:space="0" w:color="auto"/>
              <w:left w:val="single" w:sz="4" w:space="0" w:color="auto"/>
              <w:bottom w:val="single" w:sz="4" w:space="0" w:color="auto"/>
              <w:right w:val="single" w:sz="4" w:space="0" w:color="auto"/>
            </w:tcBorders>
            <w:hideMark/>
          </w:tcPr>
          <w:p w14:paraId="561EBC84" w14:textId="77777777" w:rsidR="00A053CF" w:rsidRPr="00A2444D" w:rsidRDefault="00A053CF" w:rsidP="00A053CF">
            <w:pPr>
              <w:tabs>
                <w:tab w:val="left" w:pos="14570"/>
              </w:tabs>
              <w:spacing w:after="0" w:line="240" w:lineRule="auto"/>
              <w:jc w:val="center"/>
              <w:rPr>
                <w:rFonts w:ascii="Times New Roman" w:eastAsia="Times New Roman" w:hAnsi="Times New Roman" w:cs="Times New Roman"/>
                <w:color w:val="000000" w:themeColor="text1"/>
                <w:sz w:val="24"/>
                <w:szCs w:val="24"/>
                <w:lang w:eastAsia="ru-RU"/>
              </w:rPr>
            </w:pPr>
            <w:proofErr w:type="spellStart"/>
            <w:r w:rsidRPr="00A2444D">
              <w:rPr>
                <w:rFonts w:ascii="Times New Roman" w:eastAsia="Times New Roman" w:hAnsi="Times New Roman" w:cs="Times New Roman"/>
                <w:color w:val="000000" w:themeColor="text1"/>
                <w:sz w:val="24"/>
                <w:szCs w:val="24"/>
                <w:lang w:eastAsia="ru-RU"/>
              </w:rPr>
              <w:t>Воронцевичская</w:t>
            </w:r>
            <w:proofErr w:type="spellEnd"/>
            <w:r w:rsidRPr="00A2444D">
              <w:rPr>
                <w:rFonts w:ascii="Times New Roman" w:eastAsia="Times New Roman" w:hAnsi="Times New Roman" w:cs="Times New Roman"/>
                <w:color w:val="000000" w:themeColor="text1"/>
                <w:sz w:val="24"/>
                <w:szCs w:val="24"/>
                <w:lang w:eastAsia="ru-RU"/>
              </w:rPr>
              <w:t xml:space="preserve">  СВА</w:t>
            </w:r>
          </w:p>
        </w:tc>
        <w:tc>
          <w:tcPr>
            <w:tcW w:w="1935" w:type="dxa"/>
            <w:gridSpan w:val="2"/>
            <w:tcBorders>
              <w:top w:val="single" w:sz="4" w:space="0" w:color="auto"/>
              <w:left w:val="single" w:sz="4" w:space="0" w:color="auto"/>
              <w:bottom w:val="single" w:sz="4" w:space="0" w:color="auto"/>
              <w:right w:val="single" w:sz="4" w:space="0" w:color="auto"/>
            </w:tcBorders>
            <w:hideMark/>
          </w:tcPr>
          <w:p w14:paraId="7432FB5A" w14:textId="77777777" w:rsidR="00A053CF" w:rsidRPr="00A2444D" w:rsidRDefault="00A053CF" w:rsidP="00A053CF">
            <w:pPr>
              <w:tabs>
                <w:tab w:val="left" w:pos="14570"/>
              </w:tabs>
              <w:spacing w:after="0" w:line="240" w:lineRule="auto"/>
              <w:jc w:val="center"/>
              <w:rPr>
                <w:rFonts w:ascii="Times New Roman" w:eastAsia="Times New Roman" w:hAnsi="Times New Roman" w:cs="Times New Roman"/>
                <w:color w:val="000000" w:themeColor="text1"/>
                <w:sz w:val="24"/>
                <w:szCs w:val="24"/>
                <w:lang w:eastAsia="ru-RU"/>
              </w:rPr>
            </w:pPr>
            <w:proofErr w:type="spellStart"/>
            <w:r w:rsidRPr="00A2444D">
              <w:rPr>
                <w:rFonts w:ascii="Times New Roman" w:eastAsia="Times New Roman" w:hAnsi="Times New Roman" w:cs="Times New Roman"/>
                <w:color w:val="000000" w:themeColor="text1"/>
                <w:sz w:val="24"/>
                <w:szCs w:val="24"/>
                <w:lang w:eastAsia="ru-RU"/>
              </w:rPr>
              <w:t>Славновская</w:t>
            </w:r>
            <w:proofErr w:type="spellEnd"/>
            <w:r w:rsidRPr="00A2444D">
              <w:rPr>
                <w:rFonts w:ascii="Times New Roman" w:eastAsia="Times New Roman" w:hAnsi="Times New Roman" w:cs="Times New Roman"/>
                <w:color w:val="000000" w:themeColor="text1"/>
                <w:sz w:val="24"/>
                <w:szCs w:val="24"/>
                <w:lang w:eastAsia="ru-RU"/>
              </w:rPr>
              <w:t xml:space="preserve"> АВОП</w:t>
            </w:r>
          </w:p>
        </w:tc>
        <w:tc>
          <w:tcPr>
            <w:tcW w:w="1847" w:type="dxa"/>
            <w:gridSpan w:val="2"/>
            <w:tcBorders>
              <w:top w:val="single" w:sz="4" w:space="0" w:color="auto"/>
              <w:left w:val="single" w:sz="4" w:space="0" w:color="auto"/>
              <w:bottom w:val="single" w:sz="4" w:space="0" w:color="auto"/>
              <w:right w:val="single" w:sz="4" w:space="0" w:color="auto"/>
            </w:tcBorders>
          </w:tcPr>
          <w:p w14:paraId="62E19F02" w14:textId="77777777" w:rsidR="00A053CF" w:rsidRPr="00A2444D" w:rsidRDefault="00A053CF" w:rsidP="00A053CF">
            <w:pPr>
              <w:tabs>
                <w:tab w:val="left" w:pos="14570"/>
              </w:tabs>
              <w:spacing w:after="0" w:line="240" w:lineRule="auto"/>
              <w:jc w:val="center"/>
              <w:rPr>
                <w:rFonts w:ascii="Times New Roman" w:eastAsia="Times New Roman" w:hAnsi="Times New Roman" w:cs="Times New Roman"/>
                <w:color w:val="000000" w:themeColor="text1"/>
                <w:sz w:val="24"/>
                <w:szCs w:val="24"/>
                <w:lang w:eastAsia="ru-RU"/>
              </w:rPr>
            </w:pPr>
            <w:proofErr w:type="spellStart"/>
            <w:r w:rsidRPr="00A2444D">
              <w:rPr>
                <w:rFonts w:ascii="Times New Roman" w:eastAsia="Times New Roman" w:hAnsi="Times New Roman" w:cs="Times New Roman"/>
                <w:color w:val="000000" w:themeColor="text1"/>
                <w:sz w:val="24"/>
                <w:szCs w:val="24"/>
                <w:lang w:eastAsia="ru-RU"/>
              </w:rPr>
              <w:t>Серковицкий</w:t>
            </w:r>
            <w:proofErr w:type="spellEnd"/>
            <w:r w:rsidRPr="00A2444D">
              <w:rPr>
                <w:rFonts w:ascii="Times New Roman" w:eastAsia="Times New Roman" w:hAnsi="Times New Roman" w:cs="Times New Roman"/>
                <w:color w:val="000000" w:themeColor="text1"/>
                <w:sz w:val="24"/>
                <w:szCs w:val="24"/>
                <w:lang w:eastAsia="ru-RU"/>
              </w:rPr>
              <w:t xml:space="preserve"> АВОП</w:t>
            </w:r>
          </w:p>
        </w:tc>
        <w:tc>
          <w:tcPr>
            <w:tcW w:w="2308" w:type="dxa"/>
            <w:gridSpan w:val="2"/>
            <w:tcBorders>
              <w:top w:val="single" w:sz="4" w:space="0" w:color="auto"/>
              <w:left w:val="single" w:sz="4" w:space="0" w:color="auto"/>
              <w:bottom w:val="single" w:sz="4" w:space="0" w:color="auto"/>
              <w:right w:val="single" w:sz="4" w:space="0" w:color="auto"/>
            </w:tcBorders>
            <w:hideMark/>
          </w:tcPr>
          <w:p w14:paraId="049DFE8D" w14:textId="77777777" w:rsidR="00A053CF" w:rsidRPr="00A2444D" w:rsidRDefault="00A053CF" w:rsidP="00A053CF">
            <w:pPr>
              <w:tabs>
                <w:tab w:val="left" w:pos="14570"/>
              </w:tabs>
              <w:spacing w:after="0" w:line="240" w:lineRule="auto"/>
              <w:jc w:val="center"/>
              <w:rPr>
                <w:rFonts w:ascii="Times New Roman" w:eastAsia="Times New Roman" w:hAnsi="Times New Roman" w:cs="Times New Roman"/>
                <w:color w:val="000000" w:themeColor="text1"/>
                <w:sz w:val="24"/>
                <w:szCs w:val="24"/>
                <w:lang w:eastAsia="ru-RU"/>
              </w:rPr>
            </w:pPr>
            <w:proofErr w:type="spellStart"/>
            <w:r w:rsidRPr="00A2444D">
              <w:rPr>
                <w:rFonts w:ascii="Times New Roman" w:eastAsia="Times New Roman" w:hAnsi="Times New Roman" w:cs="Times New Roman"/>
                <w:color w:val="000000" w:themeColor="text1"/>
                <w:sz w:val="24"/>
                <w:szCs w:val="24"/>
                <w:lang w:eastAsia="ru-RU"/>
              </w:rPr>
              <w:t>Кохановская</w:t>
            </w:r>
            <w:proofErr w:type="spellEnd"/>
            <w:r w:rsidRPr="00A2444D">
              <w:rPr>
                <w:rFonts w:ascii="Times New Roman" w:eastAsia="Times New Roman" w:hAnsi="Times New Roman" w:cs="Times New Roman"/>
                <w:color w:val="000000" w:themeColor="text1"/>
                <w:sz w:val="24"/>
                <w:szCs w:val="24"/>
                <w:lang w:eastAsia="ru-RU"/>
              </w:rPr>
              <w:t xml:space="preserve"> РБ</w:t>
            </w:r>
          </w:p>
        </w:tc>
      </w:tr>
      <w:tr w:rsidR="00A053CF" w:rsidRPr="00A23B5F" w14:paraId="6AF99835" w14:textId="77777777" w:rsidTr="00661B15">
        <w:trPr>
          <w:trHeight w:val="538"/>
        </w:trPr>
        <w:tc>
          <w:tcPr>
            <w:tcW w:w="2632" w:type="dxa"/>
            <w:vMerge/>
            <w:tcBorders>
              <w:left w:val="single" w:sz="4" w:space="0" w:color="auto"/>
              <w:bottom w:val="single" w:sz="4" w:space="0" w:color="auto"/>
              <w:right w:val="single" w:sz="4" w:space="0" w:color="auto"/>
            </w:tcBorders>
            <w:noWrap/>
            <w:vAlign w:val="bottom"/>
          </w:tcPr>
          <w:p w14:paraId="4073CE1C" w14:textId="77777777" w:rsidR="00A053CF" w:rsidRPr="00A2444D" w:rsidRDefault="00A053CF" w:rsidP="00A053CF">
            <w:pPr>
              <w:tabs>
                <w:tab w:val="left" w:pos="14570"/>
              </w:tabs>
              <w:spacing w:after="0" w:line="240" w:lineRule="auto"/>
              <w:jc w:val="both"/>
              <w:rPr>
                <w:rFonts w:ascii="Times New Roman" w:eastAsia="Times New Roman" w:hAnsi="Times New Roman" w:cs="Times New Roman"/>
                <w:color w:val="000000" w:themeColor="text1"/>
                <w:sz w:val="24"/>
                <w:szCs w:val="24"/>
                <w:lang w:eastAsia="ru-RU"/>
              </w:rPr>
            </w:pPr>
          </w:p>
        </w:tc>
        <w:tc>
          <w:tcPr>
            <w:tcW w:w="949" w:type="dxa"/>
            <w:tcBorders>
              <w:top w:val="single" w:sz="4" w:space="0" w:color="auto"/>
              <w:left w:val="single" w:sz="4" w:space="0" w:color="auto"/>
              <w:bottom w:val="single" w:sz="4" w:space="0" w:color="auto"/>
              <w:right w:val="single" w:sz="4" w:space="0" w:color="auto"/>
            </w:tcBorders>
            <w:vAlign w:val="center"/>
          </w:tcPr>
          <w:p w14:paraId="35B6CC35" w14:textId="77777777" w:rsidR="00A053CF" w:rsidRPr="00A2444D" w:rsidRDefault="00A053CF" w:rsidP="00A053CF">
            <w:pPr>
              <w:tabs>
                <w:tab w:val="left" w:pos="14570"/>
              </w:tabs>
              <w:spacing w:after="0" w:line="240" w:lineRule="auto"/>
              <w:jc w:val="center"/>
              <w:rPr>
                <w:rFonts w:ascii="Times New Roman" w:eastAsia="Times New Roman" w:hAnsi="Times New Roman" w:cs="Times New Roman"/>
                <w:b/>
                <w:bCs/>
                <w:color w:val="000000" w:themeColor="text1"/>
                <w:sz w:val="24"/>
                <w:szCs w:val="24"/>
                <w:lang w:eastAsia="ru-RU"/>
              </w:rPr>
            </w:pPr>
            <w:r w:rsidRPr="00A2444D">
              <w:rPr>
                <w:rFonts w:ascii="Times New Roman" w:eastAsia="Times New Roman" w:hAnsi="Times New Roman" w:cs="Times New Roman"/>
                <w:b/>
                <w:bCs/>
                <w:color w:val="000000" w:themeColor="text1"/>
                <w:sz w:val="24"/>
                <w:szCs w:val="24"/>
                <w:lang w:eastAsia="ru-RU"/>
              </w:rPr>
              <w:t>2022</w:t>
            </w:r>
          </w:p>
        </w:tc>
        <w:tc>
          <w:tcPr>
            <w:tcW w:w="950" w:type="dxa"/>
            <w:tcBorders>
              <w:top w:val="single" w:sz="4" w:space="0" w:color="auto"/>
              <w:left w:val="single" w:sz="4" w:space="0" w:color="auto"/>
              <w:bottom w:val="single" w:sz="4" w:space="0" w:color="auto"/>
              <w:right w:val="single" w:sz="4" w:space="0" w:color="auto"/>
            </w:tcBorders>
            <w:vAlign w:val="center"/>
          </w:tcPr>
          <w:p w14:paraId="40C4E465" w14:textId="77777777" w:rsidR="00A053CF" w:rsidRPr="00845AAE" w:rsidRDefault="00A053CF" w:rsidP="00A053CF">
            <w:pPr>
              <w:tabs>
                <w:tab w:val="left" w:pos="14570"/>
              </w:tabs>
              <w:spacing w:after="0" w:line="240" w:lineRule="auto"/>
              <w:jc w:val="center"/>
              <w:rPr>
                <w:rFonts w:ascii="Times New Roman" w:eastAsia="Times New Roman" w:hAnsi="Times New Roman" w:cs="Times New Roman"/>
                <w:b/>
                <w:bCs/>
                <w:color w:val="000000" w:themeColor="text1"/>
                <w:sz w:val="24"/>
                <w:szCs w:val="24"/>
                <w:lang w:eastAsia="ru-RU"/>
              </w:rPr>
            </w:pPr>
            <w:r w:rsidRPr="00845AAE">
              <w:rPr>
                <w:rFonts w:ascii="Times New Roman" w:eastAsia="Times New Roman" w:hAnsi="Times New Roman" w:cs="Times New Roman"/>
                <w:b/>
                <w:bCs/>
                <w:color w:val="000000" w:themeColor="text1"/>
                <w:sz w:val="24"/>
                <w:szCs w:val="24"/>
                <w:lang w:eastAsia="ru-RU"/>
              </w:rPr>
              <w:t>2023</w:t>
            </w:r>
          </w:p>
        </w:tc>
        <w:tc>
          <w:tcPr>
            <w:tcW w:w="951" w:type="dxa"/>
            <w:tcBorders>
              <w:top w:val="single" w:sz="4" w:space="0" w:color="auto"/>
              <w:left w:val="single" w:sz="4" w:space="0" w:color="auto"/>
              <w:bottom w:val="single" w:sz="4" w:space="0" w:color="auto"/>
              <w:right w:val="single" w:sz="4" w:space="0" w:color="auto"/>
            </w:tcBorders>
            <w:vAlign w:val="center"/>
          </w:tcPr>
          <w:p w14:paraId="5C7ADA0B" w14:textId="77777777" w:rsidR="00A053CF" w:rsidRPr="00845AAE" w:rsidRDefault="00A053CF" w:rsidP="00A053CF">
            <w:pPr>
              <w:tabs>
                <w:tab w:val="left" w:pos="14570"/>
              </w:tabs>
              <w:spacing w:after="0" w:line="240" w:lineRule="auto"/>
              <w:jc w:val="center"/>
              <w:rPr>
                <w:rFonts w:ascii="Times New Roman" w:eastAsia="Times New Roman" w:hAnsi="Times New Roman" w:cs="Times New Roman"/>
                <w:b/>
                <w:bCs/>
                <w:color w:val="000000" w:themeColor="text1"/>
                <w:sz w:val="24"/>
                <w:szCs w:val="24"/>
                <w:lang w:eastAsia="ru-RU"/>
              </w:rPr>
            </w:pPr>
            <w:r w:rsidRPr="00845AAE">
              <w:rPr>
                <w:rFonts w:ascii="Times New Roman" w:eastAsia="Times New Roman" w:hAnsi="Times New Roman" w:cs="Times New Roman"/>
                <w:b/>
                <w:bCs/>
                <w:color w:val="000000" w:themeColor="text1"/>
                <w:sz w:val="24"/>
                <w:szCs w:val="24"/>
                <w:lang w:eastAsia="ru-RU"/>
              </w:rPr>
              <w:t>2022</w:t>
            </w:r>
          </w:p>
        </w:tc>
        <w:tc>
          <w:tcPr>
            <w:tcW w:w="1105" w:type="dxa"/>
            <w:tcBorders>
              <w:top w:val="single" w:sz="4" w:space="0" w:color="auto"/>
              <w:left w:val="single" w:sz="4" w:space="0" w:color="auto"/>
              <w:bottom w:val="single" w:sz="4" w:space="0" w:color="auto"/>
              <w:right w:val="single" w:sz="4" w:space="0" w:color="auto"/>
            </w:tcBorders>
            <w:vAlign w:val="center"/>
          </w:tcPr>
          <w:p w14:paraId="700BD2A7" w14:textId="208C34F2" w:rsidR="00A053CF" w:rsidRPr="00845AAE" w:rsidRDefault="00845AAE" w:rsidP="00A053CF">
            <w:pPr>
              <w:tabs>
                <w:tab w:val="left" w:pos="14570"/>
              </w:tabs>
              <w:spacing w:after="0" w:line="240" w:lineRule="auto"/>
              <w:jc w:val="center"/>
              <w:rPr>
                <w:rFonts w:ascii="Times New Roman" w:eastAsia="Times New Roman" w:hAnsi="Times New Roman" w:cs="Times New Roman"/>
                <w:b/>
                <w:bCs/>
                <w:color w:val="000000" w:themeColor="text1"/>
                <w:sz w:val="24"/>
                <w:szCs w:val="24"/>
                <w:lang w:eastAsia="ru-RU"/>
              </w:rPr>
            </w:pPr>
            <w:r w:rsidRPr="00845AAE">
              <w:rPr>
                <w:rFonts w:ascii="Times New Roman" w:eastAsia="Times New Roman" w:hAnsi="Times New Roman" w:cs="Times New Roman"/>
                <w:b/>
                <w:bCs/>
                <w:color w:val="000000" w:themeColor="text1"/>
                <w:sz w:val="24"/>
                <w:szCs w:val="24"/>
                <w:lang w:eastAsia="ru-RU"/>
              </w:rPr>
              <w:t>2023</w:t>
            </w:r>
          </w:p>
        </w:tc>
        <w:tc>
          <w:tcPr>
            <w:tcW w:w="923" w:type="dxa"/>
            <w:tcBorders>
              <w:top w:val="single" w:sz="4" w:space="0" w:color="auto"/>
              <w:left w:val="single" w:sz="4" w:space="0" w:color="auto"/>
              <w:bottom w:val="single" w:sz="4" w:space="0" w:color="auto"/>
              <w:right w:val="single" w:sz="4" w:space="0" w:color="auto"/>
            </w:tcBorders>
            <w:vAlign w:val="center"/>
          </w:tcPr>
          <w:p w14:paraId="109D37C6" w14:textId="77777777" w:rsidR="00A053CF" w:rsidRPr="00845AAE" w:rsidRDefault="00A053CF" w:rsidP="00A053CF">
            <w:pPr>
              <w:tabs>
                <w:tab w:val="left" w:pos="14570"/>
              </w:tabs>
              <w:spacing w:after="0" w:line="240" w:lineRule="auto"/>
              <w:jc w:val="center"/>
              <w:rPr>
                <w:rFonts w:ascii="Times New Roman" w:eastAsia="Times New Roman" w:hAnsi="Times New Roman" w:cs="Times New Roman"/>
                <w:b/>
                <w:bCs/>
                <w:color w:val="000000" w:themeColor="text1"/>
                <w:sz w:val="24"/>
                <w:szCs w:val="24"/>
                <w:lang w:eastAsia="ru-RU"/>
              </w:rPr>
            </w:pPr>
            <w:r w:rsidRPr="00845AAE">
              <w:rPr>
                <w:rFonts w:ascii="Times New Roman" w:eastAsia="Times New Roman" w:hAnsi="Times New Roman" w:cs="Times New Roman"/>
                <w:b/>
                <w:bCs/>
                <w:color w:val="000000" w:themeColor="text1"/>
                <w:sz w:val="24"/>
                <w:szCs w:val="24"/>
                <w:lang w:eastAsia="ru-RU"/>
              </w:rPr>
              <w:t>2022</w:t>
            </w:r>
          </w:p>
        </w:tc>
        <w:tc>
          <w:tcPr>
            <w:tcW w:w="990" w:type="dxa"/>
            <w:tcBorders>
              <w:top w:val="single" w:sz="4" w:space="0" w:color="auto"/>
              <w:left w:val="single" w:sz="4" w:space="0" w:color="auto"/>
              <w:bottom w:val="single" w:sz="4" w:space="0" w:color="auto"/>
              <w:right w:val="single" w:sz="4" w:space="0" w:color="auto"/>
            </w:tcBorders>
            <w:vAlign w:val="center"/>
          </w:tcPr>
          <w:p w14:paraId="7A715801" w14:textId="3A4A6B58" w:rsidR="00A053CF" w:rsidRPr="00845AAE" w:rsidRDefault="00845AAE" w:rsidP="00A053CF">
            <w:pPr>
              <w:tabs>
                <w:tab w:val="left" w:pos="14570"/>
              </w:tabs>
              <w:spacing w:after="0" w:line="240" w:lineRule="auto"/>
              <w:jc w:val="center"/>
              <w:rPr>
                <w:rFonts w:ascii="Times New Roman" w:eastAsia="Times New Roman" w:hAnsi="Times New Roman" w:cs="Times New Roman"/>
                <w:b/>
                <w:bCs/>
                <w:color w:val="000000" w:themeColor="text1"/>
                <w:sz w:val="24"/>
                <w:szCs w:val="24"/>
                <w:lang w:eastAsia="ru-RU"/>
              </w:rPr>
            </w:pPr>
            <w:r w:rsidRPr="00845AAE">
              <w:rPr>
                <w:rFonts w:ascii="Times New Roman" w:eastAsia="Times New Roman" w:hAnsi="Times New Roman" w:cs="Times New Roman"/>
                <w:b/>
                <w:bCs/>
                <w:color w:val="000000" w:themeColor="text1"/>
                <w:sz w:val="24"/>
                <w:szCs w:val="24"/>
                <w:lang w:eastAsia="ru-RU"/>
              </w:rPr>
              <w:t>2023</w:t>
            </w:r>
          </w:p>
        </w:tc>
        <w:tc>
          <w:tcPr>
            <w:tcW w:w="1011" w:type="dxa"/>
            <w:tcBorders>
              <w:top w:val="single" w:sz="4" w:space="0" w:color="auto"/>
              <w:left w:val="single" w:sz="4" w:space="0" w:color="auto"/>
              <w:bottom w:val="single" w:sz="4" w:space="0" w:color="auto"/>
              <w:right w:val="single" w:sz="4" w:space="0" w:color="auto"/>
            </w:tcBorders>
            <w:vAlign w:val="center"/>
          </w:tcPr>
          <w:p w14:paraId="694A1D97" w14:textId="77777777" w:rsidR="00A053CF" w:rsidRPr="00845AAE" w:rsidRDefault="00A053CF" w:rsidP="00A053CF">
            <w:pPr>
              <w:tabs>
                <w:tab w:val="left" w:pos="14570"/>
              </w:tabs>
              <w:spacing w:after="0" w:line="240" w:lineRule="auto"/>
              <w:jc w:val="center"/>
              <w:rPr>
                <w:rFonts w:ascii="Times New Roman" w:eastAsia="Times New Roman" w:hAnsi="Times New Roman" w:cs="Times New Roman"/>
                <w:b/>
                <w:bCs/>
                <w:color w:val="000000" w:themeColor="text1"/>
                <w:sz w:val="24"/>
                <w:szCs w:val="24"/>
                <w:lang w:eastAsia="ru-RU"/>
              </w:rPr>
            </w:pPr>
            <w:r w:rsidRPr="00845AAE">
              <w:rPr>
                <w:rFonts w:ascii="Times New Roman" w:eastAsia="Times New Roman" w:hAnsi="Times New Roman" w:cs="Times New Roman"/>
                <w:b/>
                <w:bCs/>
                <w:color w:val="000000" w:themeColor="text1"/>
                <w:sz w:val="24"/>
                <w:szCs w:val="24"/>
                <w:lang w:eastAsia="ru-RU"/>
              </w:rPr>
              <w:t>2022</w:t>
            </w:r>
          </w:p>
        </w:tc>
        <w:tc>
          <w:tcPr>
            <w:tcW w:w="924" w:type="dxa"/>
            <w:tcBorders>
              <w:top w:val="single" w:sz="4" w:space="0" w:color="auto"/>
              <w:left w:val="single" w:sz="4" w:space="0" w:color="auto"/>
              <w:bottom w:val="single" w:sz="4" w:space="0" w:color="auto"/>
              <w:right w:val="single" w:sz="4" w:space="0" w:color="auto"/>
            </w:tcBorders>
            <w:vAlign w:val="center"/>
          </w:tcPr>
          <w:p w14:paraId="5B5E142D" w14:textId="4CC13ED3" w:rsidR="00A053CF" w:rsidRPr="00845AAE" w:rsidRDefault="00845AAE" w:rsidP="00A053CF">
            <w:pPr>
              <w:tabs>
                <w:tab w:val="left" w:pos="14570"/>
              </w:tabs>
              <w:spacing w:after="0" w:line="240" w:lineRule="auto"/>
              <w:jc w:val="center"/>
              <w:rPr>
                <w:rFonts w:ascii="Times New Roman" w:eastAsia="Times New Roman" w:hAnsi="Times New Roman" w:cs="Times New Roman"/>
                <w:b/>
                <w:bCs/>
                <w:color w:val="000000" w:themeColor="text1"/>
                <w:sz w:val="24"/>
                <w:szCs w:val="24"/>
                <w:lang w:eastAsia="ru-RU"/>
              </w:rPr>
            </w:pPr>
            <w:r w:rsidRPr="00845AAE">
              <w:rPr>
                <w:rFonts w:ascii="Times New Roman" w:eastAsia="Times New Roman" w:hAnsi="Times New Roman" w:cs="Times New Roman"/>
                <w:b/>
                <w:bCs/>
                <w:color w:val="000000" w:themeColor="text1"/>
                <w:sz w:val="24"/>
                <w:szCs w:val="24"/>
                <w:lang w:eastAsia="ru-RU"/>
              </w:rPr>
              <w:t>2023</w:t>
            </w:r>
          </w:p>
        </w:tc>
        <w:tc>
          <w:tcPr>
            <w:tcW w:w="923" w:type="dxa"/>
            <w:tcBorders>
              <w:top w:val="single" w:sz="4" w:space="0" w:color="auto"/>
              <w:left w:val="single" w:sz="4" w:space="0" w:color="auto"/>
              <w:bottom w:val="single" w:sz="4" w:space="0" w:color="auto"/>
              <w:right w:val="single" w:sz="4" w:space="0" w:color="auto"/>
            </w:tcBorders>
            <w:vAlign w:val="center"/>
          </w:tcPr>
          <w:p w14:paraId="4338F8E2" w14:textId="77777777" w:rsidR="00A053CF" w:rsidRPr="00845AAE" w:rsidRDefault="00A053CF" w:rsidP="00A053CF">
            <w:pPr>
              <w:tabs>
                <w:tab w:val="left" w:pos="14570"/>
              </w:tabs>
              <w:spacing w:after="0" w:line="240" w:lineRule="auto"/>
              <w:jc w:val="center"/>
              <w:rPr>
                <w:rFonts w:ascii="Times New Roman" w:eastAsia="Times New Roman" w:hAnsi="Times New Roman" w:cs="Times New Roman"/>
                <w:b/>
                <w:bCs/>
                <w:color w:val="000000" w:themeColor="text1"/>
                <w:sz w:val="24"/>
                <w:szCs w:val="24"/>
                <w:lang w:eastAsia="ru-RU"/>
              </w:rPr>
            </w:pPr>
            <w:r w:rsidRPr="00845AAE">
              <w:rPr>
                <w:rFonts w:ascii="Times New Roman" w:eastAsia="Times New Roman" w:hAnsi="Times New Roman" w:cs="Times New Roman"/>
                <w:b/>
                <w:bCs/>
                <w:color w:val="000000" w:themeColor="text1"/>
                <w:sz w:val="24"/>
                <w:szCs w:val="24"/>
                <w:lang w:eastAsia="ru-RU"/>
              </w:rPr>
              <w:t>2022</w:t>
            </w:r>
          </w:p>
        </w:tc>
        <w:tc>
          <w:tcPr>
            <w:tcW w:w="924" w:type="dxa"/>
            <w:tcBorders>
              <w:top w:val="single" w:sz="4" w:space="0" w:color="auto"/>
              <w:left w:val="single" w:sz="4" w:space="0" w:color="auto"/>
              <w:bottom w:val="single" w:sz="4" w:space="0" w:color="auto"/>
              <w:right w:val="single" w:sz="4" w:space="0" w:color="auto"/>
            </w:tcBorders>
            <w:vAlign w:val="center"/>
          </w:tcPr>
          <w:p w14:paraId="7BB0DD93" w14:textId="1FF92782" w:rsidR="00A053CF" w:rsidRPr="00845AAE" w:rsidRDefault="00845AAE" w:rsidP="00A053CF">
            <w:pPr>
              <w:tabs>
                <w:tab w:val="left" w:pos="14570"/>
              </w:tabs>
              <w:spacing w:after="0" w:line="240" w:lineRule="auto"/>
              <w:jc w:val="center"/>
              <w:rPr>
                <w:rFonts w:ascii="Times New Roman" w:eastAsia="Times New Roman" w:hAnsi="Times New Roman" w:cs="Times New Roman"/>
                <w:b/>
                <w:bCs/>
                <w:color w:val="000000" w:themeColor="text1"/>
                <w:sz w:val="24"/>
                <w:szCs w:val="24"/>
                <w:lang w:eastAsia="ru-RU"/>
              </w:rPr>
            </w:pPr>
            <w:r w:rsidRPr="00845AAE">
              <w:rPr>
                <w:rFonts w:ascii="Times New Roman" w:eastAsia="Times New Roman" w:hAnsi="Times New Roman" w:cs="Times New Roman"/>
                <w:b/>
                <w:bCs/>
                <w:color w:val="000000" w:themeColor="text1"/>
                <w:sz w:val="24"/>
                <w:szCs w:val="24"/>
                <w:lang w:eastAsia="ru-RU"/>
              </w:rPr>
              <w:t>2023</w:t>
            </w:r>
          </w:p>
        </w:tc>
        <w:tc>
          <w:tcPr>
            <w:tcW w:w="1077" w:type="dxa"/>
            <w:tcBorders>
              <w:top w:val="single" w:sz="4" w:space="0" w:color="auto"/>
              <w:left w:val="single" w:sz="4" w:space="0" w:color="auto"/>
              <w:bottom w:val="single" w:sz="4" w:space="0" w:color="auto"/>
              <w:right w:val="single" w:sz="4" w:space="0" w:color="auto"/>
            </w:tcBorders>
            <w:vAlign w:val="center"/>
          </w:tcPr>
          <w:p w14:paraId="4B314AAF" w14:textId="77777777" w:rsidR="00A053CF" w:rsidRPr="00845AAE" w:rsidRDefault="00A053CF" w:rsidP="00A053CF">
            <w:pPr>
              <w:tabs>
                <w:tab w:val="left" w:pos="14570"/>
              </w:tabs>
              <w:spacing w:after="0" w:line="240" w:lineRule="auto"/>
              <w:jc w:val="center"/>
              <w:rPr>
                <w:rFonts w:ascii="Times New Roman" w:eastAsia="Times New Roman" w:hAnsi="Times New Roman" w:cs="Times New Roman"/>
                <w:b/>
                <w:bCs/>
                <w:color w:val="000000" w:themeColor="text1"/>
                <w:sz w:val="24"/>
                <w:szCs w:val="24"/>
                <w:lang w:eastAsia="ru-RU"/>
              </w:rPr>
            </w:pPr>
            <w:r w:rsidRPr="00845AAE">
              <w:rPr>
                <w:rFonts w:ascii="Times New Roman" w:eastAsia="Times New Roman" w:hAnsi="Times New Roman" w:cs="Times New Roman"/>
                <w:b/>
                <w:bCs/>
                <w:color w:val="000000" w:themeColor="text1"/>
                <w:sz w:val="24"/>
                <w:szCs w:val="24"/>
                <w:lang w:eastAsia="ru-RU"/>
              </w:rPr>
              <w:t>2022</w:t>
            </w:r>
          </w:p>
        </w:tc>
        <w:tc>
          <w:tcPr>
            <w:tcW w:w="1231" w:type="dxa"/>
            <w:tcBorders>
              <w:top w:val="single" w:sz="4" w:space="0" w:color="auto"/>
              <w:left w:val="single" w:sz="4" w:space="0" w:color="auto"/>
              <w:bottom w:val="single" w:sz="4" w:space="0" w:color="auto"/>
              <w:right w:val="single" w:sz="4" w:space="0" w:color="auto"/>
            </w:tcBorders>
            <w:vAlign w:val="center"/>
          </w:tcPr>
          <w:p w14:paraId="3D0B0633" w14:textId="4E168835" w:rsidR="00A053CF" w:rsidRPr="00845AAE" w:rsidRDefault="00845AAE" w:rsidP="00A053CF">
            <w:pPr>
              <w:tabs>
                <w:tab w:val="left" w:pos="14570"/>
              </w:tabs>
              <w:spacing w:after="0" w:line="240" w:lineRule="auto"/>
              <w:jc w:val="center"/>
              <w:rPr>
                <w:rFonts w:ascii="Times New Roman" w:eastAsia="Times New Roman" w:hAnsi="Times New Roman" w:cs="Times New Roman"/>
                <w:b/>
                <w:bCs/>
                <w:color w:val="000000" w:themeColor="text1"/>
                <w:sz w:val="24"/>
                <w:szCs w:val="24"/>
                <w:lang w:eastAsia="ru-RU"/>
              </w:rPr>
            </w:pPr>
            <w:r w:rsidRPr="00845AAE">
              <w:rPr>
                <w:rFonts w:ascii="Times New Roman" w:eastAsia="Times New Roman" w:hAnsi="Times New Roman" w:cs="Times New Roman"/>
                <w:b/>
                <w:bCs/>
                <w:color w:val="000000" w:themeColor="text1"/>
                <w:sz w:val="24"/>
                <w:szCs w:val="24"/>
                <w:lang w:eastAsia="ru-RU"/>
              </w:rPr>
              <w:t>2023</w:t>
            </w:r>
          </w:p>
        </w:tc>
      </w:tr>
      <w:tr w:rsidR="00A053CF" w:rsidRPr="00A23B5F" w14:paraId="1CDB2332" w14:textId="77777777" w:rsidTr="00661B15">
        <w:trPr>
          <w:trHeight w:val="634"/>
        </w:trPr>
        <w:tc>
          <w:tcPr>
            <w:tcW w:w="2632" w:type="dxa"/>
            <w:tcBorders>
              <w:top w:val="single" w:sz="4" w:space="0" w:color="auto"/>
              <w:left w:val="single" w:sz="4" w:space="0" w:color="auto"/>
              <w:bottom w:val="single" w:sz="4" w:space="0" w:color="auto"/>
              <w:right w:val="single" w:sz="4" w:space="0" w:color="auto"/>
            </w:tcBorders>
            <w:vAlign w:val="center"/>
            <w:hideMark/>
          </w:tcPr>
          <w:p w14:paraId="0451269D" w14:textId="77777777" w:rsidR="00A053CF" w:rsidRPr="00A2444D" w:rsidRDefault="00A053CF" w:rsidP="00A053CF">
            <w:pPr>
              <w:tabs>
                <w:tab w:val="left" w:pos="14570"/>
              </w:tabs>
              <w:spacing w:after="0" w:line="240" w:lineRule="auto"/>
              <w:jc w:val="center"/>
              <w:rPr>
                <w:rFonts w:ascii="Times New Roman" w:eastAsia="Times New Roman" w:hAnsi="Times New Roman" w:cs="Times New Roman"/>
                <w:color w:val="000000" w:themeColor="text1"/>
                <w:sz w:val="24"/>
                <w:szCs w:val="24"/>
                <w:lang w:eastAsia="ru-RU"/>
              </w:rPr>
            </w:pPr>
            <w:r w:rsidRPr="00A2444D">
              <w:rPr>
                <w:rFonts w:ascii="Times New Roman" w:eastAsia="Times New Roman" w:hAnsi="Times New Roman" w:cs="Times New Roman"/>
                <w:color w:val="000000" w:themeColor="text1"/>
                <w:sz w:val="24"/>
                <w:szCs w:val="24"/>
                <w:lang w:eastAsia="ru-RU"/>
              </w:rPr>
              <w:t>Общая заболеваемость</w:t>
            </w:r>
          </w:p>
        </w:tc>
        <w:tc>
          <w:tcPr>
            <w:tcW w:w="949" w:type="dxa"/>
            <w:tcBorders>
              <w:top w:val="single" w:sz="4" w:space="0" w:color="auto"/>
              <w:left w:val="single" w:sz="4" w:space="0" w:color="auto"/>
              <w:bottom w:val="single" w:sz="4" w:space="0" w:color="auto"/>
              <w:right w:val="single" w:sz="4" w:space="0" w:color="auto"/>
            </w:tcBorders>
            <w:vAlign w:val="center"/>
            <w:hideMark/>
          </w:tcPr>
          <w:p w14:paraId="3843042A" w14:textId="77777777" w:rsidR="00A053CF" w:rsidRPr="00EC6C45" w:rsidRDefault="00A053CF" w:rsidP="00A053CF">
            <w:pPr>
              <w:tabs>
                <w:tab w:val="left" w:pos="14570"/>
              </w:tabs>
              <w:spacing w:after="0" w:line="240" w:lineRule="auto"/>
              <w:jc w:val="center"/>
              <w:rPr>
                <w:rFonts w:ascii="Times New Roman" w:eastAsia="Times New Roman" w:hAnsi="Times New Roman" w:cs="Times New Roman"/>
                <w:bCs/>
                <w:color w:val="000000" w:themeColor="text1"/>
                <w:sz w:val="24"/>
                <w:szCs w:val="24"/>
                <w:lang w:eastAsia="ru-RU"/>
              </w:rPr>
            </w:pPr>
            <w:r w:rsidRPr="00EC6C45">
              <w:rPr>
                <w:rFonts w:ascii="Times New Roman" w:eastAsia="Times New Roman" w:hAnsi="Times New Roman" w:cs="Times New Roman"/>
                <w:bCs/>
                <w:color w:val="000000" w:themeColor="text1"/>
                <w:sz w:val="24"/>
                <w:szCs w:val="24"/>
                <w:lang w:eastAsia="ru-RU"/>
              </w:rPr>
              <w:t>1772,8</w:t>
            </w:r>
          </w:p>
        </w:tc>
        <w:tc>
          <w:tcPr>
            <w:tcW w:w="950" w:type="dxa"/>
            <w:tcBorders>
              <w:top w:val="single" w:sz="4" w:space="0" w:color="auto"/>
              <w:left w:val="single" w:sz="4" w:space="0" w:color="auto"/>
              <w:bottom w:val="single" w:sz="4" w:space="0" w:color="auto"/>
              <w:right w:val="single" w:sz="4" w:space="0" w:color="auto"/>
            </w:tcBorders>
            <w:vAlign w:val="center"/>
          </w:tcPr>
          <w:p w14:paraId="7E03A2C2" w14:textId="6A7EEFA2" w:rsidR="00A053CF" w:rsidRPr="00EC6C45" w:rsidRDefault="0054140D" w:rsidP="00EC6C45">
            <w:pPr>
              <w:tabs>
                <w:tab w:val="left" w:pos="14570"/>
              </w:tabs>
              <w:spacing w:after="0" w:line="240" w:lineRule="auto"/>
              <w:jc w:val="center"/>
              <w:rPr>
                <w:rFonts w:ascii="Times New Roman" w:eastAsia="Times New Roman" w:hAnsi="Times New Roman" w:cs="Times New Roman"/>
                <w:bCs/>
                <w:color w:val="000000" w:themeColor="text1"/>
                <w:sz w:val="24"/>
                <w:szCs w:val="24"/>
                <w:lang w:eastAsia="ru-RU"/>
              </w:rPr>
            </w:pPr>
            <w:r w:rsidRPr="00EC6C45">
              <w:rPr>
                <w:rFonts w:ascii="Times New Roman" w:eastAsia="Times New Roman" w:hAnsi="Times New Roman" w:cs="Times New Roman"/>
                <w:bCs/>
                <w:color w:val="000000" w:themeColor="text1"/>
                <w:sz w:val="24"/>
                <w:szCs w:val="24"/>
                <w:lang w:eastAsia="ru-RU"/>
              </w:rPr>
              <w:t>1</w:t>
            </w:r>
            <w:r w:rsidR="00EC6C45" w:rsidRPr="00EC6C45">
              <w:rPr>
                <w:rFonts w:ascii="Times New Roman" w:eastAsia="Times New Roman" w:hAnsi="Times New Roman" w:cs="Times New Roman"/>
                <w:bCs/>
                <w:color w:val="000000" w:themeColor="text1"/>
                <w:sz w:val="24"/>
                <w:szCs w:val="24"/>
                <w:lang w:eastAsia="ru-RU"/>
              </w:rPr>
              <w:t>391,2</w:t>
            </w:r>
          </w:p>
        </w:tc>
        <w:tc>
          <w:tcPr>
            <w:tcW w:w="951" w:type="dxa"/>
            <w:tcBorders>
              <w:top w:val="single" w:sz="4" w:space="0" w:color="auto"/>
              <w:left w:val="single" w:sz="4" w:space="0" w:color="auto"/>
              <w:bottom w:val="single" w:sz="4" w:space="0" w:color="auto"/>
              <w:right w:val="single" w:sz="4" w:space="0" w:color="auto"/>
            </w:tcBorders>
            <w:vAlign w:val="center"/>
            <w:hideMark/>
          </w:tcPr>
          <w:p w14:paraId="6C87F512" w14:textId="77777777" w:rsidR="00A053CF" w:rsidRPr="00EC6C45" w:rsidRDefault="00A053CF" w:rsidP="00A053CF">
            <w:pPr>
              <w:tabs>
                <w:tab w:val="left" w:pos="14570"/>
              </w:tabs>
              <w:spacing w:after="0" w:line="240" w:lineRule="auto"/>
              <w:jc w:val="center"/>
              <w:rPr>
                <w:rFonts w:ascii="Times New Roman" w:eastAsia="Times New Roman" w:hAnsi="Times New Roman" w:cs="Times New Roman"/>
                <w:bCs/>
                <w:color w:val="000000" w:themeColor="text1"/>
                <w:sz w:val="24"/>
                <w:szCs w:val="24"/>
                <w:lang w:eastAsia="ru-RU"/>
              </w:rPr>
            </w:pPr>
            <w:r w:rsidRPr="00EC6C45">
              <w:rPr>
                <w:rFonts w:ascii="Times New Roman" w:eastAsia="Times New Roman" w:hAnsi="Times New Roman" w:cs="Times New Roman"/>
                <w:bCs/>
                <w:color w:val="000000" w:themeColor="text1"/>
                <w:sz w:val="24"/>
                <w:szCs w:val="24"/>
                <w:lang w:eastAsia="ru-RU"/>
              </w:rPr>
              <w:t>1189,5</w:t>
            </w:r>
          </w:p>
        </w:tc>
        <w:tc>
          <w:tcPr>
            <w:tcW w:w="1105" w:type="dxa"/>
            <w:tcBorders>
              <w:top w:val="single" w:sz="4" w:space="0" w:color="auto"/>
              <w:left w:val="single" w:sz="4" w:space="0" w:color="auto"/>
              <w:bottom w:val="single" w:sz="4" w:space="0" w:color="auto"/>
              <w:right w:val="single" w:sz="4" w:space="0" w:color="auto"/>
            </w:tcBorders>
            <w:vAlign w:val="center"/>
          </w:tcPr>
          <w:p w14:paraId="36D19279" w14:textId="31AA039D" w:rsidR="00A053CF" w:rsidRPr="00EC6C45" w:rsidRDefault="00EC6C45" w:rsidP="00A053CF">
            <w:pPr>
              <w:tabs>
                <w:tab w:val="left" w:pos="14570"/>
              </w:tabs>
              <w:spacing w:after="0" w:line="240" w:lineRule="auto"/>
              <w:jc w:val="center"/>
              <w:rPr>
                <w:rFonts w:ascii="Times New Roman" w:eastAsia="Times New Roman" w:hAnsi="Times New Roman" w:cs="Times New Roman"/>
                <w:bCs/>
                <w:color w:val="000000" w:themeColor="text1"/>
                <w:sz w:val="24"/>
                <w:szCs w:val="24"/>
                <w:lang w:eastAsia="ru-RU"/>
              </w:rPr>
            </w:pPr>
            <w:r w:rsidRPr="00EC6C45">
              <w:rPr>
                <w:rFonts w:ascii="Times New Roman" w:eastAsia="Times New Roman" w:hAnsi="Times New Roman" w:cs="Times New Roman"/>
                <w:bCs/>
                <w:color w:val="000000" w:themeColor="text1"/>
                <w:sz w:val="24"/>
                <w:szCs w:val="24"/>
                <w:lang w:eastAsia="ru-RU"/>
              </w:rPr>
              <w:t>1073,8</w:t>
            </w:r>
          </w:p>
        </w:tc>
        <w:tc>
          <w:tcPr>
            <w:tcW w:w="923" w:type="dxa"/>
            <w:tcBorders>
              <w:top w:val="single" w:sz="4" w:space="0" w:color="auto"/>
              <w:left w:val="single" w:sz="4" w:space="0" w:color="auto"/>
              <w:bottom w:val="single" w:sz="4" w:space="0" w:color="auto"/>
              <w:right w:val="single" w:sz="4" w:space="0" w:color="auto"/>
            </w:tcBorders>
            <w:vAlign w:val="center"/>
            <w:hideMark/>
          </w:tcPr>
          <w:p w14:paraId="20ED0B31" w14:textId="77777777" w:rsidR="00A053CF" w:rsidRPr="00EC6C45" w:rsidRDefault="00A053CF" w:rsidP="00A053CF">
            <w:pPr>
              <w:tabs>
                <w:tab w:val="left" w:pos="14570"/>
              </w:tabs>
              <w:spacing w:after="0" w:line="240" w:lineRule="auto"/>
              <w:jc w:val="center"/>
              <w:rPr>
                <w:rFonts w:ascii="Times New Roman" w:eastAsia="Times New Roman" w:hAnsi="Times New Roman" w:cs="Times New Roman"/>
                <w:bCs/>
                <w:color w:val="000000" w:themeColor="text1"/>
                <w:sz w:val="24"/>
                <w:szCs w:val="24"/>
                <w:lang w:eastAsia="ru-RU"/>
              </w:rPr>
            </w:pPr>
            <w:r w:rsidRPr="00EC6C45">
              <w:rPr>
                <w:rFonts w:ascii="Times New Roman" w:eastAsia="Times New Roman" w:hAnsi="Times New Roman" w:cs="Times New Roman"/>
                <w:bCs/>
                <w:color w:val="000000" w:themeColor="text1"/>
                <w:sz w:val="24"/>
                <w:szCs w:val="24"/>
                <w:lang w:eastAsia="ru-RU"/>
              </w:rPr>
              <w:t>973,92</w:t>
            </w:r>
          </w:p>
        </w:tc>
        <w:tc>
          <w:tcPr>
            <w:tcW w:w="990" w:type="dxa"/>
            <w:tcBorders>
              <w:top w:val="single" w:sz="4" w:space="0" w:color="auto"/>
              <w:left w:val="single" w:sz="4" w:space="0" w:color="auto"/>
              <w:bottom w:val="single" w:sz="4" w:space="0" w:color="auto"/>
              <w:right w:val="single" w:sz="4" w:space="0" w:color="auto"/>
            </w:tcBorders>
            <w:vAlign w:val="center"/>
          </w:tcPr>
          <w:p w14:paraId="40D32B78" w14:textId="6209CCA9" w:rsidR="00A053CF" w:rsidRPr="00EC6C45" w:rsidRDefault="00EC6C45" w:rsidP="00EC6C45">
            <w:pPr>
              <w:tabs>
                <w:tab w:val="left" w:pos="14570"/>
              </w:tabs>
              <w:spacing w:after="0" w:line="240" w:lineRule="auto"/>
              <w:rPr>
                <w:rFonts w:ascii="Times New Roman" w:eastAsia="Times New Roman" w:hAnsi="Times New Roman" w:cs="Times New Roman"/>
                <w:bCs/>
                <w:color w:val="000000" w:themeColor="text1"/>
                <w:sz w:val="24"/>
                <w:szCs w:val="24"/>
                <w:lang w:eastAsia="ru-RU"/>
              </w:rPr>
            </w:pPr>
            <w:r w:rsidRPr="00EC6C45">
              <w:rPr>
                <w:rFonts w:ascii="Times New Roman" w:eastAsia="Times New Roman" w:hAnsi="Times New Roman" w:cs="Times New Roman"/>
                <w:bCs/>
                <w:color w:val="000000" w:themeColor="text1"/>
                <w:sz w:val="24"/>
                <w:szCs w:val="24"/>
                <w:lang w:eastAsia="ru-RU"/>
              </w:rPr>
              <w:t>1025,2</w:t>
            </w:r>
          </w:p>
        </w:tc>
        <w:tc>
          <w:tcPr>
            <w:tcW w:w="1011" w:type="dxa"/>
            <w:tcBorders>
              <w:top w:val="single" w:sz="4" w:space="0" w:color="auto"/>
              <w:left w:val="single" w:sz="4" w:space="0" w:color="auto"/>
              <w:bottom w:val="single" w:sz="4" w:space="0" w:color="auto"/>
              <w:right w:val="single" w:sz="4" w:space="0" w:color="auto"/>
            </w:tcBorders>
            <w:vAlign w:val="center"/>
            <w:hideMark/>
          </w:tcPr>
          <w:p w14:paraId="00377E2D" w14:textId="77777777" w:rsidR="00A053CF" w:rsidRPr="00EC6C45" w:rsidRDefault="00A053CF" w:rsidP="00A053CF">
            <w:pPr>
              <w:tabs>
                <w:tab w:val="left" w:pos="14570"/>
              </w:tabs>
              <w:spacing w:after="0" w:line="240" w:lineRule="auto"/>
              <w:jc w:val="center"/>
              <w:rPr>
                <w:rFonts w:ascii="Times New Roman" w:eastAsia="Times New Roman" w:hAnsi="Times New Roman" w:cs="Times New Roman"/>
                <w:bCs/>
                <w:color w:val="000000" w:themeColor="text1"/>
                <w:sz w:val="24"/>
                <w:szCs w:val="24"/>
                <w:lang w:eastAsia="ru-RU"/>
              </w:rPr>
            </w:pPr>
            <w:r w:rsidRPr="00EC6C45">
              <w:rPr>
                <w:rFonts w:ascii="Times New Roman" w:eastAsia="Times New Roman" w:hAnsi="Times New Roman" w:cs="Times New Roman"/>
                <w:bCs/>
                <w:color w:val="000000" w:themeColor="text1"/>
                <w:sz w:val="24"/>
                <w:szCs w:val="24"/>
                <w:lang w:eastAsia="ru-RU"/>
              </w:rPr>
              <w:t>1605,8</w:t>
            </w:r>
          </w:p>
        </w:tc>
        <w:tc>
          <w:tcPr>
            <w:tcW w:w="924" w:type="dxa"/>
            <w:tcBorders>
              <w:top w:val="single" w:sz="4" w:space="0" w:color="auto"/>
              <w:left w:val="single" w:sz="4" w:space="0" w:color="auto"/>
              <w:bottom w:val="single" w:sz="4" w:space="0" w:color="auto"/>
              <w:right w:val="single" w:sz="4" w:space="0" w:color="auto"/>
            </w:tcBorders>
            <w:vAlign w:val="center"/>
          </w:tcPr>
          <w:p w14:paraId="6BF0472E" w14:textId="01DE0F81" w:rsidR="00A053CF" w:rsidRPr="00EC6C45" w:rsidRDefault="00EC6C45" w:rsidP="00A053CF">
            <w:pPr>
              <w:tabs>
                <w:tab w:val="left" w:pos="14570"/>
              </w:tabs>
              <w:spacing w:after="0" w:line="240" w:lineRule="auto"/>
              <w:jc w:val="center"/>
              <w:rPr>
                <w:rFonts w:ascii="Times New Roman" w:eastAsia="Times New Roman" w:hAnsi="Times New Roman" w:cs="Times New Roman"/>
                <w:bCs/>
                <w:color w:val="000000" w:themeColor="text1"/>
                <w:sz w:val="24"/>
                <w:szCs w:val="24"/>
                <w:lang w:eastAsia="ru-RU"/>
              </w:rPr>
            </w:pPr>
            <w:r w:rsidRPr="00EC6C45">
              <w:rPr>
                <w:rFonts w:ascii="Times New Roman" w:eastAsia="Times New Roman" w:hAnsi="Times New Roman" w:cs="Times New Roman"/>
                <w:bCs/>
                <w:color w:val="000000" w:themeColor="text1"/>
                <w:sz w:val="24"/>
                <w:szCs w:val="24"/>
                <w:lang w:eastAsia="ru-RU"/>
              </w:rPr>
              <w:t>1277,7</w:t>
            </w:r>
          </w:p>
        </w:tc>
        <w:tc>
          <w:tcPr>
            <w:tcW w:w="923" w:type="dxa"/>
            <w:tcBorders>
              <w:top w:val="single" w:sz="4" w:space="0" w:color="auto"/>
              <w:left w:val="single" w:sz="4" w:space="0" w:color="auto"/>
              <w:bottom w:val="single" w:sz="4" w:space="0" w:color="auto"/>
              <w:right w:val="single" w:sz="4" w:space="0" w:color="auto"/>
            </w:tcBorders>
            <w:vAlign w:val="center"/>
            <w:hideMark/>
          </w:tcPr>
          <w:p w14:paraId="7BE7B0CF" w14:textId="77777777" w:rsidR="00A053CF" w:rsidRPr="00EC6C45" w:rsidRDefault="00A053CF" w:rsidP="00A053CF">
            <w:pPr>
              <w:tabs>
                <w:tab w:val="left" w:pos="14570"/>
              </w:tabs>
              <w:spacing w:after="0" w:line="240" w:lineRule="auto"/>
              <w:jc w:val="center"/>
              <w:rPr>
                <w:rFonts w:ascii="Times New Roman" w:eastAsia="Times New Roman" w:hAnsi="Times New Roman" w:cs="Times New Roman"/>
                <w:bCs/>
                <w:color w:val="000000" w:themeColor="text1"/>
                <w:sz w:val="24"/>
                <w:szCs w:val="24"/>
                <w:lang w:eastAsia="ru-RU"/>
              </w:rPr>
            </w:pPr>
            <w:r w:rsidRPr="00EC6C45">
              <w:rPr>
                <w:rFonts w:ascii="Times New Roman" w:eastAsia="Times New Roman" w:hAnsi="Times New Roman" w:cs="Times New Roman"/>
                <w:bCs/>
                <w:color w:val="000000" w:themeColor="text1"/>
                <w:sz w:val="24"/>
                <w:szCs w:val="24"/>
                <w:lang w:eastAsia="ru-RU"/>
              </w:rPr>
              <w:t>1288,0</w:t>
            </w:r>
          </w:p>
        </w:tc>
        <w:tc>
          <w:tcPr>
            <w:tcW w:w="924" w:type="dxa"/>
            <w:tcBorders>
              <w:top w:val="single" w:sz="4" w:space="0" w:color="auto"/>
              <w:left w:val="single" w:sz="4" w:space="0" w:color="auto"/>
              <w:bottom w:val="single" w:sz="4" w:space="0" w:color="auto"/>
              <w:right w:val="single" w:sz="4" w:space="0" w:color="auto"/>
            </w:tcBorders>
            <w:vAlign w:val="center"/>
          </w:tcPr>
          <w:p w14:paraId="02770298" w14:textId="57D54ACC" w:rsidR="00A053CF" w:rsidRPr="00EC6C45" w:rsidRDefault="00EC6C45" w:rsidP="00A053CF">
            <w:pPr>
              <w:tabs>
                <w:tab w:val="left" w:pos="14570"/>
              </w:tabs>
              <w:spacing w:after="0" w:line="240" w:lineRule="auto"/>
              <w:jc w:val="center"/>
              <w:rPr>
                <w:rFonts w:ascii="Times New Roman" w:eastAsia="Times New Roman" w:hAnsi="Times New Roman" w:cs="Times New Roman"/>
                <w:bCs/>
                <w:color w:val="000000" w:themeColor="text1"/>
                <w:sz w:val="24"/>
                <w:szCs w:val="24"/>
                <w:lang w:eastAsia="ru-RU"/>
              </w:rPr>
            </w:pPr>
            <w:r w:rsidRPr="00EC6C45">
              <w:rPr>
                <w:rFonts w:ascii="Times New Roman" w:eastAsia="Times New Roman" w:hAnsi="Times New Roman" w:cs="Times New Roman"/>
                <w:bCs/>
                <w:color w:val="000000" w:themeColor="text1"/>
                <w:sz w:val="24"/>
                <w:szCs w:val="24"/>
                <w:lang w:eastAsia="ru-RU"/>
              </w:rPr>
              <w:t>1226,8</w:t>
            </w:r>
          </w:p>
        </w:tc>
        <w:tc>
          <w:tcPr>
            <w:tcW w:w="1077" w:type="dxa"/>
            <w:tcBorders>
              <w:top w:val="single" w:sz="4" w:space="0" w:color="auto"/>
              <w:left w:val="single" w:sz="4" w:space="0" w:color="auto"/>
              <w:bottom w:val="single" w:sz="4" w:space="0" w:color="auto"/>
              <w:right w:val="single" w:sz="4" w:space="0" w:color="auto"/>
            </w:tcBorders>
            <w:vAlign w:val="center"/>
            <w:hideMark/>
          </w:tcPr>
          <w:p w14:paraId="2AAB2B68" w14:textId="77777777" w:rsidR="00A053CF" w:rsidRPr="00EC6C45" w:rsidRDefault="00A053CF" w:rsidP="00A053CF">
            <w:pPr>
              <w:tabs>
                <w:tab w:val="left" w:pos="14570"/>
              </w:tabs>
              <w:spacing w:after="0" w:line="240" w:lineRule="auto"/>
              <w:jc w:val="center"/>
              <w:rPr>
                <w:rFonts w:ascii="Times New Roman" w:eastAsia="Times New Roman" w:hAnsi="Times New Roman" w:cs="Times New Roman"/>
                <w:bCs/>
                <w:color w:val="000000" w:themeColor="text1"/>
                <w:sz w:val="24"/>
                <w:szCs w:val="24"/>
                <w:lang w:eastAsia="ru-RU"/>
              </w:rPr>
            </w:pPr>
            <w:r w:rsidRPr="00EC6C45">
              <w:rPr>
                <w:rFonts w:ascii="Times New Roman" w:eastAsia="Times New Roman" w:hAnsi="Times New Roman" w:cs="Times New Roman"/>
                <w:bCs/>
                <w:color w:val="000000" w:themeColor="text1"/>
                <w:sz w:val="24"/>
                <w:szCs w:val="24"/>
                <w:lang w:eastAsia="ru-RU"/>
              </w:rPr>
              <w:t>916,32</w:t>
            </w:r>
          </w:p>
        </w:tc>
        <w:tc>
          <w:tcPr>
            <w:tcW w:w="1231" w:type="dxa"/>
            <w:tcBorders>
              <w:top w:val="single" w:sz="4" w:space="0" w:color="auto"/>
              <w:left w:val="single" w:sz="4" w:space="0" w:color="auto"/>
              <w:bottom w:val="single" w:sz="4" w:space="0" w:color="auto"/>
              <w:right w:val="single" w:sz="4" w:space="0" w:color="auto"/>
            </w:tcBorders>
            <w:vAlign w:val="center"/>
          </w:tcPr>
          <w:p w14:paraId="03ACF261" w14:textId="07D787D0" w:rsidR="00A053CF" w:rsidRPr="00EC6C45" w:rsidRDefault="00EC6C45" w:rsidP="00A053CF">
            <w:pPr>
              <w:tabs>
                <w:tab w:val="left" w:pos="14570"/>
              </w:tabs>
              <w:spacing w:after="0" w:line="240" w:lineRule="auto"/>
              <w:jc w:val="center"/>
              <w:rPr>
                <w:rFonts w:ascii="Times New Roman" w:eastAsia="Times New Roman" w:hAnsi="Times New Roman" w:cs="Times New Roman"/>
                <w:bCs/>
                <w:color w:val="000000" w:themeColor="text1"/>
                <w:sz w:val="24"/>
                <w:szCs w:val="24"/>
                <w:lang w:eastAsia="ru-RU"/>
              </w:rPr>
            </w:pPr>
            <w:r w:rsidRPr="00EC6C45">
              <w:rPr>
                <w:rFonts w:ascii="Times New Roman" w:eastAsia="Times New Roman" w:hAnsi="Times New Roman" w:cs="Times New Roman"/>
                <w:bCs/>
                <w:color w:val="000000" w:themeColor="text1"/>
                <w:sz w:val="24"/>
                <w:szCs w:val="24"/>
                <w:lang w:eastAsia="ru-RU"/>
              </w:rPr>
              <w:t>640,7</w:t>
            </w:r>
          </w:p>
        </w:tc>
      </w:tr>
      <w:tr w:rsidR="00A053CF" w:rsidRPr="00A23B5F" w14:paraId="25ECF5CB" w14:textId="77777777" w:rsidTr="00661B15">
        <w:trPr>
          <w:trHeight w:val="603"/>
        </w:trPr>
        <w:tc>
          <w:tcPr>
            <w:tcW w:w="2632" w:type="dxa"/>
            <w:tcBorders>
              <w:top w:val="single" w:sz="4" w:space="0" w:color="auto"/>
              <w:left w:val="single" w:sz="4" w:space="0" w:color="auto"/>
              <w:bottom w:val="single" w:sz="4" w:space="0" w:color="auto"/>
              <w:right w:val="single" w:sz="4" w:space="0" w:color="auto"/>
            </w:tcBorders>
            <w:vAlign w:val="center"/>
            <w:hideMark/>
          </w:tcPr>
          <w:p w14:paraId="1DE1F23C" w14:textId="77777777" w:rsidR="00A053CF" w:rsidRPr="00A2444D" w:rsidRDefault="00A053CF" w:rsidP="00A053CF">
            <w:pPr>
              <w:tabs>
                <w:tab w:val="left" w:pos="14570"/>
              </w:tabs>
              <w:spacing w:after="0" w:line="240" w:lineRule="auto"/>
              <w:jc w:val="center"/>
              <w:rPr>
                <w:rFonts w:ascii="Times New Roman" w:eastAsia="Times New Roman" w:hAnsi="Times New Roman" w:cs="Times New Roman"/>
                <w:color w:val="000000" w:themeColor="text1"/>
                <w:sz w:val="24"/>
                <w:szCs w:val="24"/>
                <w:lang w:eastAsia="ru-RU"/>
              </w:rPr>
            </w:pPr>
            <w:r w:rsidRPr="00A2444D">
              <w:rPr>
                <w:rFonts w:ascii="Times New Roman" w:eastAsia="Times New Roman" w:hAnsi="Times New Roman" w:cs="Times New Roman"/>
                <w:color w:val="000000" w:themeColor="text1"/>
                <w:sz w:val="24"/>
                <w:szCs w:val="24"/>
                <w:lang w:eastAsia="ru-RU"/>
              </w:rPr>
              <w:t>впервые выявленная заболеваемость</w:t>
            </w:r>
          </w:p>
        </w:tc>
        <w:tc>
          <w:tcPr>
            <w:tcW w:w="949" w:type="dxa"/>
            <w:tcBorders>
              <w:top w:val="single" w:sz="4" w:space="0" w:color="auto"/>
              <w:left w:val="single" w:sz="4" w:space="0" w:color="auto"/>
              <w:bottom w:val="single" w:sz="4" w:space="0" w:color="auto"/>
              <w:right w:val="single" w:sz="4" w:space="0" w:color="auto"/>
            </w:tcBorders>
            <w:vAlign w:val="center"/>
            <w:hideMark/>
          </w:tcPr>
          <w:p w14:paraId="00169CB3" w14:textId="77777777" w:rsidR="00A053CF" w:rsidRPr="00A2444D" w:rsidRDefault="00A053CF" w:rsidP="00A053CF">
            <w:pPr>
              <w:tabs>
                <w:tab w:val="left" w:pos="14570"/>
              </w:tabs>
              <w:spacing w:after="0" w:line="240" w:lineRule="auto"/>
              <w:jc w:val="center"/>
              <w:rPr>
                <w:rFonts w:ascii="Times New Roman" w:eastAsia="Times New Roman" w:hAnsi="Times New Roman" w:cs="Times New Roman"/>
                <w:bCs/>
                <w:color w:val="000000" w:themeColor="text1"/>
                <w:sz w:val="24"/>
                <w:szCs w:val="24"/>
                <w:lang w:eastAsia="ru-RU"/>
              </w:rPr>
            </w:pPr>
            <w:r w:rsidRPr="00A2444D">
              <w:rPr>
                <w:rFonts w:ascii="Times New Roman" w:eastAsia="Times New Roman" w:hAnsi="Times New Roman" w:cs="Times New Roman"/>
                <w:bCs/>
                <w:color w:val="000000" w:themeColor="text1"/>
                <w:sz w:val="24"/>
                <w:szCs w:val="24"/>
                <w:lang w:eastAsia="ru-RU"/>
              </w:rPr>
              <w:t>638,29</w:t>
            </w:r>
          </w:p>
        </w:tc>
        <w:tc>
          <w:tcPr>
            <w:tcW w:w="950" w:type="dxa"/>
            <w:tcBorders>
              <w:top w:val="single" w:sz="4" w:space="0" w:color="auto"/>
              <w:left w:val="single" w:sz="4" w:space="0" w:color="auto"/>
              <w:bottom w:val="single" w:sz="4" w:space="0" w:color="auto"/>
              <w:right w:val="single" w:sz="4" w:space="0" w:color="auto"/>
            </w:tcBorders>
            <w:vAlign w:val="center"/>
          </w:tcPr>
          <w:p w14:paraId="7E863BA4" w14:textId="31B4FB73" w:rsidR="00A053CF" w:rsidRPr="00A2444D" w:rsidRDefault="007D1371" w:rsidP="00A053CF">
            <w:pPr>
              <w:tabs>
                <w:tab w:val="left" w:pos="14570"/>
              </w:tabs>
              <w:spacing w:after="0" w:line="240" w:lineRule="auto"/>
              <w:jc w:val="center"/>
              <w:rPr>
                <w:rFonts w:ascii="Times New Roman" w:eastAsia="Times New Roman" w:hAnsi="Times New Roman" w:cs="Times New Roman"/>
                <w:bCs/>
                <w:color w:val="000000" w:themeColor="text1"/>
                <w:sz w:val="24"/>
                <w:szCs w:val="24"/>
                <w:highlight w:val="yellow"/>
                <w:lang w:eastAsia="ru-RU"/>
              </w:rPr>
            </w:pPr>
            <w:r w:rsidRPr="007D1371">
              <w:rPr>
                <w:rFonts w:ascii="Times New Roman" w:eastAsia="Times New Roman" w:hAnsi="Times New Roman" w:cs="Times New Roman"/>
                <w:bCs/>
                <w:color w:val="000000" w:themeColor="text1"/>
                <w:sz w:val="24"/>
                <w:szCs w:val="24"/>
                <w:lang w:eastAsia="ru-RU"/>
              </w:rPr>
              <w:t>476,4</w:t>
            </w:r>
          </w:p>
        </w:tc>
        <w:tc>
          <w:tcPr>
            <w:tcW w:w="951" w:type="dxa"/>
            <w:tcBorders>
              <w:top w:val="single" w:sz="4" w:space="0" w:color="auto"/>
              <w:left w:val="single" w:sz="4" w:space="0" w:color="auto"/>
              <w:bottom w:val="single" w:sz="4" w:space="0" w:color="auto"/>
              <w:right w:val="single" w:sz="4" w:space="0" w:color="auto"/>
            </w:tcBorders>
            <w:vAlign w:val="center"/>
            <w:hideMark/>
          </w:tcPr>
          <w:p w14:paraId="7EAB00C1" w14:textId="77777777" w:rsidR="00A053CF" w:rsidRPr="00A2444D" w:rsidRDefault="00A053CF" w:rsidP="00A053CF">
            <w:pPr>
              <w:tabs>
                <w:tab w:val="left" w:pos="14570"/>
              </w:tabs>
              <w:spacing w:after="0" w:line="240" w:lineRule="auto"/>
              <w:jc w:val="center"/>
              <w:rPr>
                <w:rFonts w:ascii="Times New Roman" w:eastAsia="Times New Roman" w:hAnsi="Times New Roman" w:cs="Times New Roman"/>
                <w:bCs/>
                <w:color w:val="000000" w:themeColor="text1"/>
                <w:sz w:val="24"/>
                <w:szCs w:val="24"/>
                <w:lang w:eastAsia="ru-RU"/>
              </w:rPr>
            </w:pPr>
            <w:r w:rsidRPr="00A2444D">
              <w:rPr>
                <w:rFonts w:ascii="Times New Roman" w:eastAsia="Times New Roman" w:hAnsi="Times New Roman" w:cs="Times New Roman"/>
                <w:bCs/>
                <w:color w:val="000000" w:themeColor="text1"/>
                <w:sz w:val="24"/>
                <w:szCs w:val="24"/>
                <w:lang w:eastAsia="ru-RU"/>
              </w:rPr>
              <w:t>377,13</w:t>
            </w:r>
          </w:p>
        </w:tc>
        <w:tc>
          <w:tcPr>
            <w:tcW w:w="1105" w:type="dxa"/>
            <w:tcBorders>
              <w:top w:val="single" w:sz="4" w:space="0" w:color="auto"/>
              <w:left w:val="single" w:sz="4" w:space="0" w:color="auto"/>
              <w:bottom w:val="single" w:sz="4" w:space="0" w:color="auto"/>
              <w:right w:val="single" w:sz="4" w:space="0" w:color="auto"/>
            </w:tcBorders>
            <w:vAlign w:val="center"/>
          </w:tcPr>
          <w:p w14:paraId="0148F59C" w14:textId="1FF5635B" w:rsidR="00A053CF" w:rsidRPr="00A2444D" w:rsidRDefault="007D1371" w:rsidP="00A053CF">
            <w:pPr>
              <w:tabs>
                <w:tab w:val="left" w:pos="14570"/>
              </w:tabs>
              <w:spacing w:after="0" w:line="240" w:lineRule="auto"/>
              <w:jc w:val="center"/>
              <w:rPr>
                <w:rFonts w:ascii="Times New Roman" w:eastAsia="Times New Roman" w:hAnsi="Times New Roman" w:cs="Times New Roman"/>
                <w:bCs/>
                <w:color w:val="000000" w:themeColor="text1"/>
                <w:sz w:val="24"/>
                <w:szCs w:val="24"/>
                <w:highlight w:val="yellow"/>
                <w:lang w:eastAsia="ru-RU"/>
              </w:rPr>
            </w:pPr>
            <w:r w:rsidRPr="007D1371">
              <w:rPr>
                <w:rFonts w:ascii="Times New Roman" w:eastAsia="Times New Roman" w:hAnsi="Times New Roman" w:cs="Times New Roman"/>
                <w:bCs/>
                <w:color w:val="000000" w:themeColor="text1"/>
                <w:sz w:val="24"/>
                <w:szCs w:val="24"/>
                <w:lang w:eastAsia="ru-RU"/>
              </w:rPr>
              <w:t>319,6</w:t>
            </w:r>
          </w:p>
        </w:tc>
        <w:tc>
          <w:tcPr>
            <w:tcW w:w="923" w:type="dxa"/>
            <w:tcBorders>
              <w:top w:val="single" w:sz="4" w:space="0" w:color="auto"/>
              <w:left w:val="single" w:sz="4" w:space="0" w:color="auto"/>
              <w:bottom w:val="single" w:sz="4" w:space="0" w:color="auto"/>
              <w:right w:val="single" w:sz="4" w:space="0" w:color="auto"/>
            </w:tcBorders>
            <w:vAlign w:val="center"/>
            <w:hideMark/>
          </w:tcPr>
          <w:p w14:paraId="67032122" w14:textId="77777777" w:rsidR="00A053CF" w:rsidRPr="00A2444D" w:rsidRDefault="00A053CF" w:rsidP="00A053CF">
            <w:pPr>
              <w:tabs>
                <w:tab w:val="left" w:pos="14570"/>
              </w:tabs>
              <w:spacing w:after="0" w:line="240" w:lineRule="auto"/>
              <w:jc w:val="center"/>
              <w:rPr>
                <w:rFonts w:ascii="Times New Roman" w:eastAsia="Times New Roman" w:hAnsi="Times New Roman" w:cs="Times New Roman"/>
                <w:bCs/>
                <w:color w:val="000000" w:themeColor="text1"/>
                <w:sz w:val="24"/>
                <w:szCs w:val="24"/>
                <w:lang w:eastAsia="ru-RU"/>
              </w:rPr>
            </w:pPr>
            <w:r w:rsidRPr="00A2444D">
              <w:rPr>
                <w:rFonts w:ascii="Times New Roman" w:eastAsia="Times New Roman" w:hAnsi="Times New Roman" w:cs="Times New Roman"/>
                <w:bCs/>
                <w:color w:val="000000" w:themeColor="text1"/>
                <w:sz w:val="24"/>
                <w:szCs w:val="24"/>
                <w:lang w:eastAsia="ru-RU"/>
              </w:rPr>
              <w:t>287,98</w:t>
            </w:r>
          </w:p>
        </w:tc>
        <w:tc>
          <w:tcPr>
            <w:tcW w:w="990" w:type="dxa"/>
            <w:tcBorders>
              <w:top w:val="single" w:sz="4" w:space="0" w:color="auto"/>
              <w:left w:val="single" w:sz="4" w:space="0" w:color="auto"/>
              <w:bottom w:val="single" w:sz="4" w:space="0" w:color="auto"/>
              <w:right w:val="single" w:sz="4" w:space="0" w:color="auto"/>
            </w:tcBorders>
            <w:vAlign w:val="center"/>
          </w:tcPr>
          <w:p w14:paraId="7E1B0FC8" w14:textId="4BA63422" w:rsidR="00A053CF" w:rsidRPr="00A2444D" w:rsidRDefault="007D1371" w:rsidP="00A053CF">
            <w:pPr>
              <w:tabs>
                <w:tab w:val="left" w:pos="14570"/>
              </w:tabs>
              <w:spacing w:after="0" w:line="240" w:lineRule="auto"/>
              <w:jc w:val="center"/>
              <w:rPr>
                <w:rFonts w:ascii="Times New Roman" w:eastAsia="Times New Roman" w:hAnsi="Times New Roman" w:cs="Times New Roman"/>
                <w:bCs/>
                <w:color w:val="000000" w:themeColor="text1"/>
                <w:sz w:val="24"/>
                <w:szCs w:val="24"/>
                <w:highlight w:val="yellow"/>
                <w:lang w:eastAsia="ru-RU"/>
              </w:rPr>
            </w:pPr>
            <w:r w:rsidRPr="007D1371">
              <w:rPr>
                <w:rFonts w:ascii="Times New Roman" w:eastAsia="Times New Roman" w:hAnsi="Times New Roman" w:cs="Times New Roman"/>
                <w:bCs/>
                <w:color w:val="000000" w:themeColor="text1"/>
                <w:sz w:val="24"/>
                <w:szCs w:val="24"/>
                <w:lang w:eastAsia="ru-RU"/>
              </w:rPr>
              <w:t>274,9</w:t>
            </w:r>
          </w:p>
        </w:tc>
        <w:tc>
          <w:tcPr>
            <w:tcW w:w="1011" w:type="dxa"/>
            <w:tcBorders>
              <w:top w:val="single" w:sz="4" w:space="0" w:color="auto"/>
              <w:left w:val="single" w:sz="4" w:space="0" w:color="auto"/>
              <w:bottom w:val="single" w:sz="4" w:space="0" w:color="auto"/>
              <w:right w:val="single" w:sz="4" w:space="0" w:color="auto"/>
            </w:tcBorders>
            <w:vAlign w:val="center"/>
            <w:hideMark/>
          </w:tcPr>
          <w:p w14:paraId="6F396FAD" w14:textId="77777777" w:rsidR="00A053CF" w:rsidRPr="00A2444D" w:rsidRDefault="00A053CF" w:rsidP="00A053CF">
            <w:pPr>
              <w:tabs>
                <w:tab w:val="left" w:pos="14570"/>
              </w:tabs>
              <w:spacing w:after="0" w:line="240" w:lineRule="auto"/>
              <w:jc w:val="center"/>
              <w:rPr>
                <w:rFonts w:ascii="Times New Roman" w:eastAsia="Times New Roman" w:hAnsi="Times New Roman" w:cs="Times New Roman"/>
                <w:bCs/>
                <w:color w:val="000000" w:themeColor="text1"/>
                <w:sz w:val="24"/>
                <w:szCs w:val="24"/>
                <w:lang w:eastAsia="ru-RU"/>
              </w:rPr>
            </w:pPr>
            <w:r w:rsidRPr="00A2444D">
              <w:rPr>
                <w:rFonts w:ascii="Times New Roman" w:eastAsia="Times New Roman" w:hAnsi="Times New Roman" w:cs="Times New Roman"/>
                <w:bCs/>
                <w:color w:val="000000" w:themeColor="text1"/>
                <w:sz w:val="24"/>
                <w:szCs w:val="24"/>
                <w:lang w:eastAsia="ru-RU"/>
              </w:rPr>
              <w:t>657,79</w:t>
            </w:r>
          </w:p>
        </w:tc>
        <w:tc>
          <w:tcPr>
            <w:tcW w:w="924" w:type="dxa"/>
            <w:tcBorders>
              <w:top w:val="single" w:sz="4" w:space="0" w:color="auto"/>
              <w:left w:val="single" w:sz="4" w:space="0" w:color="auto"/>
              <w:bottom w:val="single" w:sz="4" w:space="0" w:color="auto"/>
              <w:right w:val="single" w:sz="4" w:space="0" w:color="auto"/>
            </w:tcBorders>
            <w:vAlign w:val="center"/>
          </w:tcPr>
          <w:p w14:paraId="097E4227" w14:textId="40254E94" w:rsidR="00A053CF" w:rsidRPr="00A2444D" w:rsidRDefault="00477C18" w:rsidP="00A053CF">
            <w:pPr>
              <w:tabs>
                <w:tab w:val="left" w:pos="14570"/>
              </w:tabs>
              <w:spacing w:after="0" w:line="240" w:lineRule="auto"/>
              <w:jc w:val="center"/>
              <w:rPr>
                <w:rFonts w:ascii="Times New Roman" w:eastAsia="Times New Roman" w:hAnsi="Times New Roman" w:cs="Times New Roman"/>
                <w:bCs/>
                <w:color w:val="000000" w:themeColor="text1"/>
                <w:sz w:val="24"/>
                <w:szCs w:val="24"/>
                <w:highlight w:val="yellow"/>
                <w:lang w:eastAsia="ru-RU"/>
              </w:rPr>
            </w:pPr>
            <w:r w:rsidRPr="00477C18">
              <w:rPr>
                <w:rFonts w:ascii="Times New Roman" w:eastAsia="Times New Roman" w:hAnsi="Times New Roman" w:cs="Times New Roman"/>
                <w:bCs/>
                <w:color w:val="000000" w:themeColor="text1"/>
                <w:sz w:val="24"/>
                <w:szCs w:val="24"/>
                <w:lang w:eastAsia="ru-RU"/>
              </w:rPr>
              <w:t>422,4</w:t>
            </w:r>
          </w:p>
        </w:tc>
        <w:tc>
          <w:tcPr>
            <w:tcW w:w="923" w:type="dxa"/>
            <w:tcBorders>
              <w:top w:val="single" w:sz="4" w:space="0" w:color="auto"/>
              <w:left w:val="single" w:sz="4" w:space="0" w:color="auto"/>
              <w:bottom w:val="single" w:sz="4" w:space="0" w:color="auto"/>
              <w:right w:val="single" w:sz="4" w:space="0" w:color="auto"/>
            </w:tcBorders>
            <w:vAlign w:val="center"/>
            <w:hideMark/>
          </w:tcPr>
          <w:p w14:paraId="4BBC80D9" w14:textId="77777777" w:rsidR="00A053CF" w:rsidRPr="00A2444D" w:rsidRDefault="00A053CF" w:rsidP="00A053CF">
            <w:pPr>
              <w:tabs>
                <w:tab w:val="left" w:pos="14570"/>
              </w:tabs>
              <w:spacing w:after="0" w:line="240" w:lineRule="auto"/>
              <w:jc w:val="center"/>
              <w:rPr>
                <w:rFonts w:ascii="Times New Roman" w:eastAsia="Times New Roman" w:hAnsi="Times New Roman" w:cs="Times New Roman"/>
                <w:bCs/>
                <w:color w:val="000000" w:themeColor="text1"/>
                <w:sz w:val="24"/>
                <w:szCs w:val="24"/>
                <w:lang w:eastAsia="ru-RU"/>
              </w:rPr>
            </w:pPr>
            <w:r w:rsidRPr="00A2444D">
              <w:rPr>
                <w:rFonts w:ascii="Times New Roman" w:eastAsia="Times New Roman" w:hAnsi="Times New Roman" w:cs="Times New Roman"/>
                <w:bCs/>
                <w:color w:val="000000" w:themeColor="text1"/>
                <w:sz w:val="24"/>
                <w:szCs w:val="24"/>
                <w:lang w:eastAsia="ru-RU"/>
              </w:rPr>
              <w:t>536,0</w:t>
            </w:r>
          </w:p>
        </w:tc>
        <w:tc>
          <w:tcPr>
            <w:tcW w:w="924" w:type="dxa"/>
            <w:tcBorders>
              <w:top w:val="single" w:sz="4" w:space="0" w:color="auto"/>
              <w:left w:val="single" w:sz="4" w:space="0" w:color="auto"/>
              <w:bottom w:val="single" w:sz="4" w:space="0" w:color="auto"/>
              <w:right w:val="single" w:sz="4" w:space="0" w:color="auto"/>
            </w:tcBorders>
            <w:vAlign w:val="center"/>
          </w:tcPr>
          <w:p w14:paraId="19A7E4E5" w14:textId="0D89665D" w:rsidR="00A053CF" w:rsidRPr="00A2444D" w:rsidRDefault="007D1371" w:rsidP="007D1371">
            <w:pPr>
              <w:tabs>
                <w:tab w:val="left" w:pos="14570"/>
              </w:tabs>
              <w:spacing w:after="0" w:line="240" w:lineRule="auto"/>
              <w:jc w:val="center"/>
              <w:rPr>
                <w:rFonts w:ascii="Times New Roman" w:eastAsia="Times New Roman" w:hAnsi="Times New Roman" w:cs="Times New Roman"/>
                <w:bCs/>
                <w:color w:val="000000" w:themeColor="text1"/>
                <w:sz w:val="24"/>
                <w:szCs w:val="24"/>
                <w:highlight w:val="yellow"/>
                <w:lang w:eastAsia="ru-RU"/>
              </w:rPr>
            </w:pPr>
            <w:r w:rsidRPr="007D1371">
              <w:rPr>
                <w:rFonts w:ascii="Times New Roman" w:eastAsia="Times New Roman" w:hAnsi="Times New Roman" w:cs="Times New Roman"/>
                <w:bCs/>
                <w:color w:val="000000" w:themeColor="text1"/>
                <w:sz w:val="24"/>
                <w:szCs w:val="24"/>
                <w:lang w:eastAsia="ru-RU"/>
              </w:rPr>
              <w:t>455,6</w:t>
            </w:r>
          </w:p>
        </w:tc>
        <w:tc>
          <w:tcPr>
            <w:tcW w:w="1077" w:type="dxa"/>
            <w:tcBorders>
              <w:top w:val="single" w:sz="4" w:space="0" w:color="auto"/>
              <w:left w:val="single" w:sz="4" w:space="0" w:color="auto"/>
              <w:bottom w:val="single" w:sz="4" w:space="0" w:color="auto"/>
              <w:right w:val="single" w:sz="4" w:space="0" w:color="auto"/>
            </w:tcBorders>
            <w:vAlign w:val="center"/>
            <w:hideMark/>
          </w:tcPr>
          <w:p w14:paraId="5904D36C" w14:textId="77777777" w:rsidR="00A053CF" w:rsidRPr="00A2444D" w:rsidRDefault="00A053CF" w:rsidP="00A053CF">
            <w:pPr>
              <w:tabs>
                <w:tab w:val="left" w:pos="14570"/>
              </w:tabs>
              <w:spacing w:after="0" w:line="240" w:lineRule="auto"/>
              <w:jc w:val="center"/>
              <w:rPr>
                <w:rFonts w:ascii="Times New Roman" w:eastAsia="Times New Roman" w:hAnsi="Times New Roman" w:cs="Times New Roman"/>
                <w:bCs/>
                <w:color w:val="000000" w:themeColor="text1"/>
                <w:sz w:val="24"/>
                <w:szCs w:val="24"/>
                <w:lang w:eastAsia="ru-RU"/>
              </w:rPr>
            </w:pPr>
            <w:r w:rsidRPr="00A2444D">
              <w:rPr>
                <w:rFonts w:ascii="Times New Roman" w:eastAsia="Times New Roman" w:hAnsi="Times New Roman" w:cs="Times New Roman"/>
                <w:bCs/>
                <w:color w:val="000000" w:themeColor="text1"/>
                <w:sz w:val="24"/>
                <w:szCs w:val="24"/>
                <w:lang w:eastAsia="ru-RU"/>
              </w:rPr>
              <w:t>371,78</w:t>
            </w:r>
          </w:p>
        </w:tc>
        <w:tc>
          <w:tcPr>
            <w:tcW w:w="1231" w:type="dxa"/>
            <w:tcBorders>
              <w:top w:val="single" w:sz="4" w:space="0" w:color="auto"/>
              <w:left w:val="single" w:sz="4" w:space="0" w:color="auto"/>
              <w:bottom w:val="single" w:sz="4" w:space="0" w:color="auto"/>
              <w:right w:val="single" w:sz="4" w:space="0" w:color="auto"/>
            </w:tcBorders>
            <w:vAlign w:val="center"/>
          </w:tcPr>
          <w:p w14:paraId="292FB2D9" w14:textId="5A52186C" w:rsidR="00A053CF" w:rsidRPr="00A2444D" w:rsidRDefault="007D1371" w:rsidP="00A053CF">
            <w:pPr>
              <w:tabs>
                <w:tab w:val="left" w:pos="14570"/>
              </w:tabs>
              <w:spacing w:after="0" w:line="240" w:lineRule="auto"/>
              <w:jc w:val="center"/>
              <w:rPr>
                <w:rFonts w:ascii="Times New Roman" w:eastAsia="Times New Roman" w:hAnsi="Times New Roman" w:cs="Times New Roman"/>
                <w:bCs/>
                <w:color w:val="000000" w:themeColor="text1"/>
                <w:sz w:val="24"/>
                <w:szCs w:val="24"/>
                <w:highlight w:val="yellow"/>
                <w:lang w:eastAsia="ru-RU"/>
              </w:rPr>
            </w:pPr>
            <w:r w:rsidRPr="007D1371">
              <w:rPr>
                <w:rFonts w:ascii="Times New Roman" w:eastAsia="Times New Roman" w:hAnsi="Times New Roman" w:cs="Times New Roman"/>
                <w:bCs/>
                <w:color w:val="000000" w:themeColor="text1"/>
                <w:sz w:val="24"/>
                <w:szCs w:val="24"/>
                <w:lang w:eastAsia="ru-RU"/>
              </w:rPr>
              <w:t>206,9</w:t>
            </w:r>
          </w:p>
        </w:tc>
      </w:tr>
    </w:tbl>
    <w:p w14:paraId="560A763F" w14:textId="2B95D8B7" w:rsidR="00894BA2" w:rsidRDefault="008A575C" w:rsidP="00661B15">
      <w:pPr>
        <w:tabs>
          <w:tab w:val="left" w:pos="14570"/>
        </w:tabs>
        <w:spacing w:after="0" w:line="240" w:lineRule="auto"/>
        <w:ind w:firstLine="708"/>
        <w:jc w:val="both"/>
        <w:rPr>
          <w:rFonts w:ascii="Times New Roman" w:eastAsia="Times New Roman" w:hAnsi="Times New Roman" w:cs="Times New Roman"/>
          <w:color w:val="000000" w:themeColor="text1"/>
          <w:sz w:val="28"/>
          <w:szCs w:val="28"/>
          <w:lang w:eastAsia="ru-RU"/>
        </w:rPr>
      </w:pPr>
      <w:r w:rsidRPr="001E6E44">
        <w:rPr>
          <w:rFonts w:ascii="Times New Roman" w:eastAsia="Times New Roman" w:hAnsi="Times New Roman" w:cs="Times New Roman"/>
          <w:color w:val="000000" w:themeColor="text1"/>
          <w:sz w:val="28"/>
          <w:szCs w:val="28"/>
          <w:lang w:eastAsia="ru-RU"/>
        </w:rPr>
        <w:t xml:space="preserve">В </w:t>
      </w:r>
      <w:r w:rsidR="00D96B3E" w:rsidRPr="001E6E44">
        <w:rPr>
          <w:rFonts w:ascii="Times New Roman" w:eastAsia="Times New Roman" w:hAnsi="Times New Roman" w:cs="Times New Roman"/>
          <w:color w:val="000000" w:themeColor="text1"/>
          <w:sz w:val="28"/>
          <w:szCs w:val="28"/>
          <w:lang w:eastAsia="ru-RU"/>
        </w:rPr>
        <w:t>202</w:t>
      </w:r>
      <w:r w:rsidR="001E6E44" w:rsidRPr="001E6E44">
        <w:rPr>
          <w:rFonts w:ascii="Times New Roman" w:eastAsia="Times New Roman" w:hAnsi="Times New Roman" w:cs="Times New Roman"/>
          <w:color w:val="000000" w:themeColor="text1"/>
          <w:sz w:val="28"/>
          <w:szCs w:val="28"/>
          <w:lang w:eastAsia="ru-RU"/>
        </w:rPr>
        <w:t>3</w:t>
      </w:r>
      <w:r w:rsidR="00D96B3E" w:rsidRPr="001E6E44">
        <w:rPr>
          <w:rFonts w:ascii="Times New Roman" w:eastAsia="Times New Roman" w:hAnsi="Times New Roman" w:cs="Times New Roman"/>
          <w:color w:val="000000" w:themeColor="text1"/>
          <w:sz w:val="28"/>
          <w:szCs w:val="28"/>
          <w:lang w:eastAsia="ru-RU"/>
        </w:rPr>
        <w:t xml:space="preserve"> году в наиболее высокие показатели впервые установленной заболеваемости населения</w:t>
      </w:r>
      <w:r w:rsidR="001E6E44">
        <w:rPr>
          <w:rFonts w:ascii="Times New Roman" w:eastAsia="Times New Roman" w:hAnsi="Times New Roman" w:cs="Times New Roman"/>
          <w:color w:val="000000" w:themeColor="text1"/>
          <w:sz w:val="28"/>
          <w:szCs w:val="28"/>
          <w:lang w:eastAsia="ru-RU"/>
        </w:rPr>
        <w:t xml:space="preserve"> </w:t>
      </w:r>
      <w:r w:rsidR="001E6E44" w:rsidRPr="001E6E44">
        <w:rPr>
          <w:rFonts w:ascii="Times New Roman" w:eastAsia="Calibri" w:hAnsi="Times New Roman" w:cs="Times New Roman"/>
          <w:sz w:val="28"/>
          <w:szCs w:val="28"/>
        </w:rPr>
        <w:t>(18 лет и старше)</w:t>
      </w:r>
      <w:r w:rsidR="00D96B3E" w:rsidRPr="001E6E44">
        <w:rPr>
          <w:rFonts w:ascii="Times New Roman" w:eastAsia="Times New Roman" w:hAnsi="Times New Roman" w:cs="Times New Roman"/>
          <w:color w:val="000000" w:themeColor="text1"/>
          <w:sz w:val="28"/>
          <w:szCs w:val="28"/>
          <w:lang w:eastAsia="ru-RU"/>
        </w:rPr>
        <w:t xml:space="preserve"> </w:t>
      </w:r>
      <w:proofErr w:type="spellStart"/>
      <w:r w:rsidR="001E6E44" w:rsidRPr="001E6E44">
        <w:rPr>
          <w:rFonts w:ascii="Times New Roman" w:eastAsia="Times New Roman" w:hAnsi="Times New Roman" w:cs="Times New Roman"/>
          <w:color w:val="000000" w:themeColor="text1"/>
          <w:sz w:val="28"/>
          <w:szCs w:val="28"/>
          <w:lang w:eastAsia="ru-RU"/>
        </w:rPr>
        <w:t>Толочинского</w:t>
      </w:r>
      <w:proofErr w:type="spellEnd"/>
      <w:r w:rsidR="001E6E44" w:rsidRPr="001E6E44">
        <w:rPr>
          <w:rFonts w:ascii="Times New Roman" w:eastAsia="Times New Roman" w:hAnsi="Times New Roman" w:cs="Times New Roman"/>
          <w:color w:val="000000" w:themeColor="text1"/>
          <w:sz w:val="28"/>
          <w:szCs w:val="28"/>
          <w:lang w:eastAsia="ru-RU"/>
        </w:rPr>
        <w:t xml:space="preserve"> </w:t>
      </w:r>
      <w:r w:rsidR="00D96B3E" w:rsidRPr="001E6E44">
        <w:rPr>
          <w:rFonts w:ascii="Times New Roman" w:eastAsia="Times New Roman" w:hAnsi="Times New Roman" w:cs="Times New Roman"/>
          <w:color w:val="000000" w:themeColor="text1"/>
          <w:sz w:val="28"/>
          <w:szCs w:val="28"/>
          <w:lang w:eastAsia="ru-RU"/>
        </w:rPr>
        <w:t xml:space="preserve">района </w:t>
      </w:r>
      <w:r w:rsidR="00C40FE6" w:rsidRPr="001E6E44">
        <w:rPr>
          <w:rFonts w:ascii="Times New Roman" w:eastAsia="Times New Roman" w:hAnsi="Times New Roman" w:cs="Times New Roman"/>
          <w:color w:val="000000" w:themeColor="text1"/>
          <w:sz w:val="28"/>
          <w:szCs w:val="28"/>
          <w:lang w:eastAsia="ru-RU"/>
        </w:rPr>
        <w:t xml:space="preserve">зарегистрированы </w:t>
      </w:r>
      <w:r w:rsidR="00D96B3E" w:rsidRPr="001E6E44">
        <w:rPr>
          <w:rFonts w:ascii="Times New Roman" w:eastAsia="Times New Roman" w:hAnsi="Times New Roman" w:cs="Times New Roman"/>
          <w:color w:val="000000" w:themeColor="text1"/>
          <w:sz w:val="28"/>
          <w:szCs w:val="28"/>
          <w:lang w:eastAsia="ru-RU"/>
        </w:rPr>
        <w:t>на территории обсл</w:t>
      </w:r>
      <w:r w:rsidR="001E6E44" w:rsidRPr="001E6E44">
        <w:rPr>
          <w:rFonts w:ascii="Times New Roman" w:eastAsia="Times New Roman" w:hAnsi="Times New Roman" w:cs="Times New Roman"/>
          <w:color w:val="000000" w:themeColor="text1"/>
          <w:sz w:val="28"/>
          <w:szCs w:val="28"/>
          <w:lang w:eastAsia="ru-RU"/>
        </w:rPr>
        <w:t xml:space="preserve">уживаемой </w:t>
      </w:r>
      <w:proofErr w:type="spellStart"/>
      <w:r w:rsidR="001E6E44" w:rsidRPr="001E6E44">
        <w:rPr>
          <w:rFonts w:ascii="Times New Roman" w:eastAsia="Times New Roman" w:hAnsi="Times New Roman" w:cs="Times New Roman"/>
          <w:color w:val="000000" w:themeColor="text1"/>
          <w:sz w:val="28"/>
          <w:szCs w:val="28"/>
          <w:lang w:eastAsia="ru-RU"/>
        </w:rPr>
        <w:t>Толочинской</w:t>
      </w:r>
      <w:proofErr w:type="spellEnd"/>
      <w:r w:rsidRPr="001E6E44">
        <w:rPr>
          <w:rFonts w:ascii="Times New Roman" w:eastAsia="Times New Roman" w:hAnsi="Times New Roman" w:cs="Times New Roman"/>
          <w:color w:val="000000" w:themeColor="text1"/>
          <w:sz w:val="28"/>
          <w:szCs w:val="28"/>
          <w:lang w:eastAsia="ru-RU"/>
        </w:rPr>
        <w:t xml:space="preserve"> ЦРБ (</w:t>
      </w:r>
      <w:r w:rsidR="001E6E44" w:rsidRPr="001E6E44">
        <w:rPr>
          <w:rFonts w:ascii="Times New Roman" w:eastAsia="Times New Roman" w:hAnsi="Times New Roman" w:cs="Times New Roman"/>
          <w:bCs/>
          <w:color w:val="000000" w:themeColor="text1"/>
          <w:sz w:val="28"/>
          <w:szCs w:val="28"/>
          <w:lang w:eastAsia="ru-RU"/>
        </w:rPr>
        <w:t>476,4</w:t>
      </w:r>
      <w:r w:rsidR="00F362C1" w:rsidRPr="001E6E44">
        <w:rPr>
          <w:rFonts w:ascii="Times New Roman" w:eastAsia="Times New Roman" w:hAnsi="Times New Roman" w:cs="Times New Roman"/>
          <w:color w:val="000000" w:themeColor="text1"/>
          <w:sz w:val="28"/>
          <w:szCs w:val="28"/>
          <w:vertAlign w:val="superscript"/>
          <w:lang w:eastAsia="ru-RU"/>
        </w:rPr>
        <w:t>0</w:t>
      </w:r>
      <w:r w:rsidR="00F362C1" w:rsidRPr="001E6E44">
        <w:rPr>
          <w:rFonts w:ascii="Times New Roman" w:eastAsia="Times New Roman" w:hAnsi="Times New Roman" w:cs="Times New Roman"/>
          <w:color w:val="000000" w:themeColor="text1"/>
          <w:sz w:val="28"/>
          <w:szCs w:val="28"/>
          <w:lang w:eastAsia="ru-RU"/>
        </w:rPr>
        <w:t>/</w:t>
      </w:r>
      <w:r w:rsidR="00F362C1" w:rsidRPr="001E6E44">
        <w:rPr>
          <w:rFonts w:ascii="Times New Roman" w:eastAsia="Times New Roman" w:hAnsi="Times New Roman" w:cs="Times New Roman"/>
          <w:color w:val="000000" w:themeColor="text1"/>
          <w:sz w:val="28"/>
          <w:szCs w:val="28"/>
          <w:vertAlign w:val="subscript"/>
          <w:lang w:eastAsia="ru-RU"/>
        </w:rPr>
        <w:t>00</w:t>
      </w:r>
      <w:r w:rsidRPr="001E6E44">
        <w:rPr>
          <w:rFonts w:ascii="Times New Roman" w:eastAsia="Times New Roman" w:hAnsi="Times New Roman" w:cs="Times New Roman"/>
          <w:color w:val="000000" w:themeColor="text1"/>
          <w:sz w:val="28"/>
          <w:szCs w:val="28"/>
          <w:lang w:eastAsia="ru-RU"/>
        </w:rPr>
        <w:t>),</w:t>
      </w:r>
      <w:r w:rsidR="001E6E44" w:rsidRPr="001E6E44">
        <w:rPr>
          <w:rFonts w:ascii="Times New Roman" w:eastAsia="Times New Roman" w:hAnsi="Times New Roman" w:cs="Times New Roman"/>
          <w:color w:val="000000" w:themeColor="text1"/>
          <w:sz w:val="28"/>
          <w:szCs w:val="28"/>
          <w:lang w:eastAsia="ru-RU"/>
        </w:rPr>
        <w:t xml:space="preserve"> </w:t>
      </w:r>
      <w:proofErr w:type="spellStart"/>
      <w:r w:rsidR="001E6E44" w:rsidRPr="001E6E44">
        <w:rPr>
          <w:rFonts w:ascii="Times New Roman" w:eastAsia="Times New Roman" w:hAnsi="Times New Roman" w:cs="Times New Roman"/>
          <w:color w:val="000000" w:themeColor="text1"/>
          <w:sz w:val="28"/>
          <w:szCs w:val="28"/>
          <w:lang w:eastAsia="ru-RU"/>
        </w:rPr>
        <w:t>Серковицкой</w:t>
      </w:r>
      <w:proofErr w:type="spellEnd"/>
      <w:r w:rsidR="001E6E44" w:rsidRPr="001E6E44">
        <w:rPr>
          <w:rFonts w:ascii="Times New Roman" w:eastAsia="Times New Roman" w:hAnsi="Times New Roman" w:cs="Times New Roman"/>
          <w:color w:val="000000" w:themeColor="text1"/>
          <w:sz w:val="28"/>
          <w:szCs w:val="28"/>
          <w:lang w:eastAsia="ru-RU"/>
        </w:rPr>
        <w:t xml:space="preserve"> АВОП, (</w:t>
      </w:r>
      <w:r w:rsidR="001E6E44" w:rsidRPr="001E6E44">
        <w:rPr>
          <w:rFonts w:ascii="Times New Roman" w:eastAsia="Times New Roman" w:hAnsi="Times New Roman" w:cs="Times New Roman"/>
          <w:bCs/>
          <w:color w:val="000000" w:themeColor="text1"/>
          <w:sz w:val="28"/>
          <w:szCs w:val="28"/>
          <w:lang w:eastAsia="ru-RU"/>
        </w:rPr>
        <w:t>455,6</w:t>
      </w:r>
      <w:r w:rsidR="001E6E44" w:rsidRPr="001E6E44">
        <w:rPr>
          <w:rFonts w:ascii="Times New Roman" w:eastAsia="Times New Roman" w:hAnsi="Times New Roman" w:cs="Times New Roman"/>
          <w:color w:val="000000" w:themeColor="text1"/>
          <w:sz w:val="28"/>
          <w:szCs w:val="28"/>
          <w:vertAlign w:val="superscript"/>
          <w:lang w:eastAsia="ru-RU"/>
        </w:rPr>
        <w:t>0</w:t>
      </w:r>
      <w:r w:rsidR="001E6E44" w:rsidRPr="001E6E44">
        <w:rPr>
          <w:rFonts w:ascii="Times New Roman" w:eastAsia="Times New Roman" w:hAnsi="Times New Roman" w:cs="Times New Roman"/>
          <w:color w:val="000000" w:themeColor="text1"/>
          <w:sz w:val="28"/>
          <w:szCs w:val="28"/>
          <w:lang w:eastAsia="ru-RU"/>
        </w:rPr>
        <w:t>/</w:t>
      </w:r>
      <w:r w:rsidR="001E6E44" w:rsidRPr="001E6E44">
        <w:rPr>
          <w:rFonts w:ascii="Times New Roman" w:eastAsia="Times New Roman" w:hAnsi="Times New Roman" w:cs="Times New Roman"/>
          <w:color w:val="000000" w:themeColor="text1"/>
          <w:sz w:val="28"/>
          <w:szCs w:val="28"/>
          <w:vertAlign w:val="subscript"/>
          <w:lang w:eastAsia="ru-RU"/>
        </w:rPr>
        <w:t>00</w:t>
      </w:r>
      <w:r w:rsidR="00894BA2">
        <w:rPr>
          <w:rFonts w:ascii="Times New Roman" w:eastAsia="Times New Roman" w:hAnsi="Times New Roman" w:cs="Times New Roman"/>
          <w:color w:val="000000" w:themeColor="text1"/>
          <w:sz w:val="28"/>
          <w:szCs w:val="28"/>
          <w:lang w:eastAsia="ru-RU"/>
        </w:rPr>
        <w:t>),</w:t>
      </w:r>
      <w:r w:rsidRPr="001E6E44">
        <w:rPr>
          <w:rFonts w:ascii="Times New Roman" w:eastAsia="Times New Roman" w:hAnsi="Times New Roman" w:cs="Times New Roman"/>
          <w:color w:val="000000" w:themeColor="text1"/>
          <w:sz w:val="28"/>
          <w:szCs w:val="28"/>
          <w:lang w:eastAsia="ru-RU"/>
        </w:rPr>
        <w:t xml:space="preserve"> </w:t>
      </w:r>
      <w:proofErr w:type="spellStart"/>
      <w:r w:rsidRPr="001E6E44">
        <w:rPr>
          <w:rFonts w:ascii="Times New Roman" w:eastAsia="Times New Roman" w:hAnsi="Times New Roman" w:cs="Times New Roman"/>
          <w:color w:val="000000" w:themeColor="text1"/>
          <w:sz w:val="28"/>
          <w:szCs w:val="28"/>
          <w:lang w:eastAsia="ru-RU"/>
        </w:rPr>
        <w:t>Славновской</w:t>
      </w:r>
      <w:proofErr w:type="spellEnd"/>
      <w:r w:rsidRPr="001E6E44">
        <w:rPr>
          <w:rFonts w:ascii="Times New Roman" w:eastAsia="Times New Roman" w:hAnsi="Times New Roman" w:cs="Times New Roman"/>
          <w:color w:val="000000" w:themeColor="text1"/>
          <w:sz w:val="28"/>
          <w:szCs w:val="28"/>
          <w:lang w:eastAsia="ru-RU"/>
        </w:rPr>
        <w:t xml:space="preserve"> АВОП (</w:t>
      </w:r>
      <w:r w:rsidR="001E6E44" w:rsidRPr="001E6E44">
        <w:rPr>
          <w:rFonts w:ascii="Times New Roman" w:eastAsia="Times New Roman" w:hAnsi="Times New Roman" w:cs="Times New Roman"/>
          <w:bCs/>
          <w:color w:val="000000" w:themeColor="text1"/>
          <w:sz w:val="28"/>
          <w:szCs w:val="28"/>
          <w:lang w:eastAsia="ru-RU"/>
        </w:rPr>
        <w:t>422,4</w:t>
      </w:r>
      <w:r w:rsidR="00D96B3E" w:rsidRPr="001E6E44">
        <w:rPr>
          <w:rFonts w:ascii="Times New Roman" w:eastAsia="Times New Roman" w:hAnsi="Times New Roman" w:cs="Times New Roman"/>
          <w:color w:val="000000" w:themeColor="text1"/>
          <w:sz w:val="28"/>
          <w:szCs w:val="28"/>
          <w:vertAlign w:val="superscript"/>
          <w:lang w:eastAsia="ru-RU"/>
        </w:rPr>
        <w:t>0</w:t>
      </w:r>
      <w:r w:rsidR="00D96B3E" w:rsidRPr="001E6E44">
        <w:rPr>
          <w:rFonts w:ascii="Times New Roman" w:eastAsia="Times New Roman" w:hAnsi="Times New Roman" w:cs="Times New Roman"/>
          <w:color w:val="000000" w:themeColor="text1"/>
          <w:sz w:val="28"/>
          <w:szCs w:val="28"/>
          <w:lang w:eastAsia="ru-RU"/>
        </w:rPr>
        <w:t>/</w:t>
      </w:r>
      <w:r w:rsidR="00D96B3E" w:rsidRPr="001E6E44">
        <w:rPr>
          <w:rFonts w:ascii="Times New Roman" w:eastAsia="Times New Roman" w:hAnsi="Times New Roman" w:cs="Times New Roman"/>
          <w:color w:val="000000" w:themeColor="text1"/>
          <w:sz w:val="28"/>
          <w:szCs w:val="28"/>
          <w:vertAlign w:val="subscript"/>
          <w:lang w:eastAsia="ru-RU"/>
        </w:rPr>
        <w:t>00</w:t>
      </w:r>
      <w:r w:rsidR="001E6E44" w:rsidRPr="001E6E44">
        <w:rPr>
          <w:rFonts w:ascii="Times New Roman" w:eastAsia="Times New Roman" w:hAnsi="Times New Roman" w:cs="Times New Roman"/>
          <w:color w:val="000000" w:themeColor="text1"/>
          <w:sz w:val="28"/>
          <w:szCs w:val="28"/>
          <w:lang w:eastAsia="ru-RU"/>
        </w:rPr>
        <w:t>).</w:t>
      </w:r>
      <w:r w:rsidR="00DC2822">
        <w:rPr>
          <w:rFonts w:ascii="Times New Roman" w:eastAsia="Times New Roman" w:hAnsi="Times New Roman" w:cs="Times New Roman"/>
          <w:color w:val="000000" w:themeColor="text1"/>
          <w:sz w:val="28"/>
          <w:szCs w:val="28"/>
          <w:lang w:eastAsia="ru-RU"/>
        </w:rPr>
        <w:t xml:space="preserve"> Заболеваемость населения, обслуживаемого </w:t>
      </w:r>
      <w:proofErr w:type="spellStart"/>
      <w:r w:rsidR="00DC2822">
        <w:rPr>
          <w:rFonts w:ascii="Times New Roman" w:eastAsia="Times New Roman" w:hAnsi="Times New Roman" w:cs="Times New Roman"/>
          <w:color w:val="000000" w:themeColor="text1"/>
          <w:sz w:val="28"/>
          <w:szCs w:val="28"/>
          <w:lang w:eastAsia="ru-RU"/>
        </w:rPr>
        <w:t>Толочинской</w:t>
      </w:r>
      <w:proofErr w:type="spellEnd"/>
      <w:r w:rsidR="00DC2822">
        <w:rPr>
          <w:rFonts w:ascii="Times New Roman" w:eastAsia="Times New Roman" w:hAnsi="Times New Roman" w:cs="Times New Roman"/>
          <w:color w:val="000000" w:themeColor="text1"/>
          <w:sz w:val="28"/>
          <w:szCs w:val="28"/>
          <w:lang w:eastAsia="ru-RU"/>
        </w:rPr>
        <w:t xml:space="preserve"> ЦРБ выше районного показателя в 1,1</w:t>
      </w:r>
      <w:r w:rsidR="00894BA2">
        <w:rPr>
          <w:rFonts w:ascii="Times New Roman" w:eastAsia="Times New Roman" w:hAnsi="Times New Roman" w:cs="Times New Roman"/>
          <w:color w:val="000000" w:themeColor="text1"/>
          <w:sz w:val="28"/>
          <w:szCs w:val="28"/>
          <w:lang w:eastAsia="ru-RU"/>
        </w:rPr>
        <w:t xml:space="preserve"> раза. Заболеваемость населения, обслуживаемого</w:t>
      </w:r>
      <w:r w:rsidR="00894BA2" w:rsidRPr="00894BA2">
        <w:rPr>
          <w:rFonts w:ascii="Times New Roman" w:eastAsia="Times New Roman" w:hAnsi="Times New Roman" w:cs="Times New Roman"/>
          <w:color w:val="000000" w:themeColor="text1"/>
          <w:sz w:val="28"/>
          <w:szCs w:val="28"/>
          <w:lang w:eastAsia="ru-RU"/>
        </w:rPr>
        <w:t xml:space="preserve"> </w:t>
      </w:r>
      <w:proofErr w:type="spellStart"/>
      <w:r w:rsidR="00894BA2" w:rsidRPr="001E6E44">
        <w:rPr>
          <w:rFonts w:ascii="Times New Roman" w:eastAsia="Times New Roman" w:hAnsi="Times New Roman" w:cs="Times New Roman"/>
          <w:color w:val="000000" w:themeColor="text1"/>
          <w:sz w:val="28"/>
          <w:szCs w:val="28"/>
          <w:lang w:eastAsia="ru-RU"/>
        </w:rPr>
        <w:t>Серковицкой</w:t>
      </w:r>
      <w:proofErr w:type="spellEnd"/>
      <w:r w:rsidR="00894BA2" w:rsidRPr="001E6E44">
        <w:rPr>
          <w:rFonts w:ascii="Times New Roman" w:eastAsia="Times New Roman" w:hAnsi="Times New Roman" w:cs="Times New Roman"/>
          <w:color w:val="000000" w:themeColor="text1"/>
          <w:sz w:val="28"/>
          <w:szCs w:val="28"/>
          <w:lang w:eastAsia="ru-RU"/>
        </w:rPr>
        <w:t xml:space="preserve"> АВОП,</w:t>
      </w:r>
      <w:r w:rsidR="00894BA2">
        <w:rPr>
          <w:rFonts w:ascii="Times New Roman" w:eastAsia="Times New Roman" w:hAnsi="Times New Roman" w:cs="Times New Roman"/>
          <w:color w:val="000000" w:themeColor="text1"/>
          <w:sz w:val="28"/>
          <w:szCs w:val="28"/>
          <w:lang w:eastAsia="ru-RU"/>
        </w:rPr>
        <w:t xml:space="preserve"> </w:t>
      </w:r>
      <w:proofErr w:type="spellStart"/>
      <w:r w:rsidR="00894BA2">
        <w:rPr>
          <w:rFonts w:ascii="Times New Roman" w:eastAsia="Times New Roman" w:hAnsi="Times New Roman" w:cs="Times New Roman"/>
          <w:color w:val="000000" w:themeColor="text1"/>
          <w:sz w:val="28"/>
          <w:szCs w:val="28"/>
          <w:lang w:eastAsia="ru-RU"/>
        </w:rPr>
        <w:t>Славновской</w:t>
      </w:r>
      <w:proofErr w:type="spellEnd"/>
      <w:r w:rsidR="00894BA2">
        <w:rPr>
          <w:rFonts w:ascii="Times New Roman" w:eastAsia="Times New Roman" w:hAnsi="Times New Roman" w:cs="Times New Roman"/>
          <w:color w:val="000000" w:themeColor="text1"/>
          <w:sz w:val="28"/>
          <w:szCs w:val="28"/>
          <w:lang w:eastAsia="ru-RU"/>
        </w:rPr>
        <w:t xml:space="preserve"> АВОП не превышает районный показатель.</w:t>
      </w:r>
    </w:p>
    <w:p w14:paraId="3ED18063" w14:textId="3C067965" w:rsidR="00767BDE" w:rsidRPr="00767BDE" w:rsidRDefault="00784E7D" w:rsidP="00661B15">
      <w:pPr>
        <w:tabs>
          <w:tab w:val="left" w:pos="14570"/>
        </w:tabs>
        <w:spacing w:after="0" w:line="240" w:lineRule="auto"/>
        <w:ind w:firstLine="708"/>
        <w:jc w:val="both"/>
        <w:rPr>
          <w:rFonts w:ascii="Times New Roman" w:eastAsia="Times New Roman" w:hAnsi="Times New Roman" w:cs="Times New Roman"/>
          <w:color w:val="000000" w:themeColor="text1"/>
          <w:sz w:val="28"/>
          <w:szCs w:val="28"/>
          <w:lang w:eastAsia="ru-RU"/>
        </w:rPr>
      </w:pPr>
      <w:r w:rsidRPr="00784E7D">
        <w:rPr>
          <w:rFonts w:ascii="Times New Roman" w:eastAsia="Times New Roman" w:hAnsi="Times New Roman" w:cs="Times New Roman"/>
          <w:color w:val="000000" w:themeColor="text1"/>
          <w:sz w:val="28"/>
          <w:szCs w:val="28"/>
          <w:lang w:eastAsia="ru-RU"/>
        </w:rPr>
        <w:t xml:space="preserve">Учитывая то, что в </w:t>
      </w:r>
      <w:r w:rsidRPr="00784E7D">
        <w:rPr>
          <w:rFonts w:ascii="Times New Roman" w:eastAsia="Calibri" w:hAnsi="Times New Roman" w:cs="Times New Roman"/>
          <w:color w:val="000000"/>
          <w:spacing w:val="1"/>
          <w:sz w:val="28"/>
          <w:szCs w:val="28"/>
        </w:rPr>
        <w:t xml:space="preserve">структуре первичной заболеваемости взрослого населения </w:t>
      </w:r>
      <w:proofErr w:type="spellStart"/>
      <w:r w:rsidRPr="00784E7D">
        <w:rPr>
          <w:rFonts w:ascii="Times New Roman" w:eastAsia="Calibri" w:hAnsi="Times New Roman" w:cs="Times New Roman"/>
          <w:color w:val="000000"/>
          <w:spacing w:val="1"/>
          <w:sz w:val="28"/>
          <w:szCs w:val="28"/>
        </w:rPr>
        <w:t>Толочинского</w:t>
      </w:r>
      <w:proofErr w:type="spellEnd"/>
      <w:r w:rsidRPr="00784E7D">
        <w:rPr>
          <w:rFonts w:ascii="Times New Roman" w:eastAsia="Calibri" w:hAnsi="Times New Roman" w:cs="Times New Roman"/>
          <w:color w:val="000000"/>
          <w:spacing w:val="1"/>
          <w:sz w:val="28"/>
          <w:szCs w:val="28"/>
        </w:rPr>
        <w:t xml:space="preserve"> района лидируют </w:t>
      </w:r>
      <w:r w:rsidRPr="00784E7D">
        <w:rPr>
          <w:rFonts w:ascii="Times New Roman" w:eastAsia="Calibri" w:hAnsi="Times New Roman" w:cs="Times New Roman"/>
          <w:bCs/>
          <w:color w:val="000000"/>
          <w:spacing w:val="1"/>
          <w:sz w:val="28"/>
          <w:szCs w:val="28"/>
        </w:rPr>
        <w:t>болезни органов дыхания 37,43%</w:t>
      </w:r>
      <w:r w:rsidRPr="00784E7D">
        <w:rPr>
          <w:rFonts w:ascii="Times New Roman" w:eastAsia="Calibri" w:hAnsi="Times New Roman" w:cs="Times New Roman"/>
          <w:color w:val="000000"/>
          <w:spacing w:val="1"/>
          <w:sz w:val="28"/>
          <w:szCs w:val="28"/>
        </w:rPr>
        <w:t>, второе место</w:t>
      </w:r>
      <w:r>
        <w:rPr>
          <w:rFonts w:ascii="Times New Roman" w:eastAsia="Calibri" w:hAnsi="Times New Roman" w:cs="Times New Roman"/>
          <w:color w:val="000000"/>
          <w:spacing w:val="1"/>
          <w:sz w:val="28"/>
          <w:szCs w:val="28"/>
        </w:rPr>
        <w:t xml:space="preserve"> занимают</w:t>
      </w:r>
      <w:r w:rsidRPr="00784E7D">
        <w:rPr>
          <w:rFonts w:ascii="Times New Roman" w:eastAsia="Calibri" w:hAnsi="Times New Roman" w:cs="Times New Roman"/>
          <w:color w:val="000000"/>
          <w:spacing w:val="1"/>
          <w:sz w:val="28"/>
          <w:szCs w:val="28"/>
        </w:rPr>
        <w:t xml:space="preserve"> </w:t>
      </w:r>
      <w:r w:rsidR="00F362C1">
        <w:rPr>
          <w:rFonts w:ascii="Times New Roman" w:eastAsia="Calibri" w:hAnsi="Times New Roman" w:cs="Times New Roman"/>
          <w:color w:val="000000"/>
          <w:spacing w:val="1"/>
          <w:sz w:val="28"/>
          <w:szCs w:val="28"/>
        </w:rPr>
        <w:t>–</w:t>
      </w:r>
      <w:r w:rsidRPr="00784E7D">
        <w:rPr>
          <w:rFonts w:ascii="Times New Roman" w:eastAsia="Calibri" w:hAnsi="Times New Roman" w:cs="Times New Roman"/>
          <w:color w:val="000000"/>
          <w:spacing w:val="1"/>
          <w:sz w:val="28"/>
          <w:szCs w:val="28"/>
        </w:rPr>
        <w:t xml:space="preserve"> </w:t>
      </w:r>
      <w:r w:rsidRPr="00784E7D">
        <w:rPr>
          <w:rFonts w:ascii="Times New Roman" w:eastAsia="Calibri" w:hAnsi="Times New Roman" w:cs="Times New Roman"/>
          <w:bCs/>
          <w:color w:val="000000"/>
          <w:spacing w:val="1"/>
          <w:sz w:val="28"/>
          <w:szCs w:val="28"/>
        </w:rPr>
        <w:t>травмы, отравления и некоторые другие последствия воздействия внешних причин 8,51%</w:t>
      </w:r>
      <w:r w:rsidRPr="00784E7D">
        <w:rPr>
          <w:rFonts w:ascii="Times New Roman" w:eastAsia="Calibri" w:hAnsi="Times New Roman" w:cs="Times New Roman"/>
          <w:color w:val="000000"/>
          <w:spacing w:val="1"/>
          <w:sz w:val="28"/>
          <w:szCs w:val="28"/>
        </w:rPr>
        <w:t xml:space="preserve">, третье место </w:t>
      </w:r>
      <w:r w:rsidR="00F362C1">
        <w:rPr>
          <w:rFonts w:ascii="Times New Roman" w:eastAsia="Calibri" w:hAnsi="Times New Roman" w:cs="Times New Roman"/>
          <w:color w:val="000000"/>
          <w:spacing w:val="1"/>
          <w:sz w:val="28"/>
          <w:szCs w:val="28"/>
        </w:rPr>
        <w:t>–</w:t>
      </w:r>
      <w:r w:rsidRPr="00784E7D">
        <w:rPr>
          <w:rFonts w:ascii="Times New Roman" w:eastAsia="Calibri" w:hAnsi="Times New Roman" w:cs="Times New Roman"/>
          <w:color w:val="000000"/>
          <w:spacing w:val="1"/>
          <w:sz w:val="28"/>
          <w:szCs w:val="28"/>
        </w:rPr>
        <w:t xml:space="preserve">  </w:t>
      </w:r>
      <w:r w:rsidRPr="00784E7D">
        <w:rPr>
          <w:rFonts w:ascii="Times New Roman" w:eastAsia="Calibri" w:hAnsi="Times New Roman" w:cs="Times New Roman"/>
          <w:bCs/>
          <w:color w:val="000000"/>
          <w:spacing w:val="1"/>
          <w:sz w:val="28"/>
          <w:szCs w:val="28"/>
        </w:rPr>
        <w:t>болезни уха и сосцевидного отростка 8,1%</w:t>
      </w:r>
      <w:r>
        <w:rPr>
          <w:rFonts w:ascii="Times New Roman" w:eastAsia="Calibri" w:hAnsi="Times New Roman" w:cs="Times New Roman"/>
          <w:color w:val="000000"/>
          <w:spacing w:val="1"/>
          <w:sz w:val="28"/>
          <w:szCs w:val="28"/>
        </w:rPr>
        <w:t>, при провед</w:t>
      </w:r>
      <w:r w:rsidR="00F97C27">
        <w:rPr>
          <w:rFonts w:ascii="Times New Roman" w:eastAsia="Calibri" w:hAnsi="Times New Roman" w:cs="Times New Roman"/>
          <w:color w:val="000000"/>
          <w:spacing w:val="1"/>
          <w:sz w:val="28"/>
          <w:szCs w:val="28"/>
        </w:rPr>
        <w:t>ении анализа распределение</w:t>
      </w:r>
      <w:r>
        <w:rPr>
          <w:rFonts w:ascii="Times New Roman" w:eastAsia="Calibri" w:hAnsi="Times New Roman" w:cs="Times New Roman"/>
          <w:color w:val="000000"/>
          <w:spacing w:val="1"/>
          <w:sz w:val="28"/>
          <w:szCs w:val="28"/>
        </w:rPr>
        <w:t xml:space="preserve"> данных заболеваний по </w:t>
      </w:r>
      <w:proofErr w:type="spellStart"/>
      <w:r>
        <w:rPr>
          <w:rFonts w:ascii="Times New Roman" w:eastAsia="Calibri" w:hAnsi="Times New Roman" w:cs="Times New Roman"/>
          <w:color w:val="000000"/>
          <w:spacing w:val="1"/>
          <w:sz w:val="28"/>
          <w:szCs w:val="28"/>
        </w:rPr>
        <w:t>ми</w:t>
      </w:r>
      <w:r w:rsidR="00F97C27">
        <w:rPr>
          <w:rFonts w:ascii="Times New Roman" w:eastAsia="Calibri" w:hAnsi="Times New Roman" w:cs="Times New Roman"/>
          <w:color w:val="000000"/>
          <w:spacing w:val="1"/>
          <w:sz w:val="28"/>
          <w:szCs w:val="28"/>
        </w:rPr>
        <w:t>кротерриториям</w:t>
      </w:r>
      <w:proofErr w:type="spellEnd"/>
      <w:r w:rsidR="00F97C27">
        <w:rPr>
          <w:rFonts w:ascii="Times New Roman" w:eastAsia="Calibri" w:hAnsi="Times New Roman" w:cs="Times New Roman"/>
          <w:color w:val="000000"/>
          <w:spacing w:val="1"/>
          <w:sz w:val="28"/>
          <w:szCs w:val="28"/>
        </w:rPr>
        <w:t xml:space="preserve"> выглядит</w:t>
      </w:r>
      <w:r>
        <w:rPr>
          <w:rFonts w:ascii="Times New Roman" w:eastAsia="Calibri" w:hAnsi="Times New Roman" w:cs="Times New Roman"/>
          <w:color w:val="000000"/>
          <w:spacing w:val="1"/>
          <w:sz w:val="28"/>
          <w:szCs w:val="28"/>
        </w:rPr>
        <w:t xml:space="preserve"> следующим образом:</w:t>
      </w:r>
      <w:r w:rsidR="00AA21D1" w:rsidRPr="00AA21D1">
        <w:rPr>
          <w:rFonts w:ascii="Times New Roman" w:eastAsia="Times New Roman" w:hAnsi="Times New Roman" w:cs="Times New Roman"/>
          <w:color w:val="000000" w:themeColor="text1"/>
          <w:sz w:val="28"/>
          <w:szCs w:val="28"/>
          <w:lang w:eastAsia="ru-RU"/>
        </w:rPr>
        <w:t xml:space="preserve"> </w:t>
      </w:r>
      <w:r w:rsidR="00AA21D1" w:rsidRPr="006C6F24">
        <w:rPr>
          <w:rFonts w:ascii="Times New Roman" w:eastAsia="Times New Roman" w:hAnsi="Times New Roman" w:cs="Times New Roman"/>
          <w:color w:val="000000" w:themeColor="text1"/>
          <w:sz w:val="28"/>
          <w:szCs w:val="28"/>
          <w:lang w:eastAsia="ru-RU"/>
        </w:rPr>
        <w:t xml:space="preserve">наибольшие показатели </w:t>
      </w:r>
      <w:r w:rsidR="00AA21D1">
        <w:rPr>
          <w:rFonts w:ascii="Times New Roman" w:eastAsia="Times New Roman" w:hAnsi="Times New Roman" w:cs="Times New Roman"/>
          <w:color w:val="000000" w:themeColor="text1"/>
          <w:sz w:val="28"/>
          <w:szCs w:val="28"/>
          <w:lang w:eastAsia="ru-RU"/>
        </w:rPr>
        <w:t xml:space="preserve">первичной </w:t>
      </w:r>
      <w:r w:rsidR="00AA21D1" w:rsidRPr="006C6F24">
        <w:rPr>
          <w:rFonts w:ascii="Times New Roman" w:eastAsia="Times New Roman" w:hAnsi="Times New Roman" w:cs="Times New Roman"/>
          <w:color w:val="000000" w:themeColor="text1"/>
          <w:sz w:val="28"/>
          <w:szCs w:val="28"/>
          <w:lang w:eastAsia="ru-RU"/>
        </w:rPr>
        <w:t xml:space="preserve">заболеваемости </w:t>
      </w:r>
      <w:r w:rsidR="00AA21D1" w:rsidRPr="00767BDE">
        <w:rPr>
          <w:rFonts w:ascii="Times New Roman" w:eastAsia="Times New Roman" w:hAnsi="Times New Roman" w:cs="Times New Roman"/>
          <w:b/>
          <w:i/>
          <w:color w:val="000000" w:themeColor="text1"/>
          <w:sz w:val="28"/>
          <w:szCs w:val="28"/>
          <w:lang w:eastAsia="ru-RU"/>
        </w:rPr>
        <w:t>болезнями органов дыхания</w:t>
      </w:r>
      <w:r w:rsidR="00AA21D1" w:rsidRPr="006C6F24">
        <w:rPr>
          <w:rFonts w:ascii="Times New Roman" w:eastAsia="Times New Roman" w:hAnsi="Times New Roman" w:cs="Times New Roman"/>
          <w:b/>
          <w:color w:val="000000" w:themeColor="text1"/>
          <w:sz w:val="28"/>
          <w:szCs w:val="28"/>
          <w:lang w:eastAsia="ru-RU"/>
        </w:rPr>
        <w:t xml:space="preserve"> </w:t>
      </w:r>
      <w:r w:rsidR="00AA21D1" w:rsidRPr="006C6F24">
        <w:rPr>
          <w:rFonts w:ascii="Times New Roman" w:eastAsia="Times New Roman" w:hAnsi="Times New Roman" w:cs="Times New Roman"/>
          <w:color w:val="000000" w:themeColor="text1"/>
          <w:sz w:val="28"/>
          <w:szCs w:val="28"/>
          <w:lang w:eastAsia="ru-RU"/>
        </w:rPr>
        <w:t xml:space="preserve">по </w:t>
      </w:r>
      <w:proofErr w:type="spellStart"/>
      <w:r w:rsidR="00AA21D1" w:rsidRPr="006C6F24">
        <w:rPr>
          <w:rFonts w:ascii="Times New Roman" w:eastAsia="Times New Roman" w:hAnsi="Times New Roman" w:cs="Times New Roman"/>
          <w:color w:val="000000" w:themeColor="text1"/>
          <w:sz w:val="28"/>
          <w:szCs w:val="28"/>
          <w:lang w:eastAsia="ru-RU"/>
        </w:rPr>
        <w:t>микротерриториям</w:t>
      </w:r>
      <w:proofErr w:type="spellEnd"/>
      <w:r w:rsidR="00AA21D1" w:rsidRPr="006C6F24">
        <w:rPr>
          <w:rFonts w:ascii="Times New Roman" w:eastAsia="Times New Roman" w:hAnsi="Times New Roman" w:cs="Times New Roman"/>
          <w:color w:val="000000" w:themeColor="text1"/>
          <w:sz w:val="28"/>
          <w:szCs w:val="28"/>
          <w:lang w:eastAsia="ru-RU"/>
        </w:rPr>
        <w:t xml:space="preserve"> зарегистрированы </w:t>
      </w:r>
      <w:r w:rsidR="00AA21D1">
        <w:rPr>
          <w:rFonts w:ascii="Times New Roman" w:eastAsia="Times New Roman" w:hAnsi="Times New Roman" w:cs="Times New Roman"/>
          <w:color w:val="000000" w:themeColor="text1"/>
          <w:sz w:val="28"/>
          <w:szCs w:val="28"/>
          <w:lang w:eastAsia="ru-RU"/>
        </w:rPr>
        <w:t xml:space="preserve">в 2023 году </w:t>
      </w:r>
      <w:r w:rsidR="00AA21D1" w:rsidRPr="006C6F24">
        <w:rPr>
          <w:rFonts w:ascii="Times New Roman" w:eastAsia="Times New Roman" w:hAnsi="Times New Roman" w:cs="Times New Roman"/>
          <w:color w:val="000000" w:themeColor="text1"/>
          <w:sz w:val="28"/>
          <w:szCs w:val="28"/>
          <w:lang w:eastAsia="ru-RU"/>
        </w:rPr>
        <w:t xml:space="preserve">на территории </w:t>
      </w:r>
      <w:proofErr w:type="spellStart"/>
      <w:r w:rsidR="00AA21D1" w:rsidRPr="006C6F24">
        <w:rPr>
          <w:rFonts w:ascii="Times New Roman" w:eastAsia="Times New Roman" w:hAnsi="Times New Roman" w:cs="Times New Roman"/>
          <w:color w:val="000000" w:themeColor="text1"/>
          <w:sz w:val="28"/>
          <w:szCs w:val="28"/>
          <w:lang w:eastAsia="ru-RU"/>
        </w:rPr>
        <w:t>Славновского</w:t>
      </w:r>
      <w:proofErr w:type="spellEnd"/>
      <w:r w:rsidR="00AA21D1" w:rsidRPr="006C6F24">
        <w:rPr>
          <w:rFonts w:ascii="Times New Roman" w:eastAsia="Times New Roman" w:hAnsi="Times New Roman" w:cs="Times New Roman"/>
          <w:color w:val="000000" w:themeColor="text1"/>
          <w:sz w:val="28"/>
          <w:szCs w:val="28"/>
          <w:lang w:eastAsia="ru-RU"/>
        </w:rPr>
        <w:t xml:space="preserve"> АВОП (249,6</w:t>
      </w:r>
      <w:r w:rsidR="00AA21D1" w:rsidRPr="006C6F24">
        <w:rPr>
          <w:rFonts w:ascii="Times New Roman" w:eastAsia="Times New Roman" w:hAnsi="Times New Roman" w:cs="Times New Roman"/>
          <w:color w:val="000000" w:themeColor="text1"/>
          <w:sz w:val="28"/>
          <w:szCs w:val="28"/>
          <w:vertAlign w:val="superscript"/>
          <w:lang w:eastAsia="ru-RU"/>
        </w:rPr>
        <w:t>0</w:t>
      </w:r>
      <w:r w:rsidR="00AA21D1" w:rsidRPr="006C6F24">
        <w:rPr>
          <w:rFonts w:ascii="Times New Roman" w:eastAsia="Times New Roman" w:hAnsi="Times New Roman" w:cs="Times New Roman"/>
          <w:color w:val="000000" w:themeColor="text1"/>
          <w:sz w:val="28"/>
          <w:szCs w:val="28"/>
          <w:lang w:eastAsia="ru-RU"/>
        </w:rPr>
        <w:t>/</w:t>
      </w:r>
      <w:r w:rsidR="00AA21D1" w:rsidRPr="006C6F24">
        <w:rPr>
          <w:rFonts w:ascii="Times New Roman" w:eastAsia="Times New Roman" w:hAnsi="Times New Roman" w:cs="Times New Roman"/>
          <w:color w:val="000000" w:themeColor="text1"/>
          <w:sz w:val="28"/>
          <w:szCs w:val="28"/>
          <w:vertAlign w:val="subscript"/>
          <w:lang w:eastAsia="ru-RU"/>
        </w:rPr>
        <w:t>00</w:t>
      </w:r>
      <w:r w:rsidR="00AA21D1" w:rsidRPr="006C6F24">
        <w:rPr>
          <w:rFonts w:ascii="Times New Roman" w:eastAsia="Times New Roman" w:hAnsi="Times New Roman" w:cs="Times New Roman"/>
          <w:color w:val="000000" w:themeColor="text1"/>
          <w:sz w:val="28"/>
          <w:szCs w:val="28"/>
          <w:lang w:eastAsia="ru-RU"/>
        </w:rPr>
        <w:t xml:space="preserve">) и превышали районный показатель в 1,4 раза. </w:t>
      </w:r>
      <w:r w:rsidR="00AA21D1">
        <w:rPr>
          <w:rFonts w:ascii="Times New Roman" w:eastAsia="Times New Roman" w:hAnsi="Times New Roman" w:cs="Times New Roman"/>
          <w:color w:val="000000" w:themeColor="text1"/>
          <w:sz w:val="28"/>
          <w:szCs w:val="28"/>
          <w:lang w:eastAsia="ru-RU"/>
        </w:rPr>
        <w:t xml:space="preserve">На втором месте заболеваемость населения находящихся на обслуживании </w:t>
      </w:r>
      <w:proofErr w:type="spellStart"/>
      <w:r w:rsidR="00AA21D1" w:rsidRPr="006C6F24">
        <w:rPr>
          <w:rFonts w:ascii="Times New Roman" w:eastAsia="Times New Roman" w:hAnsi="Times New Roman" w:cs="Times New Roman"/>
          <w:color w:val="000000" w:themeColor="text1"/>
          <w:sz w:val="28"/>
          <w:szCs w:val="28"/>
          <w:lang w:eastAsia="ru-RU"/>
        </w:rPr>
        <w:t>Серковицкая</w:t>
      </w:r>
      <w:proofErr w:type="spellEnd"/>
      <w:r w:rsidR="00AA21D1" w:rsidRPr="006C6F24">
        <w:rPr>
          <w:rFonts w:ascii="Times New Roman" w:eastAsia="Times New Roman" w:hAnsi="Times New Roman" w:cs="Times New Roman"/>
          <w:color w:val="000000" w:themeColor="text1"/>
          <w:sz w:val="28"/>
          <w:szCs w:val="28"/>
          <w:lang w:eastAsia="ru-RU"/>
        </w:rPr>
        <w:t xml:space="preserve"> АВОП (241,2</w:t>
      </w:r>
      <w:r w:rsidR="00AA21D1" w:rsidRPr="006C6F24">
        <w:rPr>
          <w:rFonts w:ascii="Times New Roman" w:eastAsia="Times New Roman" w:hAnsi="Times New Roman" w:cs="Times New Roman"/>
          <w:color w:val="000000" w:themeColor="text1"/>
          <w:sz w:val="28"/>
          <w:szCs w:val="28"/>
          <w:vertAlign w:val="superscript"/>
          <w:lang w:eastAsia="ru-RU"/>
        </w:rPr>
        <w:t>0</w:t>
      </w:r>
      <w:r w:rsidR="00AA21D1" w:rsidRPr="006C6F24">
        <w:rPr>
          <w:rFonts w:ascii="Times New Roman" w:eastAsia="Times New Roman" w:hAnsi="Times New Roman" w:cs="Times New Roman"/>
          <w:color w:val="000000" w:themeColor="text1"/>
          <w:sz w:val="28"/>
          <w:szCs w:val="28"/>
          <w:lang w:eastAsia="ru-RU"/>
        </w:rPr>
        <w:t>/</w:t>
      </w:r>
      <w:r w:rsidR="00AA21D1" w:rsidRPr="006C6F24">
        <w:rPr>
          <w:rFonts w:ascii="Times New Roman" w:eastAsia="Times New Roman" w:hAnsi="Times New Roman" w:cs="Times New Roman"/>
          <w:color w:val="000000" w:themeColor="text1"/>
          <w:sz w:val="28"/>
          <w:szCs w:val="28"/>
          <w:vertAlign w:val="subscript"/>
          <w:lang w:eastAsia="ru-RU"/>
        </w:rPr>
        <w:t>00</w:t>
      </w:r>
      <w:r w:rsidR="00AA21D1" w:rsidRPr="006C6F24">
        <w:rPr>
          <w:rFonts w:ascii="Times New Roman" w:eastAsia="Times New Roman" w:hAnsi="Times New Roman" w:cs="Times New Roman"/>
          <w:color w:val="000000" w:themeColor="text1"/>
          <w:sz w:val="28"/>
          <w:szCs w:val="28"/>
          <w:lang w:eastAsia="ru-RU"/>
        </w:rPr>
        <w:t>), что выше районного показателя на 37,3 % (Рисунок 10).</w:t>
      </w:r>
      <w:r w:rsidR="00767BDE" w:rsidRPr="00767BDE">
        <w:rPr>
          <w:rFonts w:ascii="Times New Roman" w:eastAsia="Times New Roman" w:hAnsi="Times New Roman" w:cs="Times New Roman"/>
          <w:color w:val="000000" w:themeColor="text1"/>
          <w:sz w:val="28"/>
          <w:szCs w:val="28"/>
          <w:lang w:eastAsia="ru-RU"/>
        </w:rPr>
        <w:t xml:space="preserve"> Наиболее высокие показатели заболеваемости </w:t>
      </w:r>
      <w:r w:rsidR="00767BDE" w:rsidRPr="00767BDE">
        <w:rPr>
          <w:rFonts w:ascii="Times New Roman" w:eastAsia="Times New Roman" w:hAnsi="Times New Roman" w:cs="Times New Roman"/>
          <w:b/>
          <w:i/>
          <w:color w:val="000000" w:themeColor="text1"/>
          <w:sz w:val="28"/>
          <w:szCs w:val="28"/>
          <w:lang w:eastAsia="ru-RU"/>
        </w:rPr>
        <w:t>травмами, отравлениями и другими воздействиями внешних причин</w:t>
      </w:r>
      <w:r w:rsidR="00767BDE" w:rsidRPr="00767BDE">
        <w:rPr>
          <w:rFonts w:ascii="Times New Roman" w:eastAsia="Times New Roman" w:hAnsi="Times New Roman" w:cs="Times New Roman"/>
          <w:color w:val="000000" w:themeColor="text1"/>
          <w:sz w:val="28"/>
          <w:szCs w:val="28"/>
          <w:lang w:eastAsia="ru-RU"/>
        </w:rPr>
        <w:t xml:space="preserve"> на обслуживаемой территории </w:t>
      </w:r>
      <w:proofErr w:type="spellStart"/>
      <w:r w:rsidR="00767BDE" w:rsidRPr="00767BDE">
        <w:rPr>
          <w:rFonts w:ascii="Times New Roman" w:eastAsia="Times New Roman" w:hAnsi="Times New Roman" w:cs="Times New Roman"/>
          <w:color w:val="000000" w:themeColor="text1"/>
          <w:sz w:val="28"/>
          <w:szCs w:val="28"/>
          <w:lang w:eastAsia="ru-RU"/>
        </w:rPr>
        <w:t>Воронцевичской</w:t>
      </w:r>
      <w:proofErr w:type="spellEnd"/>
      <w:r w:rsidR="00767BDE" w:rsidRPr="00767BDE">
        <w:rPr>
          <w:rFonts w:ascii="Times New Roman" w:eastAsia="Times New Roman" w:hAnsi="Times New Roman" w:cs="Times New Roman"/>
          <w:color w:val="000000" w:themeColor="text1"/>
          <w:sz w:val="28"/>
          <w:szCs w:val="28"/>
          <w:lang w:eastAsia="ru-RU"/>
        </w:rPr>
        <w:t xml:space="preserve"> СВА (39,6</w:t>
      </w:r>
      <w:r w:rsidR="00767BDE" w:rsidRPr="00767BDE">
        <w:rPr>
          <w:rFonts w:ascii="Times New Roman" w:eastAsia="Times New Roman" w:hAnsi="Times New Roman" w:cs="Times New Roman"/>
          <w:color w:val="000000" w:themeColor="text1"/>
          <w:sz w:val="28"/>
          <w:szCs w:val="28"/>
          <w:vertAlign w:val="superscript"/>
          <w:lang w:eastAsia="ru-RU"/>
        </w:rPr>
        <w:t>0</w:t>
      </w:r>
      <w:r w:rsidR="00767BDE" w:rsidRPr="00767BDE">
        <w:rPr>
          <w:rFonts w:ascii="Times New Roman" w:eastAsia="Times New Roman" w:hAnsi="Times New Roman" w:cs="Times New Roman"/>
          <w:color w:val="000000" w:themeColor="text1"/>
          <w:sz w:val="28"/>
          <w:szCs w:val="28"/>
          <w:lang w:eastAsia="ru-RU"/>
        </w:rPr>
        <w:t>/</w:t>
      </w:r>
      <w:r w:rsidR="00767BDE" w:rsidRPr="00767BDE">
        <w:rPr>
          <w:rFonts w:ascii="Times New Roman" w:eastAsia="Times New Roman" w:hAnsi="Times New Roman" w:cs="Times New Roman"/>
          <w:color w:val="000000" w:themeColor="text1"/>
          <w:sz w:val="28"/>
          <w:szCs w:val="28"/>
          <w:vertAlign w:val="subscript"/>
          <w:lang w:eastAsia="ru-RU"/>
        </w:rPr>
        <w:t>00</w:t>
      </w:r>
      <w:r w:rsidR="00767BDE" w:rsidRPr="00767BDE">
        <w:rPr>
          <w:rFonts w:ascii="Times New Roman" w:eastAsia="Times New Roman" w:hAnsi="Times New Roman" w:cs="Times New Roman"/>
          <w:color w:val="000000" w:themeColor="text1"/>
          <w:sz w:val="28"/>
          <w:szCs w:val="28"/>
          <w:lang w:eastAsia="ru-RU"/>
        </w:rPr>
        <w:t>)</w:t>
      </w:r>
      <w:r w:rsidR="00767BDE">
        <w:rPr>
          <w:rFonts w:ascii="Times New Roman" w:eastAsia="Times New Roman" w:hAnsi="Times New Roman" w:cs="Times New Roman"/>
          <w:color w:val="000000" w:themeColor="text1"/>
          <w:sz w:val="28"/>
          <w:szCs w:val="28"/>
          <w:lang w:eastAsia="ru-RU"/>
        </w:rPr>
        <w:t xml:space="preserve"> и</w:t>
      </w:r>
      <w:r w:rsidR="00767BDE" w:rsidRPr="00767BDE">
        <w:rPr>
          <w:rFonts w:ascii="Times New Roman" w:eastAsia="Times New Roman" w:hAnsi="Times New Roman" w:cs="Times New Roman"/>
          <w:color w:val="000000" w:themeColor="text1"/>
          <w:sz w:val="28"/>
          <w:szCs w:val="28"/>
          <w:lang w:eastAsia="ru-RU"/>
        </w:rPr>
        <w:t xml:space="preserve"> </w:t>
      </w:r>
      <w:proofErr w:type="spellStart"/>
      <w:r w:rsidR="00767BDE" w:rsidRPr="00767BDE">
        <w:rPr>
          <w:rFonts w:ascii="Times New Roman" w:eastAsia="Times New Roman" w:hAnsi="Times New Roman" w:cs="Times New Roman"/>
          <w:color w:val="000000" w:themeColor="text1"/>
          <w:sz w:val="28"/>
          <w:szCs w:val="28"/>
          <w:lang w:eastAsia="ru-RU"/>
        </w:rPr>
        <w:t>Серковицкой</w:t>
      </w:r>
      <w:proofErr w:type="spellEnd"/>
      <w:r w:rsidR="00767BDE" w:rsidRPr="00767BDE">
        <w:rPr>
          <w:rFonts w:ascii="Times New Roman" w:eastAsia="Times New Roman" w:hAnsi="Times New Roman" w:cs="Times New Roman"/>
          <w:color w:val="000000" w:themeColor="text1"/>
          <w:sz w:val="28"/>
          <w:szCs w:val="28"/>
          <w:lang w:eastAsia="ru-RU"/>
        </w:rPr>
        <w:t xml:space="preserve"> АВОП (30,9</w:t>
      </w:r>
      <w:r w:rsidR="00767BDE" w:rsidRPr="00767BDE">
        <w:rPr>
          <w:rFonts w:ascii="Times New Roman" w:eastAsia="Times New Roman" w:hAnsi="Times New Roman" w:cs="Times New Roman"/>
          <w:color w:val="000000" w:themeColor="text1"/>
          <w:sz w:val="28"/>
          <w:szCs w:val="28"/>
          <w:vertAlign w:val="superscript"/>
          <w:lang w:eastAsia="ru-RU"/>
        </w:rPr>
        <w:t>0</w:t>
      </w:r>
      <w:r w:rsidR="00767BDE" w:rsidRPr="00767BDE">
        <w:rPr>
          <w:rFonts w:ascii="Times New Roman" w:eastAsia="Times New Roman" w:hAnsi="Times New Roman" w:cs="Times New Roman"/>
          <w:color w:val="000000" w:themeColor="text1"/>
          <w:sz w:val="28"/>
          <w:szCs w:val="28"/>
          <w:lang w:eastAsia="ru-RU"/>
        </w:rPr>
        <w:t>/</w:t>
      </w:r>
      <w:r w:rsidR="00767BDE" w:rsidRPr="00767BDE">
        <w:rPr>
          <w:rFonts w:ascii="Times New Roman" w:eastAsia="Times New Roman" w:hAnsi="Times New Roman" w:cs="Times New Roman"/>
          <w:color w:val="000000" w:themeColor="text1"/>
          <w:sz w:val="28"/>
          <w:szCs w:val="28"/>
          <w:vertAlign w:val="subscript"/>
          <w:lang w:eastAsia="ru-RU"/>
        </w:rPr>
        <w:t>00</w:t>
      </w:r>
      <w:r w:rsidR="00767BDE" w:rsidRPr="00767BDE">
        <w:rPr>
          <w:rFonts w:ascii="Times New Roman" w:eastAsia="Times New Roman" w:hAnsi="Times New Roman" w:cs="Times New Roman"/>
          <w:color w:val="000000" w:themeColor="text1"/>
          <w:sz w:val="28"/>
          <w:szCs w:val="28"/>
          <w:lang w:eastAsia="ru-RU"/>
        </w:rPr>
        <w:t xml:space="preserve">) (Рисунок </w:t>
      </w:r>
      <w:r w:rsidR="00767BDE">
        <w:rPr>
          <w:rFonts w:ascii="Times New Roman" w:eastAsia="Times New Roman" w:hAnsi="Times New Roman" w:cs="Times New Roman"/>
          <w:color w:val="000000" w:themeColor="text1"/>
          <w:sz w:val="28"/>
          <w:szCs w:val="28"/>
          <w:lang w:eastAsia="ru-RU"/>
        </w:rPr>
        <w:t>11</w:t>
      </w:r>
      <w:r w:rsidR="00767BDE" w:rsidRPr="00767BDE">
        <w:rPr>
          <w:rFonts w:ascii="Times New Roman" w:eastAsia="Times New Roman" w:hAnsi="Times New Roman" w:cs="Times New Roman"/>
          <w:color w:val="000000" w:themeColor="text1"/>
          <w:sz w:val="28"/>
          <w:szCs w:val="28"/>
          <w:lang w:eastAsia="ru-RU"/>
        </w:rPr>
        <w:t>).</w:t>
      </w:r>
    </w:p>
    <w:p w14:paraId="09060E25" w14:textId="77777777" w:rsidR="007B3808" w:rsidRDefault="007B3808" w:rsidP="00661B15">
      <w:pPr>
        <w:tabs>
          <w:tab w:val="left" w:pos="14570"/>
        </w:tabs>
        <w:spacing w:after="0" w:line="240" w:lineRule="auto"/>
        <w:jc w:val="both"/>
        <w:rPr>
          <w:rFonts w:ascii="Times New Roman" w:eastAsia="Times New Roman" w:hAnsi="Times New Roman" w:cs="Times New Roman"/>
          <w:color w:val="000000" w:themeColor="text1"/>
          <w:sz w:val="28"/>
          <w:szCs w:val="28"/>
          <w:lang w:eastAsia="ru-RU"/>
        </w:rPr>
      </w:pPr>
    </w:p>
    <w:p w14:paraId="68209AD1" w14:textId="32CEAEDB" w:rsidR="007B3808" w:rsidRDefault="007B3808" w:rsidP="00661B15">
      <w:pPr>
        <w:tabs>
          <w:tab w:val="left" w:pos="14570"/>
        </w:tabs>
        <w:spacing w:after="0" w:line="240" w:lineRule="auto"/>
        <w:jc w:val="both"/>
        <w:rPr>
          <w:rFonts w:ascii="Times New Roman" w:hAnsi="Times New Roman"/>
          <w:noProof/>
          <w:lang w:eastAsia="ru-RU"/>
        </w:rPr>
      </w:pPr>
      <w:r>
        <w:rPr>
          <w:noProof/>
          <w:lang w:eastAsia="ru-RU"/>
        </w:rPr>
        <w:lastRenderedPageBreak/>
        <w:drawing>
          <wp:inline distT="0" distB="0" distL="0" distR="0" wp14:anchorId="5380F502" wp14:editId="52B3E458">
            <wp:extent cx="4572000" cy="3086100"/>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7B3808">
        <w:rPr>
          <w:noProof/>
          <w:lang w:eastAsia="ru-RU"/>
        </w:rPr>
        <w:t xml:space="preserve"> </w:t>
      </w:r>
      <w:r>
        <w:rPr>
          <w:noProof/>
          <w:lang w:eastAsia="ru-RU"/>
        </w:rPr>
        <w:drawing>
          <wp:inline distT="0" distB="0" distL="0" distR="0" wp14:anchorId="5EFC8505" wp14:editId="40F769AC">
            <wp:extent cx="4572000" cy="3095625"/>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D80280D" w14:textId="5F2F7A54" w:rsidR="006C208D" w:rsidRPr="00ED1FC0" w:rsidRDefault="008B7032" w:rsidP="00661B15">
      <w:pPr>
        <w:tabs>
          <w:tab w:val="left" w:pos="14570"/>
        </w:tabs>
        <w:spacing w:after="0" w:line="240" w:lineRule="auto"/>
        <w:jc w:val="both"/>
        <w:rPr>
          <w:rFonts w:ascii="Times New Roman" w:eastAsia="Times New Roman" w:hAnsi="Times New Roman" w:cs="Times New Roman"/>
          <w:color w:val="000000" w:themeColor="text1"/>
          <w:sz w:val="28"/>
          <w:szCs w:val="28"/>
          <w:lang w:eastAsia="ru-RU"/>
        </w:rPr>
      </w:pPr>
      <w:r>
        <w:rPr>
          <w:noProof/>
          <w:lang w:eastAsia="ru-RU"/>
        </w:rPr>
        <w:drawing>
          <wp:anchor distT="0" distB="0" distL="114300" distR="114300" simplePos="0" relativeHeight="251689472" behindDoc="1" locked="0" layoutInCell="1" allowOverlap="1" wp14:anchorId="4737304F" wp14:editId="0CD6819A">
            <wp:simplePos x="0" y="0"/>
            <wp:positionH relativeFrom="column">
              <wp:posOffset>3810</wp:posOffset>
            </wp:positionH>
            <wp:positionV relativeFrom="paragraph">
              <wp:posOffset>2540</wp:posOffset>
            </wp:positionV>
            <wp:extent cx="4572000" cy="2971800"/>
            <wp:effectExtent l="0" t="0" r="0" b="0"/>
            <wp:wrapTight wrapText="bothSides">
              <wp:wrapPolygon edited="0">
                <wp:start x="0" y="0"/>
                <wp:lineTo x="0" y="21462"/>
                <wp:lineTo x="21510" y="21462"/>
                <wp:lineTo x="21510" y="0"/>
                <wp:lineTo x="0" y="0"/>
              </wp:wrapPolygon>
            </wp:wrapTight>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p w14:paraId="229D0B57" w14:textId="285B7D8C" w:rsidR="006C208D" w:rsidRDefault="00ED1FC0" w:rsidP="00661B15">
      <w:pPr>
        <w:tabs>
          <w:tab w:val="left" w:pos="14570"/>
        </w:tabs>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r w:rsidRPr="00767BDE">
        <w:rPr>
          <w:rFonts w:ascii="Times New Roman" w:eastAsia="Times New Roman" w:hAnsi="Times New Roman" w:cs="Times New Roman"/>
          <w:color w:val="000000" w:themeColor="text1"/>
          <w:sz w:val="28"/>
          <w:szCs w:val="28"/>
          <w:lang w:eastAsia="ru-RU"/>
        </w:rPr>
        <w:t>Наиболее высокие показатели</w:t>
      </w:r>
      <w:r>
        <w:rPr>
          <w:rFonts w:ascii="Times New Roman" w:eastAsia="Times New Roman" w:hAnsi="Times New Roman" w:cs="Times New Roman"/>
          <w:color w:val="000000" w:themeColor="text1"/>
          <w:sz w:val="28"/>
          <w:szCs w:val="28"/>
          <w:lang w:eastAsia="ru-RU"/>
        </w:rPr>
        <w:t xml:space="preserve"> первичной заболеваемости </w:t>
      </w:r>
      <w:r w:rsidRPr="00712F5E">
        <w:rPr>
          <w:rFonts w:ascii="Times New Roman" w:eastAsia="Times New Roman" w:hAnsi="Times New Roman" w:cs="Times New Roman"/>
          <w:b/>
          <w:i/>
          <w:color w:val="000000" w:themeColor="text1"/>
          <w:sz w:val="28"/>
          <w:szCs w:val="28"/>
          <w:lang w:eastAsia="ru-RU"/>
        </w:rPr>
        <w:t>болезнями уха и сосцевидного отростка</w:t>
      </w:r>
      <w:r>
        <w:rPr>
          <w:rFonts w:ascii="Times New Roman" w:eastAsia="Times New Roman" w:hAnsi="Times New Roman" w:cs="Times New Roman"/>
          <w:color w:val="000000" w:themeColor="text1"/>
          <w:sz w:val="28"/>
          <w:szCs w:val="28"/>
          <w:lang w:eastAsia="ru-RU"/>
        </w:rPr>
        <w:t xml:space="preserve"> зарегистрированы у взрослого населения</w:t>
      </w:r>
      <w:r w:rsidR="00A70560">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 обслуживаемого </w:t>
      </w:r>
      <w:proofErr w:type="spellStart"/>
      <w:r>
        <w:rPr>
          <w:rFonts w:ascii="Times New Roman" w:eastAsia="Times New Roman" w:hAnsi="Times New Roman" w:cs="Times New Roman"/>
          <w:color w:val="000000" w:themeColor="text1"/>
          <w:sz w:val="28"/>
          <w:szCs w:val="28"/>
          <w:lang w:eastAsia="ru-RU"/>
        </w:rPr>
        <w:t>Толочинской</w:t>
      </w:r>
      <w:proofErr w:type="spellEnd"/>
      <w:r>
        <w:rPr>
          <w:rFonts w:ascii="Times New Roman" w:eastAsia="Times New Roman" w:hAnsi="Times New Roman" w:cs="Times New Roman"/>
          <w:color w:val="000000" w:themeColor="text1"/>
          <w:sz w:val="28"/>
          <w:szCs w:val="28"/>
          <w:lang w:eastAsia="ru-RU"/>
        </w:rPr>
        <w:t xml:space="preserve"> ЦРБ и </w:t>
      </w:r>
      <w:proofErr w:type="spellStart"/>
      <w:r>
        <w:rPr>
          <w:rFonts w:ascii="Times New Roman" w:eastAsia="Times New Roman" w:hAnsi="Times New Roman" w:cs="Times New Roman"/>
          <w:color w:val="000000" w:themeColor="text1"/>
          <w:sz w:val="28"/>
          <w:szCs w:val="28"/>
          <w:lang w:eastAsia="ru-RU"/>
        </w:rPr>
        <w:t>Оболецкой</w:t>
      </w:r>
      <w:proofErr w:type="spellEnd"/>
      <w:r>
        <w:rPr>
          <w:rFonts w:ascii="Times New Roman" w:eastAsia="Times New Roman" w:hAnsi="Times New Roman" w:cs="Times New Roman"/>
          <w:color w:val="000000" w:themeColor="text1"/>
          <w:sz w:val="28"/>
          <w:szCs w:val="28"/>
          <w:lang w:eastAsia="ru-RU"/>
        </w:rPr>
        <w:t xml:space="preserve"> АВОП и составили 49,5</w:t>
      </w:r>
      <w:r w:rsidRPr="00767BDE">
        <w:rPr>
          <w:rFonts w:ascii="Times New Roman" w:eastAsia="Times New Roman" w:hAnsi="Times New Roman" w:cs="Times New Roman"/>
          <w:color w:val="000000" w:themeColor="text1"/>
          <w:sz w:val="28"/>
          <w:szCs w:val="28"/>
          <w:vertAlign w:val="superscript"/>
          <w:lang w:eastAsia="ru-RU"/>
        </w:rPr>
        <w:t>0</w:t>
      </w:r>
      <w:r w:rsidRPr="00767BDE">
        <w:rPr>
          <w:rFonts w:ascii="Times New Roman" w:eastAsia="Times New Roman" w:hAnsi="Times New Roman" w:cs="Times New Roman"/>
          <w:color w:val="000000" w:themeColor="text1"/>
          <w:sz w:val="28"/>
          <w:szCs w:val="28"/>
          <w:lang w:eastAsia="ru-RU"/>
        </w:rPr>
        <w:t>/</w:t>
      </w:r>
      <w:r w:rsidRPr="00767BDE">
        <w:rPr>
          <w:rFonts w:ascii="Times New Roman" w:eastAsia="Times New Roman" w:hAnsi="Times New Roman" w:cs="Times New Roman"/>
          <w:color w:val="000000" w:themeColor="text1"/>
          <w:sz w:val="28"/>
          <w:szCs w:val="28"/>
          <w:vertAlign w:val="subscript"/>
          <w:lang w:eastAsia="ru-RU"/>
        </w:rPr>
        <w:t>00</w:t>
      </w:r>
      <w:r>
        <w:rPr>
          <w:rFonts w:ascii="Times New Roman" w:eastAsia="Times New Roman" w:hAnsi="Times New Roman" w:cs="Times New Roman"/>
          <w:color w:val="000000" w:themeColor="text1"/>
          <w:sz w:val="28"/>
          <w:szCs w:val="28"/>
          <w:lang w:eastAsia="ru-RU"/>
        </w:rPr>
        <w:t xml:space="preserve"> и 29,8</w:t>
      </w:r>
      <w:r w:rsidRPr="00767BDE">
        <w:rPr>
          <w:rFonts w:ascii="Times New Roman" w:eastAsia="Times New Roman" w:hAnsi="Times New Roman" w:cs="Times New Roman"/>
          <w:color w:val="000000" w:themeColor="text1"/>
          <w:sz w:val="28"/>
          <w:szCs w:val="28"/>
          <w:vertAlign w:val="superscript"/>
          <w:lang w:eastAsia="ru-RU"/>
        </w:rPr>
        <w:t>0</w:t>
      </w:r>
      <w:r w:rsidRPr="00767BDE">
        <w:rPr>
          <w:rFonts w:ascii="Times New Roman" w:eastAsia="Times New Roman" w:hAnsi="Times New Roman" w:cs="Times New Roman"/>
          <w:color w:val="000000" w:themeColor="text1"/>
          <w:sz w:val="28"/>
          <w:szCs w:val="28"/>
          <w:lang w:eastAsia="ru-RU"/>
        </w:rPr>
        <w:t>/</w:t>
      </w:r>
      <w:r w:rsidRPr="00767BDE">
        <w:rPr>
          <w:rFonts w:ascii="Times New Roman" w:eastAsia="Times New Roman" w:hAnsi="Times New Roman" w:cs="Times New Roman"/>
          <w:color w:val="000000" w:themeColor="text1"/>
          <w:sz w:val="28"/>
          <w:szCs w:val="28"/>
          <w:vertAlign w:val="subscript"/>
          <w:lang w:eastAsia="ru-RU"/>
        </w:rPr>
        <w:t>00</w:t>
      </w:r>
      <w:r>
        <w:rPr>
          <w:rFonts w:ascii="Times New Roman" w:eastAsia="Times New Roman" w:hAnsi="Times New Roman" w:cs="Times New Roman"/>
          <w:color w:val="000000" w:themeColor="text1"/>
          <w:sz w:val="28"/>
          <w:szCs w:val="28"/>
          <w:lang w:eastAsia="ru-RU"/>
        </w:rPr>
        <w:t xml:space="preserve"> соответственно</w:t>
      </w:r>
      <w:r w:rsidR="00A70560">
        <w:rPr>
          <w:rFonts w:ascii="Times New Roman" w:eastAsia="Times New Roman" w:hAnsi="Times New Roman" w:cs="Times New Roman"/>
          <w:color w:val="000000" w:themeColor="text1"/>
          <w:sz w:val="28"/>
          <w:szCs w:val="28"/>
          <w:lang w:eastAsia="ru-RU"/>
        </w:rPr>
        <w:t xml:space="preserve">. Первичная заболеваемости болезнями уха и сосцевидного отростка у взрослого населения, обслуживаемого </w:t>
      </w:r>
      <w:proofErr w:type="spellStart"/>
      <w:r w:rsidR="00A70560">
        <w:rPr>
          <w:rFonts w:ascii="Times New Roman" w:eastAsia="Times New Roman" w:hAnsi="Times New Roman" w:cs="Times New Roman"/>
          <w:color w:val="000000" w:themeColor="text1"/>
          <w:sz w:val="28"/>
          <w:szCs w:val="28"/>
          <w:lang w:eastAsia="ru-RU"/>
        </w:rPr>
        <w:t>Толочинской</w:t>
      </w:r>
      <w:proofErr w:type="spellEnd"/>
      <w:r w:rsidR="00A70560">
        <w:rPr>
          <w:rFonts w:ascii="Times New Roman" w:eastAsia="Times New Roman" w:hAnsi="Times New Roman" w:cs="Times New Roman"/>
          <w:color w:val="000000" w:themeColor="text1"/>
          <w:sz w:val="28"/>
          <w:szCs w:val="28"/>
          <w:lang w:eastAsia="ru-RU"/>
        </w:rPr>
        <w:t xml:space="preserve"> ЦРБ превышает районный показатель на 30,9%.</w:t>
      </w:r>
    </w:p>
    <w:p w14:paraId="58EC38D4" w14:textId="21E07E2A" w:rsidR="00A70560" w:rsidRDefault="00712F5E" w:rsidP="00661B15">
      <w:pPr>
        <w:tabs>
          <w:tab w:val="left" w:pos="14570"/>
        </w:tabs>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r w:rsidRPr="00712F5E">
        <w:rPr>
          <w:rFonts w:ascii="Times New Roman" w:eastAsia="Times New Roman" w:hAnsi="Times New Roman" w:cs="Times New Roman"/>
          <w:b/>
          <w:i/>
          <w:color w:val="000000" w:themeColor="text1"/>
          <w:sz w:val="28"/>
          <w:szCs w:val="28"/>
          <w:lang w:eastAsia="ru-RU"/>
        </w:rPr>
        <w:t>Вывод:</w:t>
      </w:r>
      <w:r w:rsidRPr="00712F5E">
        <w:rPr>
          <w:rFonts w:ascii="Times New Roman" w:eastAsia="Times New Roman" w:hAnsi="Times New Roman" w:cs="Times New Roman"/>
          <w:color w:val="000000" w:themeColor="text1"/>
          <w:sz w:val="28"/>
          <w:szCs w:val="28"/>
          <w:lang w:eastAsia="ru-RU"/>
        </w:rPr>
        <w:t xml:space="preserve"> наиболее высокие показатели впервые установленной заболеваемости населения </w:t>
      </w:r>
      <w:r w:rsidRPr="00712F5E">
        <w:rPr>
          <w:rFonts w:ascii="Times New Roman" w:eastAsia="Calibri" w:hAnsi="Times New Roman" w:cs="Times New Roman"/>
          <w:sz w:val="28"/>
          <w:szCs w:val="28"/>
        </w:rPr>
        <w:t>(18 лет и старше)</w:t>
      </w:r>
      <w:r w:rsidRPr="00712F5E">
        <w:rPr>
          <w:rFonts w:ascii="Times New Roman" w:eastAsia="Times New Roman" w:hAnsi="Times New Roman" w:cs="Times New Roman"/>
          <w:color w:val="000000" w:themeColor="text1"/>
          <w:sz w:val="28"/>
          <w:szCs w:val="28"/>
          <w:lang w:eastAsia="ru-RU"/>
        </w:rPr>
        <w:t xml:space="preserve"> </w:t>
      </w:r>
      <w:proofErr w:type="spellStart"/>
      <w:r w:rsidRPr="00712F5E">
        <w:rPr>
          <w:rFonts w:ascii="Times New Roman" w:eastAsia="Times New Roman" w:hAnsi="Times New Roman" w:cs="Times New Roman"/>
          <w:color w:val="000000" w:themeColor="text1"/>
          <w:sz w:val="28"/>
          <w:szCs w:val="28"/>
          <w:lang w:eastAsia="ru-RU"/>
        </w:rPr>
        <w:t>Толочинского</w:t>
      </w:r>
      <w:proofErr w:type="spellEnd"/>
      <w:r w:rsidRPr="00712F5E">
        <w:rPr>
          <w:rFonts w:ascii="Times New Roman" w:eastAsia="Times New Roman" w:hAnsi="Times New Roman" w:cs="Times New Roman"/>
          <w:color w:val="000000" w:themeColor="text1"/>
          <w:sz w:val="28"/>
          <w:szCs w:val="28"/>
          <w:lang w:eastAsia="ru-RU"/>
        </w:rPr>
        <w:t xml:space="preserve"> района зарегистрированы на территории обслуживаемой </w:t>
      </w:r>
      <w:proofErr w:type="spellStart"/>
      <w:r w:rsidRPr="00712F5E">
        <w:rPr>
          <w:rFonts w:ascii="Times New Roman" w:eastAsia="Times New Roman" w:hAnsi="Times New Roman" w:cs="Times New Roman"/>
          <w:color w:val="000000" w:themeColor="text1"/>
          <w:sz w:val="28"/>
          <w:szCs w:val="28"/>
          <w:lang w:eastAsia="ru-RU"/>
        </w:rPr>
        <w:t>Толочинской</w:t>
      </w:r>
      <w:proofErr w:type="spellEnd"/>
      <w:r w:rsidRPr="00712F5E">
        <w:rPr>
          <w:rFonts w:ascii="Times New Roman" w:eastAsia="Times New Roman" w:hAnsi="Times New Roman" w:cs="Times New Roman"/>
          <w:color w:val="000000" w:themeColor="text1"/>
          <w:sz w:val="28"/>
          <w:szCs w:val="28"/>
          <w:lang w:eastAsia="ru-RU"/>
        </w:rPr>
        <w:t xml:space="preserve"> ЦРБ (</w:t>
      </w:r>
      <w:r w:rsidRPr="00712F5E">
        <w:rPr>
          <w:rFonts w:ascii="Times New Roman" w:eastAsia="Times New Roman" w:hAnsi="Times New Roman" w:cs="Times New Roman"/>
          <w:bCs/>
          <w:color w:val="000000" w:themeColor="text1"/>
          <w:sz w:val="28"/>
          <w:szCs w:val="28"/>
          <w:lang w:eastAsia="ru-RU"/>
        </w:rPr>
        <w:t>476,4</w:t>
      </w:r>
      <w:r w:rsidRPr="00712F5E">
        <w:rPr>
          <w:rFonts w:ascii="Times New Roman" w:eastAsia="Times New Roman" w:hAnsi="Times New Roman" w:cs="Times New Roman"/>
          <w:color w:val="000000" w:themeColor="text1"/>
          <w:sz w:val="28"/>
          <w:szCs w:val="28"/>
          <w:lang w:eastAsia="ru-RU"/>
        </w:rPr>
        <w:t>/</w:t>
      </w:r>
      <w:r w:rsidRPr="00712F5E">
        <w:rPr>
          <w:rFonts w:ascii="Times New Roman" w:eastAsia="Times New Roman" w:hAnsi="Times New Roman" w:cs="Times New Roman"/>
          <w:color w:val="000000" w:themeColor="text1"/>
          <w:sz w:val="28"/>
          <w:szCs w:val="28"/>
          <w:vertAlign w:val="subscript"/>
          <w:lang w:eastAsia="ru-RU"/>
        </w:rPr>
        <w:t>00</w:t>
      </w:r>
      <w:r w:rsidRPr="00712F5E">
        <w:rPr>
          <w:rFonts w:ascii="Times New Roman" w:eastAsia="Times New Roman" w:hAnsi="Times New Roman" w:cs="Times New Roman"/>
          <w:color w:val="000000" w:themeColor="text1"/>
          <w:sz w:val="28"/>
          <w:szCs w:val="28"/>
          <w:lang w:eastAsia="ru-RU"/>
        </w:rPr>
        <w:t xml:space="preserve">), </w:t>
      </w:r>
      <w:proofErr w:type="spellStart"/>
      <w:r w:rsidRPr="00712F5E">
        <w:rPr>
          <w:rFonts w:ascii="Times New Roman" w:eastAsia="Times New Roman" w:hAnsi="Times New Roman" w:cs="Times New Roman"/>
          <w:color w:val="000000" w:themeColor="text1"/>
          <w:sz w:val="28"/>
          <w:szCs w:val="28"/>
          <w:lang w:eastAsia="ru-RU"/>
        </w:rPr>
        <w:t>Серковицкой</w:t>
      </w:r>
      <w:proofErr w:type="spellEnd"/>
      <w:r w:rsidRPr="00712F5E">
        <w:rPr>
          <w:rFonts w:ascii="Times New Roman" w:eastAsia="Times New Roman" w:hAnsi="Times New Roman" w:cs="Times New Roman"/>
          <w:color w:val="000000" w:themeColor="text1"/>
          <w:sz w:val="28"/>
          <w:szCs w:val="28"/>
          <w:lang w:eastAsia="ru-RU"/>
        </w:rPr>
        <w:t xml:space="preserve"> АВОП, (</w:t>
      </w:r>
      <w:r w:rsidRPr="00712F5E">
        <w:rPr>
          <w:rFonts w:ascii="Times New Roman" w:eastAsia="Times New Roman" w:hAnsi="Times New Roman" w:cs="Times New Roman"/>
          <w:bCs/>
          <w:color w:val="000000" w:themeColor="text1"/>
          <w:sz w:val="28"/>
          <w:szCs w:val="28"/>
          <w:lang w:eastAsia="ru-RU"/>
        </w:rPr>
        <w:t>455,6</w:t>
      </w:r>
      <w:r w:rsidRPr="00712F5E">
        <w:rPr>
          <w:rFonts w:ascii="Times New Roman" w:eastAsia="Times New Roman" w:hAnsi="Times New Roman" w:cs="Times New Roman"/>
          <w:color w:val="000000" w:themeColor="text1"/>
          <w:sz w:val="28"/>
          <w:szCs w:val="28"/>
          <w:vertAlign w:val="superscript"/>
          <w:lang w:eastAsia="ru-RU"/>
        </w:rPr>
        <w:t>0</w:t>
      </w:r>
      <w:r w:rsidRPr="00712F5E">
        <w:rPr>
          <w:rFonts w:ascii="Times New Roman" w:eastAsia="Times New Roman" w:hAnsi="Times New Roman" w:cs="Times New Roman"/>
          <w:color w:val="000000" w:themeColor="text1"/>
          <w:sz w:val="28"/>
          <w:szCs w:val="28"/>
          <w:lang w:eastAsia="ru-RU"/>
        </w:rPr>
        <w:t>/</w:t>
      </w:r>
      <w:r w:rsidRPr="00712F5E">
        <w:rPr>
          <w:rFonts w:ascii="Times New Roman" w:eastAsia="Times New Roman" w:hAnsi="Times New Roman" w:cs="Times New Roman"/>
          <w:color w:val="000000" w:themeColor="text1"/>
          <w:sz w:val="28"/>
          <w:szCs w:val="28"/>
          <w:vertAlign w:val="subscript"/>
          <w:lang w:eastAsia="ru-RU"/>
        </w:rPr>
        <w:t>00</w:t>
      </w:r>
      <w:r w:rsidRPr="00712F5E">
        <w:rPr>
          <w:rFonts w:ascii="Times New Roman" w:eastAsia="Times New Roman" w:hAnsi="Times New Roman" w:cs="Times New Roman"/>
          <w:color w:val="000000" w:themeColor="text1"/>
          <w:sz w:val="28"/>
          <w:szCs w:val="28"/>
          <w:lang w:eastAsia="ru-RU"/>
        </w:rPr>
        <w:t xml:space="preserve">), </w:t>
      </w:r>
      <w:proofErr w:type="spellStart"/>
      <w:r w:rsidRPr="00712F5E">
        <w:rPr>
          <w:rFonts w:ascii="Times New Roman" w:eastAsia="Times New Roman" w:hAnsi="Times New Roman" w:cs="Times New Roman"/>
          <w:color w:val="000000" w:themeColor="text1"/>
          <w:sz w:val="28"/>
          <w:szCs w:val="28"/>
          <w:lang w:eastAsia="ru-RU"/>
        </w:rPr>
        <w:t>Славновской</w:t>
      </w:r>
      <w:proofErr w:type="spellEnd"/>
      <w:r w:rsidRPr="00712F5E">
        <w:rPr>
          <w:rFonts w:ascii="Times New Roman" w:eastAsia="Times New Roman" w:hAnsi="Times New Roman" w:cs="Times New Roman"/>
          <w:color w:val="000000" w:themeColor="text1"/>
          <w:sz w:val="28"/>
          <w:szCs w:val="28"/>
          <w:lang w:eastAsia="ru-RU"/>
        </w:rPr>
        <w:t xml:space="preserve"> АВОП (</w:t>
      </w:r>
      <w:r w:rsidRPr="00712F5E">
        <w:rPr>
          <w:rFonts w:ascii="Times New Roman" w:eastAsia="Times New Roman" w:hAnsi="Times New Roman" w:cs="Times New Roman"/>
          <w:bCs/>
          <w:color w:val="000000" w:themeColor="text1"/>
          <w:sz w:val="28"/>
          <w:szCs w:val="28"/>
          <w:lang w:eastAsia="ru-RU"/>
        </w:rPr>
        <w:t>422,4</w:t>
      </w:r>
      <w:r w:rsidRPr="00712F5E">
        <w:rPr>
          <w:rFonts w:ascii="Times New Roman" w:eastAsia="Times New Roman" w:hAnsi="Times New Roman" w:cs="Times New Roman"/>
          <w:color w:val="000000" w:themeColor="text1"/>
          <w:sz w:val="28"/>
          <w:szCs w:val="28"/>
          <w:vertAlign w:val="superscript"/>
          <w:lang w:eastAsia="ru-RU"/>
        </w:rPr>
        <w:t>0</w:t>
      </w:r>
      <w:r w:rsidRPr="00712F5E">
        <w:rPr>
          <w:rFonts w:ascii="Times New Roman" w:eastAsia="Times New Roman" w:hAnsi="Times New Roman" w:cs="Times New Roman"/>
          <w:color w:val="000000" w:themeColor="text1"/>
          <w:sz w:val="28"/>
          <w:szCs w:val="28"/>
          <w:lang w:eastAsia="ru-RU"/>
        </w:rPr>
        <w:t>/</w:t>
      </w:r>
      <w:r w:rsidRPr="00712F5E">
        <w:rPr>
          <w:rFonts w:ascii="Times New Roman" w:eastAsia="Times New Roman" w:hAnsi="Times New Roman" w:cs="Times New Roman"/>
          <w:color w:val="000000" w:themeColor="text1"/>
          <w:sz w:val="28"/>
          <w:szCs w:val="28"/>
          <w:vertAlign w:val="subscript"/>
          <w:lang w:eastAsia="ru-RU"/>
        </w:rPr>
        <w:t>00</w:t>
      </w:r>
      <w:r w:rsidRPr="00712F5E">
        <w:rPr>
          <w:rFonts w:ascii="Times New Roman" w:eastAsia="Times New Roman" w:hAnsi="Times New Roman" w:cs="Times New Roman"/>
          <w:color w:val="000000" w:themeColor="text1"/>
          <w:sz w:val="28"/>
          <w:szCs w:val="28"/>
          <w:lang w:eastAsia="ru-RU"/>
        </w:rPr>
        <w:t xml:space="preserve">). наибольшие показатели первичной заболеваемости </w:t>
      </w:r>
      <w:r w:rsidRPr="00712F5E">
        <w:rPr>
          <w:rFonts w:ascii="Times New Roman" w:eastAsia="Times New Roman" w:hAnsi="Times New Roman" w:cs="Times New Roman"/>
          <w:color w:val="000000" w:themeColor="text1"/>
          <w:sz w:val="28"/>
          <w:szCs w:val="28"/>
          <w:lang w:eastAsia="ru-RU"/>
        </w:rPr>
        <w:lastRenderedPageBreak/>
        <w:t xml:space="preserve">болезнями органов дыхания по </w:t>
      </w:r>
      <w:proofErr w:type="spellStart"/>
      <w:r w:rsidRPr="00712F5E">
        <w:rPr>
          <w:rFonts w:ascii="Times New Roman" w:eastAsia="Times New Roman" w:hAnsi="Times New Roman" w:cs="Times New Roman"/>
          <w:color w:val="000000" w:themeColor="text1"/>
          <w:sz w:val="28"/>
          <w:szCs w:val="28"/>
          <w:lang w:eastAsia="ru-RU"/>
        </w:rPr>
        <w:t>микротерриториям</w:t>
      </w:r>
      <w:proofErr w:type="spellEnd"/>
      <w:r w:rsidRPr="00712F5E">
        <w:rPr>
          <w:rFonts w:ascii="Times New Roman" w:eastAsia="Times New Roman" w:hAnsi="Times New Roman" w:cs="Times New Roman"/>
          <w:color w:val="000000" w:themeColor="text1"/>
          <w:sz w:val="28"/>
          <w:szCs w:val="28"/>
          <w:lang w:eastAsia="ru-RU"/>
        </w:rPr>
        <w:t xml:space="preserve"> зарегистрированы в 2023 году на территории </w:t>
      </w:r>
      <w:proofErr w:type="spellStart"/>
      <w:r w:rsidRPr="00712F5E">
        <w:rPr>
          <w:rFonts w:ascii="Times New Roman" w:eastAsia="Times New Roman" w:hAnsi="Times New Roman" w:cs="Times New Roman"/>
          <w:color w:val="000000" w:themeColor="text1"/>
          <w:sz w:val="28"/>
          <w:szCs w:val="28"/>
          <w:lang w:eastAsia="ru-RU"/>
        </w:rPr>
        <w:t>Славновского</w:t>
      </w:r>
      <w:proofErr w:type="spellEnd"/>
      <w:r w:rsidRPr="00712F5E">
        <w:rPr>
          <w:rFonts w:ascii="Times New Roman" w:eastAsia="Times New Roman" w:hAnsi="Times New Roman" w:cs="Times New Roman"/>
          <w:color w:val="000000" w:themeColor="text1"/>
          <w:sz w:val="28"/>
          <w:szCs w:val="28"/>
          <w:lang w:eastAsia="ru-RU"/>
        </w:rPr>
        <w:t xml:space="preserve"> АВОП. Наиболее высокие показатели заболеваемости травмами, отравлениями и другими воздействиями внешних причин на обслуживаемой территории </w:t>
      </w:r>
      <w:proofErr w:type="spellStart"/>
      <w:r w:rsidRPr="00712F5E">
        <w:rPr>
          <w:rFonts w:ascii="Times New Roman" w:eastAsia="Times New Roman" w:hAnsi="Times New Roman" w:cs="Times New Roman"/>
          <w:color w:val="000000" w:themeColor="text1"/>
          <w:sz w:val="28"/>
          <w:szCs w:val="28"/>
          <w:lang w:eastAsia="ru-RU"/>
        </w:rPr>
        <w:t>Воронцевичской</w:t>
      </w:r>
      <w:proofErr w:type="spellEnd"/>
      <w:r w:rsidRPr="00712F5E">
        <w:rPr>
          <w:rFonts w:ascii="Times New Roman" w:eastAsia="Times New Roman" w:hAnsi="Times New Roman" w:cs="Times New Roman"/>
          <w:color w:val="000000" w:themeColor="text1"/>
          <w:sz w:val="28"/>
          <w:szCs w:val="28"/>
          <w:lang w:eastAsia="ru-RU"/>
        </w:rPr>
        <w:t xml:space="preserve"> СВА. Наиболее высокие показатели первичной заболеваемости болезнями уха и сосцевидного отростка зарегистрированы у взрослого населения, обслуживаемого </w:t>
      </w:r>
      <w:proofErr w:type="spellStart"/>
      <w:r w:rsidRPr="00712F5E">
        <w:rPr>
          <w:rFonts w:ascii="Times New Roman" w:eastAsia="Times New Roman" w:hAnsi="Times New Roman" w:cs="Times New Roman"/>
          <w:color w:val="000000" w:themeColor="text1"/>
          <w:sz w:val="28"/>
          <w:szCs w:val="28"/>
          <w:lang w:eastAsia="ru-RU"/>
        </w:rPr>
        <w:t>Толочинской</w:t>
      </w:r>
      <w:proofErr w:type="spellEnd"/>
      <w:r w:rsidRPr="00712F5E">
        <w:rPr>
          <w:rFonts w:ascii="Times New Roman" w:eastAsia="Times New Roman" w:hAnsi="Times New Roman" w:cs="Times New Roman"/>
          <w:color w:val="000000" w:themeColor="text1"/>
          <w:sz w:val="28"/>
          <w:szCs w:val="28"/>
          <w:lang w:eastAsia="ru-RU"/>
        </w:rPr>
        <w:t xml:space="preserve"> ЦРБ.</w:t>
      </w:r>
    </w:p>
    <w:p w14:paraId="3182C645" w14:textId="77777777" w:rsidR="00CC04F5" w:rsidRDefault="00CC04F5" w:rsidP="00661B15">
      <w:pPr>
        <w:tabs>
          <w:tab w:val="left" w:pos="14570"/>
        </w:tabs>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p>
    <w:p w14:paraId="05F05BE1" w14:textId="77777777" w:rsidR="00CC04F5" w:rsidRPr="00712F5E" w:rsidRDefault="00CC04F5" w:rsidP="00661B15">
      <w:pPr>
        <w:tabs>
          <w:tab w:val="left" w:pos="14570"/>
        </w:tabs>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p>
    <w:p w14:paraId="2F9FC5E4" w14:textId="521AB872" w:rsidR="00D96B3E" w:rsidRPr="00552060" w:rsidRDefault="00D96B3E" w:rsidP="00661B15">
      <w:pPr>
        <w:tabs>
          <w:tab w:val="left" w:pos="14570"/>
        </w:tabs>
        <w:autoSpaceDE w:val="0"/>
        <w:autoSpaceDN w:val="0"/>
        <w:adjustRightInd w:val="0"/>
        <w:spacing w:after="0" w:line="240" w:lineRule="auto"/>
        <w:jc w:val="center"/>
        <w:rPr>
          <w:rFonts w:ascii="Times New Roman" w:eastAsia="Calibri" w:hAnsi="Times New Roman" w:cs="Times New Roman"/>
          <w:b/>
          <w:bCs/>
          <w:i/>
          <w:color w:val="000000"/>
          <w:sz w:val="28"/>
          <w:szCs w:val="28"/>
        </w:rPr>
      </w:pPr>
      <w:r w:rsidRPr="00552060">
        <w:rPr>
          <w:rFonts w:ascii="Times New Roman" w:eastAsia="Calibri" w:hAnsi="Times New Roman" w:cs="Times New Roman"/>
          <w:b/>
          <w:bCs/>
          <w:i/>
          <w:color w:val="000000"/>
          <w:sz w:val="28"/>
          <w:szCs w:val="28"/>
        </w:rPr>
        <w:t>2.2 Качество среды обитания по гигиеническим параметрам безопасности для здоровья населения</w:t>
      </w:r>
    </w:p>
    <w:p w14:paraId="1F779B5D" w14:textId="77777777" w:rsidR="00D96B3E" w:rsidRPr="00D96B3E" w:rsidRDefault="00D96B3E" w:rsidP="00661B15">
      <w:pPr>
        <w:tabs>
          <w:tab w:val="left" w:pos="14570"/>
        </w:tabs>
        <w:autoSpaceDE w:val="0"/>
        <w:autoSpaceDN w:val="0"/>
        <w:adjustRightInd w:val="0"/>
        <w:spacing w:after="0" w:line="240" w:lineRule="auto"/>
        <w:jc w:val="center"/>
        <w:rPr>
          <w:rFonts w:ascii="Times New Roman" w:eastAsia="Calibri" w:hAnsi="Times New Roman" w:cs="Times New Roman"/>
          <w:b/>
          <w:bCs/>
          <w:color w:val="000000"/>
          <w:sz w:val="28"/>
          <w:szCs w:val="28"/>
        </w:rPr>
      </w:pPr>
    </w:p>
    <w:p w14:paraId="4A9008F7" w14:textId="68208A9E" w:rsidR="00A2105F" w:rsidRPr="00A2105F" w:rsidRDefault="00A2105F" w:rsidP="00661B15">
      <w:pPr>
        <w:tabs>
          <w:tab w:val="left" w:pos="14570"/>
        </w:tabs>
        <w:spacing w:after="0" w:line="240" w:lineRule="auto"/>
        <w:ind w:firstLine="709"/>
        <w:jc w:val="both"/>
        <w:rPr>
          <w:rFonts w:ascii="Times New Roman" w:eastAsia="Calibri" w:hAnsi="Times New Roman" w:cs="Times New Roman"/>
          <w:color w:val="000000" w:themeColor="text1"/>
          <w:sz w:val="28"/>
          <w:szCs w:val="28"/>
        </w:rPr>
      </w:pPr>
      <w:r w:rsidRPr="00A2105F">
        <w:rPr>
          <w:rFonts w:ascii="Times New Roman" w:eastAsia="Calibri" w:hAnsi="Times New Roman" w:cs="Times New Roman"/>
          <w:color w:val="000000" w:themeColor="text1"/>
          <w:sz w:val="28"/>
          <w:szCs w:val="28"/>
        </w:rPr>
        <w:t>В процессе реализации мероприятий Комплекса мер по</w:t>
      </w:r>
      <w:r w:rsidR="00742B1D">
        <w:rPr>
          <w:rFonts w:ascii="Times New Roman" w:eastAsia="Calibri" w:hAnsi="Times New Roman" w:cs="Times New Roman"/>
          <w:color w:val="000000" w:themeColor="text1"/>
          <w:sz w:val="28"/>
          <w:szCs w:val="28"/>
        </w:rPr>
        <w:t xml:space="preserve"> защите внутреннего рынка в 2023</w:t>
      </w:r>
      <w:r w:rsidRPr="00A2105F">
        <w:rPr>
          <w:rFonts w:ascii="Times New Roman" w:eastAsia="Calibri" w:hAnsi="Times New Roman" w:cs="Times New Roman"/>
          <w:color w:val="000000" w:themeColor="text1"/>
          <w:sz w:val="28"/>
          <w:szCs w:val="28"/>
        </w:rPr>
        <w:t xml:space="preserve"> году на территории </w:t>
      </w:r>
      <w:proofErr w:type="spellStart"/>
      <w:r w:rsidRPr="00A2105F">
        <w:rPr>
          <w:rFonts w:ascii="Times New Roman" w:eastAsia="Calibri" w:hAnsi="Times New Roman" w:cs="Times New Roman"/>
          <w:color w:val="000000" w:themeColor="text1"/>
          <w:sz w:val="28"/>
          <w:szCs w:val="28"/>
        </w:rPr>
        <w:t>Толочинского</w:t>
      </w:r>
      <w:proofErr w:type="spellEnd"/>
      <w:r w:rsidRPr="00A2105F">
        <w:rPr>
          <w:rFonts w:ascii="Times New Roman" w:eastAsia="Calibri" w:hAnsi="Times New Roman" w:cs="Times New Roman"/>
          <w:color w:val="000000" w:themeColor="text1"/>
          <w:sz w:val="28"/>
          <w:szCs w:val="28"/>
        </w:rPr>
        <w:t xml:space="preserve"> района осуществлялся контроль за применением и реализацией химических и биологических веществ, материалов и изделий из них, товаров для личных нужд (детские товары и игрушки, одежда, парфюмерно-косметическая продукция, предметы личной гигиены, синтетические моющие средства и др.) в целях обеспечения безопасности людей.</w:t>
      </w:r>
    </w:p>
    <w:p w14:paraId="781BA1D5" w14:textId="28425DD3" w:rsidR="006E02E2" w:rsidRPr="00E37E6B" w:rsidRDefault="00A2105F" w:rsidP="00661B15">
      <w:pPr>
        <w:spacing w:after="0" w:line="240" w:lineRule="auto"/>
        <w:ind w:firstLine="709"/>
        <w:jc w:val="both"/>
        <w:rPr>
          <w:sz w:val="28"/>
          <w:szCs w:val="28"/>
        </w:rPr>
      </w:pPr>
      <w:r w:rsidRPr="008E4D6E">
        <w:rPr>
          <w:rFonts w:ascii="Times New Roman" w:eastAsia="Calibri" w:hAnsi="Times New Roman" w:cs="Times New Roman"/>
          <w:color w:val="000000" w:themeColor="text1"/>
          <w:sz w:val="28"/>
          <w:szCs w:val="28"/>
        </w:rPr>
        <w:t>В ходе мероприятий технического (технологического, поверочного) хар</w:t>
      </w:r>
      <w:r w:rsidR="00742B1D" w:rsidRPr="008E4D6E">
        <w:rPr>
          <w:rFonts w:ascii="Times New Roman" w:eastAsia="Calibri" w:hAnsi="Times New Roman" w:cs="Times New Roman"/>
          <w:color w:val="000000" w:themeColor="text1"/>
          <w:sz w:val="28"/>
          <w:szCs w:val="28"/>
        </w:rPr>
        <w:t xml:space="preserve">актера лабораторно </w:t>
      </w:r>
      <w:r w:rsidR="00742B1D" w:rsidRPr="00E37E6B">
        <w:rPr>
          <w:rFonts w:ascii="Times New Roman" w:eastAsia="Calibri" w:hAnsi="Times New Roman" w:cs="Times New Roman"/>
          <w:color w:val="000000" w:themeColor="text1"/>
          <w:sz w:val="28"/>
          <w:szCs w:val="28"/>
        </w:rPr>
        <w:t>исследовано 42</w:t>
      </w:r>
      <w:r w:rsidRPr="00E37E6B">
        <w:rPr>
          <w:rFonts w:ascii="Times New Roman" w:eastAsia="Calibri" w:hAnsi="Times New Roman" w:cs="Times New Roman"/>
          <w:color w:val="000000" w:themeColor="text1"/>
          <w:sz w:val="28"/>
          <w:szCs w:val="28"/>
        </w:rPr>
        <w:t xml:space="preserve"> </w:t>
      </w:r>
      <w:r w:rsidRPr="00E37E6B">
        <w:rPr>
          <w:rFonts w:ascii="Times New Roman" w:eastAsia="Calibri" w:hAnsi="Times New Roman" w:cs="Times New Roman"/>
          <w:i/>
          <w:iCs/>
          <w:color w:val="000000" w:themeColor="text1"/>
          <w:sz w:val="28"/>
          <w:szCs w:val="28"/>
        </w:rPr>
        <w:t>проб</w:t>
      </w:r>
      <w:r w:rsidR="00742B1D" w:rsidRPr="00E37E6B">
        <w:rPr>
          <w:rFonts w:ascii="Times New Roman" w:eastAsia="Calibri" w:hAnsi="Times New Roman" w:cs="Times New Roman"/>
          <w:i/>
          <w:iCs/>
          <w:color w:val="000000" w:themeColor="text1"/>
          <w:sz w:val="28"/>
          <w:szCs w:val="28"/>
        </w:rPr>
        <w:t>ы</w:t>
      </w:r>
      <w:r w:rsidRPr="00E37E6B">
        <w:rPr>
          <w:rFonts w:ascii="Times New Roman" w:eastAsia="Calibri" w:hAnsi="Times New Roman" w:cs="Times New Roman"/>
          <w:i/>
          <w:iCs/>
          <w:color w:val="000000" w:themeColor="text1"/>
          <w:sz w:val="28"/>
          <w:szCs w:val="28"/>
        </w:rPr>
        <w:t xml:space="preserve"> пищевых продуктов и продовольственного сырья</w:t>
      </w:r>
      <w:r w:rsidRPr="00E37E6B">
        <w:rPr>
          <w:rFonts w:ascii="Times New Roman" w:eastAsia="Calibri" w:hAnsi="Times New Roman" w:cs="Times New Roman"/>
          <w:color w:val="000000" w:themeColor="text1"/>
          <w:sz w:val="28"/>
          <w:szCs w:val="28"/>
        </w:rPr>
        <w:t xml:space="preserve">, в том числе </w:t>
      </w:r>
      <w:r w:rsidR="00C40F0E" w:rsidRPr="00C40F0E">
        <w:rPr>
          <w:rFonts w:ascii="Times New Roman" w:eastAsia="Calibri" w:hAnsi="Times New Roman" w:cs="Times New Roman"/>
          <w:color w:val="000000" w:themeColor="text1"/>
          <w:sz w:val="28"/>
          <w:szCs w:val="28"/>
        </w:rPr>
        <w:t>1</w:t>
      </w:r>
      <w:r w:rsidRPr="00C40F0E">
        <w:rPr>
          <w:rFonts w:ascii="Times New Roman" w:eastAsia="Calibri" w:hAnsi="Times New Roman" w:cs="Times New Roman"/>
          <w:color w:val="000000" w:themeColor="text1"/>
          <w:sz w:val="28"/>
          <w:szCs w:val="28"/>
        </w:rPr>
        <w:t>9</w:t>
      </w:r>
      <w:r w:rsidR="00C40F0E" w:rsidRPr="008877CA">
        <w:rPr>
          <w:rFonts w:ascii="Times New Roman" w:eastAsia="Calibri" w:hAnsi="Times New Roman" w:cs="Times New Roman"/>
          <w:color w:val="000000" w:themeColor="text1"/>
          <w:sz w:val="28"/>
          <w:szCs w:val="28"/>
        </w:rPr>
        <w:t xml:space="preserve"> (</w:t>
      </w:r>
      <w:r w:rsidR="00C40F0E" w:rsidRPr="00C40F0E">
        <w:rPr>
          <w:rFonts w:ascii="Times New Roman" w:eastAsia="Calibri" w:hAnsi="Times New Roman" w:cs="Times New Roman"/>
          <w:color w:val="000000" w:themeColor="text1"/>
          <w:sz w:val="28"/>
          <w:szCs w:val="28"/>
        </w:rPr>
        <w:t>45,2</w:t>
      </w:r>
      <w:r w:rsidRPr="00C40F0E">
        <w:rPr>
          <w:rFonts w:ascii="Times New Roman" w:eastAsia="Calibri" w:hAnsi="Times New Roman" w:cs="Times New Roman"/>
          <w:color w:val="000000" w:themeColor="text1"/>
          <w:sz w:val="28"/>
          <w:szCs w:val="28"/>
        </w:rPr>
        <w:t>%)</w:t>
      </w:r>
      <w:r w:rsidRPr="00E37E6B">
        <w:rPr>
          <w:rFonts w:ascii="Times New Roman" w:eastAsia="Calibri" w:hAnsi="Times New Roman" w:cs="Times New Roman"/>
          <w:color w:val="000000" w:themeColor="text1"/>
          <w:sz w:val="28"/>
          <w:szCs w:val="28"/>
        </w:rPr>
        <w:t xml:space="preserve"> пробы импортного производства. По результатам лабо</w:t>
      </w:r>
      <w:r w:rsidR="00E37E6B">
        <w:rPr>
          <w:rFonts w:ascii="Times New Roman" w:eastAsia="Calibri" w:hAnsi="Times New Roman" w:cs="Times New Roman"/>
          <w:color w:val="000000" w:themeColor="text1"/>
          <w:sz w:val="28"/>
          <w:szCs w:val="28"/>
        </w:rPr>
        <w:t>раторных исследований выявлено 1</w:t>
      </w:r>
      <w:r w:rsidRPr="00E37E6B">
        <w:rPr>
          <w:rFonts w:ascii="Times New Roman" w:eastAsia="Calibri" w:hAnsi="Times New Roman" w:cs="Times New Roman"/>
          <w:color w:val="000000" w:themeColor="text1"/>
          <w:sz w:val="28"/>
          <w:szCs w:val="28"/>
        </w:rPr>
        <w:t xml:space="preserve"> проб</w:t>
      </w:r>
      <w:r w:rsidR="00E37E6B">
        <w:rPr>
          <w:rFonts w:ascii="Times New Roman" w:eastAsia="Calibri" w:hAnsi="Times New Roman" w:cs="Times New Roman"/>
          <w:color w:val="000000" w:themeColor="text1"/>
          <w:sz w:val="28"/>
          <w:szCs w:val="28"/>
        </w:rPr>
        <w:t>а</w:t>
      </w:r>
      <w:r w:rsidRPr="00E37E6B">
        <w:rPr>
          <w:rFonts w:ascii="Times New Roman" w:eastAsia="Calibri" w:hAnsi="Times New Roman" w:cs="Times New Roman"/>
          <w:color w:val="000000" w:themeColor="text1"/>
          <w:sz w:val="28"/>
          <w:szCs w:val="28"/>
        </w:rPr>
        <w:t xml:space="preserve"> не соответствующих ТНПА</w:t>
      </w:r>
      <w:r w:rsidRPr="00A2105F">
        <w:rPr>
          <w:rFonts w:ascii="Times New Roman" w:eastAsia="Calibri" w:hAnsi="Times New Roman" w:cs="Times New Roman"/>
          <w:color w:val="000000" w:themeColor="text1"/>
          <w:sz w:val="28"/>
          <w:szCs w:val="28"/>
        </w:rPr>
        <w:t xml:space="preserve">. </w:t>
      </w:r>
      <w:r w:rsidRPr="008A7F4A">
        <w:rPr>
          <w:rFonts w:ascii="Times New Roman" w:eastAsia="Calibri" w:hAnsi="Times New Roman" w:cs="Times New Roman"/>
          <w:color w:val="000000" w:themeColor="text1"/>
          <w:sz w:val="28"/>
          <w:szCs w:val="28"/>
        </w:rPr>
        <w:t>По фактам выявленных н</w:t>
      </w:r>
      <w:r w:rsidR="00742B1D" w:rsidRPr="008A7F4A">
        <w:rPr>
          <w:rFonts w:ascii="Times New Roman" w:eastAsia="Calibri" w:hAnsi="Times New Roman" w:cs="Times New Roman"/>
          <w:color w:val="000000" w:themeColor="text1"/>
          <w:sz w:val="28"/>
          <w:szCs w:val="28"/>
        </w:rPr>
        <w:t xml:space="preserve">арушений на объектах </w:t>
      </w:r>
      <w:r w:rsidR="00E37E6B" w:rsidRPr="008A7F4A">
        <w:rPr>
          <w:rFonts w:ascii="Times New Roman" w:hAnsi="Times New Roman" w:cs="Times New Roman"/>
          <w:sz w:val="28"/>
          <w:szCs w:val="28"/>
        </w:rPr>
        <w:t>39 постановлений о запрещении реализации пищевой продукции и снято с реализации 486</w:t>
      </w:r>
      <w:r w:rsidR="00F362C1">
        <w:rPr>
          <w:rFonts w:ascii="Times New Roman" w:hAnsi="Times New Roman" w:cs="Times New Roman"/>
          <w:sz w:val="28"/>
          <w:szCs w:val="28"/>
        </w:rPr>
        <w:t>,</w:t>
      </w:r>
      <w:r w:rsidR="00E37E6B" w:rsidRPr="008A7F4A">
        <w:rPr>
          <w:rFonts w:ascii="Times New Roman" w:hAnsi="Times New Roman" w:cs="Times New Roman"/>
          <w:sz w:val="28"/>
          <w:szCs w:val="28"/>
        </w:rPr>
        <w:t>694 кг, в 2022 г. 62,500 кг пищевых продуктов.</w:t>
      </w:r>
      <w:r w:rsidR="00E37E6B">
        <w:rPr>
          <w:rFonts w:ascii="Times New Roman" w:hAnsi="Times New Roman"/>
          <w:sz w:val="28"/>
          <w:szCs w:val="28"/>
        </w:rPr>
        <w:t xml:space="preserve"> </w:t>
      </w:r>
      <w:r w:rsidRPr="00E37E6B">
        <w:rPr>
          <w:rFonts w:ascii="Times New Roman" w:eastAsia="Calibri" w:hAnsi="Times New Roman" w:cs="Times New Roman"/>
          <w:color w:val="000000" w:themeColor="text1"/>
          <w:sz w:val="28"/>
          <w:szCs w:val="28"/>
        </w:rPr>
        <w:t>Для информирования и принят</w:t>
      </w:r>
      <w:r w:rsidR="00E37E6B">
        <w:rPr>
          <w:rFonts w:ascii="Times New Roman" w:eastAsia="Calibri" w:hAnsi="Times New Roman" w:cs="Times New Roman"/>
          <w:color w:val="000000" w:themeColor="text1"/>
          <w:sz w:val="28"/>
          <w:szCs w:val="28"/>
        </w:rPr>
        <w:t>ия мер реагирования направлено 10</w:t>
      </w:r>
      <w:r w:rsidRPr="00E37E6B">
        <w:rPr>
          <w:rFonts w:ascii="Times New Roman" w:eastAsia="Calibri" w:hAnsi="Times New Roman" w:cs="Times New Roman"/>
          <w:color w:val="000000" w:themeColor="text1"/>
          <w:sz w:val="28"/>
          <w:szCs w:val="28"/>
        </w:rPr>
        <w:t xml:space="preserve"> материалов в территориальные органы исполнительной власти и заинтересованные ведомства.</w:t>
      </w:r>
      <w:r w:rsidRPr="00A2105F">
        <w:rPr>
          <w:rFonts w:ascii="Times New Roman" w:eastAsia="Calibri" w:hAnsi="Times New Roman" w:cs="Times New Roman"/>
          <w:color w:val="000000" w:themeColor="text1"/>
          <w:sz w:val="28"/>
          <w:szCs w:val="28"/>
        </w:rPr>
        <w:t xml:space="preserve"> </w:t>
      </w:r>
      <w:r w:rsidR="00E37E6B">
        <w:rPr>
          <w:rFonts w:ascii="Times New Roman" w:hAnsi="Times New Roman"/>
          <w:sz w:val="28"/>
          <w:szCs w:val="28"/>
        </w:rPr>
        <w:t xml:space="preserve"> </w:t>
      </w:r>
      <w:r w:rsidRPr="00A2105F">
        <w:rPr>
          <w:rFonts w:ascii="Times New Roman" w:eastAsia="Calibri" w:hAnsi="Times New Roman" w:cs="Times New Roman"/>
          <w:color w:val="000000" w:themeColor="text1"/>
          <w:sz w:val="28"/>
          <w:szCs w:val="28"/>
        </w:rPr>
        <w:t xml:space="preserve">При реализации </w:t>
      </w:r>
      <w:r w:rsidRPr="00A2105F">
        <w:rPr>
          <w:rFonts w:ascii="Times New Roman" w:eastAsia="Calibri" w:hAnsi="Times New Roman" w:cs="Times New Roman"/>
          <w:i/>
          <w:iCs/>
          <w:color w:val="000000" w:themeColor="text1"/>
          <w:sz w:val="28"/>
          <w:szCs w:val="28"/>
        </w:rPr>
        <w:t>непродовольственной группы товаров</w:t>
      </w:r>
      <w:r w:rsidRPr="00A2105F">
        <w:rPr>
          <w:rFonts w:ascii="Times New Roman" w:eastAsia="Calibri" w:hAnsi="Times New Roman" w:cs="Times New Roman"/>
          <w:color w:val="000000" w:themeColor="text1"/>
          <w:sz w:val="28"/>
          <w:szCs w:val="28"/>
        </w:rPr>
        <w:t xml:space="preserve"> по вопросам соблюдения безопасности </w:t>
      </w:r>
      <w:r w:rsidRPr="00515BD0">
        <w:rPr>
          <w:rFonts w:ascii="Times New Roman" w:eastAsia="Calibri" w:hAnsi="Times New Roman" w:cs="Times New Roman"/>
          <w:color w:val="000000" w:themeColor="text1"/>
          <w:sz w:val="28"/>
          <w:szCs w:val="28"/>
        </w:rPr>
        <w:t xml:space="preserve">надзорными </w:t>
      </w:r>
      <w:r w:rsidR="00515BD0" w:rsidRPr="00515BD0">
        <w:rPr>
          <w:rFonts w:ascii="Times New Roman" w:eastAsia="Calibri" w:hAnsi="Times New Roman" w:cs="Times New Roman"/>
          <w:color w:val="000000" w:themeColor="text1"/>
          <w:sz w:val="28"/>
          <w:szCs w:val="28"/>
        </w:rPr>
        <w:t>мероприятиями охвачено 16 субъектов</w:t>
      </w:r>
      <w:r w:rsidRPr="00515BD0">
        <w:rPr>
          <w:rFonts w:ascii="Times New Roman" w:eastAsia="Calibri" w:hAnsi="Times New Roman" w:cs="Times New Roman"/>
          <w:color w:val="000000" w:themeColor="text1"/>
          <w:sz w:val="28"/>
          <w:szCs w:val="28"/>
        </w:rPr>
        <w:t xml:space="preserve"> </w:t>
      </w:r>
      <w:r w:rsidRPr="000A4477">
        <w:rPr>
          <w:rFonts w:ascii="Times New Roman" w:eastAsia="Calibri" w:hAnsi="Times New Roman" w:cs="Times New Roman"/>
          <w:color w:val="000000" w:themeColor="text1"/>
          <w:sz w:val="28"/>
          <w:szCs w:val="28"/>
        </w:rPr>
        <w:t>хозяйствования. Обследов</w:t>
      </w:r>
      <w:r w:rsidR="000A4477" w:rsidRPr="000A4477">
        <w:rPr>
          <w:rFonts w:ascii="Times New Roman" w:eastAsia="Calibri" w:hAnsi="Times New Roman" w:cs="Times New Roman"/>
          <w:color w:val="000000" w:themeColor="text1"/>
          <w:sz w:val="28"/>
          <w:szCs w:val="28"/>
        </w:rPr>
        <w:t>ано 20</w:t>
      </w:r>
      <w:r w:rsidRPr="000A4477">
        <w:rPr>
          <w:rFonts w:ascii="Times New Roman" w:eastAsia="Calibri" w:hAnsi="Times New Roman" w:cs="Times New Roman"/>
          <w:color w:val="000000" w:themeColor="text1"/>
          <w:sz w:val="28"/>
          <w:szCs w:val="28"/>
        </w:rPr>
        <w:t xml:space="preserve"> объектов. На объекте, занятого в обороте продукции импортного производства, была выявлена продукция обращение, которой запрещено на территории Республики Беларусь. Вынесено предписание о запрете реа</w:t>
      </w:r>
      <w:r w:rsidR="000A4477" w:rsidRPr="000A4477">
        <w:rPr>
          <w:rFonts w:ascii="Times New Roman" w:eastAsia="Calibri" w:hAnsi="Times New Roman" w:cs="Times New Roman"/>
          <w:color w:val="000000" w:themeColor="text1"/>
          <w:sz w:val="28"/>
          <w:szCs w:val="28"/>
        </w:rPr>
        <w:t>лизации товаров общим объемом 249</w:t>
      </w:r>
      <w:r w:rsidRPr="000A4477">
        <w:rPr>
          <w:rFonts w:ascii="Times New Roman" w:eastAsia="Calibri" w:hAnsi="Times New Roman" w:cs="Times New Roman"/>
          <w:color w:val="000000" w:themeColor="text1"/>
          <w:sz w:val="28"/>
          <w:szCs w:val="28"/>
        </w:rPr>
        <w:t xml:space="preserve"> л.</w:t>
      </w:r>
      <w:r w:rsidR="00E37E6B" w:rsidRPr="000A4477">
        <w:rPr>
          <w:rFonts w:ascii="Times New Roman" w:hAnsi="Times New Roman"/>
          <w:sz w:val="28"/>
          <w:szCs w:val="28"/>
        </w:rPr>
        <w:t xml:space="preserve"> </w:t>
      </w:r>
      <w:r w:rsidRPr="000A4477">
        <w:rPr>
          <w:rFonts w:ascii="Times New Roman" w:eastAsia="Calibri" w:hAnsi="Times New Roman" w:cs="Times New Roman"/>
          <w:color w:val="000000" w:themeColor="text1"/>
          <w:sz w:val="28"/>
          <w:szCs w:val="28"/>
        </w:rPr>
        <w:t>Информация по вопросам качества и безопасности реализуемых товаров размещается</w:t>
      </w:r>
      <w:r w:rsidRPr="00A2105F">
        <w:rPr>
          <w:rFonts w:ascii="Times New Roman" w:eastAsia="Calibri" w:hAnsi="Times New Roman" w:cs="Times New Roman"/>
          <w:color w:val="000000" w:themeColor="text1"/>
          <w:sz w:val="28"/>
          <w:szCs w:val="28"/>
        </w:rPr>
        <w:t xml:space="preserve"> в средствах массовой информации, на официальной страничке центра интернет-сайта </w:t>
      </w:r>
      <w:proofErr w:type="spellStart"/>
      <w:r w:rsidRPr="00A2105F">
        <w:rPr>
          <w:rFonts w:ascii="Times New Roman" w:eastAsia="Calibri" w:hAnsi="Times New Roman" w:cs="Times New Roman"/>
          <w:color w:val="000000" w:themeColor="text1"/>
          <w:sz w:val="28"/>
          <w:szCs w:val="28"/>
        </w:rPr>
        <w:t>Толочинского</w:t>
      </w:r>
      <w:proofErr w:type="spellEnd"/>
      <w:r w:rsidRPr="00A2105F">
        <w:rPr>
          <w:rFonts w:ascii="Times New Roman" w:eastAsia="Calibri" w:hAnsi="Times New Roman" w:cs="Times New Roman"/>
          <w:color w:val="000000" w:themeColor="text1"/>
          <w:sz w:val="28"/>
          <w:szCs w:val="28"/>
        </w:rPr>
        <w:t xml:space="preserve"> районного исполнительного комитета. </w:t>
      </w:r>
      <w:r w:rsidR="00D96B3E" w:rsidRPr="00D96B3E">
        <w:rPr>
          <w:rFonts w:ascii="Times New Roman" w:eastAsia="Calibri" w:hAnsi="Times New Roman" w:cs="Times New Roman"/>
          <w:b/>
          <w:color w:val="000000"/>
          <w:sz w:val="28"/>
          <w:szCs w:val="28"/>
        </w:rPr>
        <w:tab/>
      </w:r>
    </w:p>
    <w:p w14:paraId="571C4F67" w14:textId="436A9C74" w:rsidR="00D96B3E" w:rsidRPr="000A4477" w:rsidRDefault="00D96B3E" w:rsidP="00661B15">
      <w:pPr>
        <w:tabs>
          <w:tab w:val="left" w:pos="709"/>
          <w:tab w:val="left" w:pos="14570"/>
        </w:tabs>
        <w:spacing w:after="0" w:line="240" w:lineRule="auto"/>
        <w:jc w:val="center"/>
        <w:rPr>
          <w:rFonts w:ascii="Times New Roman" w:eastAsia="Calibri" w:hAnsi="Times New Roman" w:cs="Times New Roman"/>
          <w:b/>
          <w:bCs/>
          <w:i/>
          <w:sz w:val="28"/>
          <w:szCs w:val="28"/>
        </w:rPr>
      </w:pPr>
      <w:r w:rsidRPr="000A4477">
        <w:rPr>
          <w:rFonts w:ascii="Times New Roman" w:eastAsia="Calibri" w:hAnsi="Times New Roman" w:cs="Times New Roman"/>
          <w:b/>
          <w:bCs/>
          <w:i/>
          <w:sz w:val="28"/>
          <w:szCs w:val="28"/>
        </w:rPr>
        <w:t>Условия туда работающего населения</w:t>
      </w:r>
    </w:p>
    <w:p w14:paraId="741F1954" w14:textId="267942C2" w:rsidR="00177293" w:rsidRDefault="00177293" w:rsidP="00661B15">
      <w:pPr>
        <w:widowControl w:val="0"/>
        <w:tabs>
          <w:tab w:val="left" w:pos="14570"/>
        </w:tabs>
        <w:spacing w:after="0" w:line="240" w:lineRule="auto"/>
        <w:ind w:firstLine="709"/>
        <w:jc w:val="both"/>
        <w:rPr>
          <w:rFonts w:ascii="Times New Roman" w:eastAsia="Calibri" w:hAnsi="Times New Roman" w:cs="Times New Roman"/>
          <w:sz w:val="28"/>
          <w:szCs w:val="28"/>
        </w:rPr>
      </w:pPr>
      <w:r w:rsidRPr="00177293">
        <w:rPr>
          <w:rFonts w:ascii="Times New Roman" w:eastAsia="Calibri" w:hAnsi="Times New Roman" w:cs="Times New Roman"/>
          <w:sz w:val="28"/>
          <w:szCs w:val="28"/>
        </w:rPr>
        <w:t>Состояние факторов производственной среды по-прежнему остается в поле особого контроля, поскольку многие из них при превышении установленных нормативов могут приводить к ухудшению здоровья, развитию производственно</w:t>
      </w:r>
      <w:r w:rsidR="00F362C1">
        <w:rPr>
          <w:rFonts w:ascii="Times New Roman" w:eastAsia="Calibri" w:hAnsi="Times New Roman" w:cs="Times New Roman"/>
          <w:sz w:val="28"/>
          <w:szCs w:val="28"/>
        </w:rPr>
        <w:t>-</w:t>
      </w:r>
      <w:r w:rsidRPr="00177293">
        <w:rPr>
          <w:rFonts w:ascii="Times New Roman" w:eastAsia="Calibri" w:hAnsi="Times New Roman" w:cs="Times New Roman"/>
          <w:sz w:val="28"/>
          <w:szCs w:val="28"/>
        </w:rPr>
        <w:t>обусловленных и профессиональных заболеваний.</w:t>
      </w:r>
    </w:p>
    <w:p w14:paraId="71516A60" w14:textId="37F095B8" w:rsidR="00527A63" w:rsidRPr="00885449" w:rsidRDefault="00527A63" w:rsidP="00661B15">
      <w:pPr>
        <w:pStyle w:val="af7"/>
        <w:ind w:firstLine="708"/>
        <w:jc w:val="both"/>
        <w:rPr>
          <w:rFonts w:ascii="Times New Roman" w:hAnsi="Times New Roman"/>
          <w:color w:val="FF0000"/>
          <w:sz w:val="28"/>
          <w:szCs w:val="28"/>
        </w:rPr>
      </w:pPr>
      <w:r w:rsidRPr="001F710F">
        <w:rPr>
          <w:rFonts w:ascii="Times New Roman" w:hAnsi="Times New Roman"/>
          <w:sz w:val="28"/>
          <w:szCs w:val="28"/>
        </w:rPr>
        <w:t xml:space="preserve">В </w:t>
      </w:r>
      <w:r w:rsidR="00E456F5">
        <w:rPr>
          <w:rFonts w:ascii="Times New Roman" w:hAnsi="Times New Roman"/>
          <w:sz w:val="28"/>
          <w:szCs w:val="28"/>
        </w:rPr>
        <w:t xml:space="preserve">2023 году </w:t>
      </w:r>
      <w:r w:rsidR="00D80C8B">
        <w:rPr>
          <w:rFonts w:ascii="Times New Roman" w:hAnsi="Times New Roman"/>
          <w:sz w:val="28"/>
          <w:szCs w:val="28"/>
        </w:rPr>
        <w:t xml:space="preserve">зарегистрировано </w:t>
      </w:r>
      <w:r w:rsidR="00E456F5" w:rsidRPr="007F4EC3">
        <w:rPr>
          <w:rFonts w:ascii="Times New Roman" w:hAnsi="Times New Roman"/>
          <w:i/>
          <w:iCs/>
          <w:sz w:val="28"/>
          <w:szCs w:val="28"/>
        </w:rPr>
        <w:t>снижение</w:t>
      </w:r>
      <w:r w:rsidR="00E456F5">
        <w:rPr>
          <w:rFonts w:ascii="Times New Roman" w:hAnsi="Times New Roman"/>
          <w:sz w:val="28"/>
          <w:szCs w:val="28"/>
        </w:rPr>
        <w:t xml:space="preserve"> </w:t>
      </w:r>
      <w:r w:rsidR="00D80C8B">
        <w:rPr>
          <w:rFonts w:ascii="Times New Roman" w:hAnsi="Times New Roman"/>
          <w:sz w:val="28"/>
          <w:szCs w:val="28"/>
        </w:rPr>
        <w:t xml:space="preserve">количества </w:t>
      </w:r>
      <w:r w:rsidRPr="001F710F">
        <w:rPr>
          <w:rFonts w:ascii="Times New Roman" w:hAnsi="Times New Roman"/>
          <w:sz w:val="28"/>
          <w:szCs w:val="28"/>
        </w:rPr>
        <w:t xml:space="preserve">работающих под воздействием неблагоприятных факторов производственной среды </w:t>
      </w:r>
      <w:r w:rsidR="00D80C8B">
        <w:rPr>
          <w:rFonts w:ascii="Times New Roman" w:hAnsi="Times New Roman"/>
          <w:sz w:val="28"/>
          <w:szCs w:val="28"/>
        </w:rPr>
        <w:t xml:space="preserve">к уровню </w:t>
      </w:r>
      <w:r w:rsidRPr="001F710F">
        <w:rPr>
          <w:rFonts w:ascii="Times New Roman" w:hAnsi="Times New Roman"/>
          <w:sz w:val="28"/>
          <w:szCs w:val="28"/>
        </w:rPr>
        <w:t>202</w:t>
      </w:r>
      <w:r w:rsidR="00E456F5">
        <w:rPr>
          <w:rFonts w:ascii="Times New Roman" w:hAnsi="Times New Roman"/>
          <w:sz w:val="28"/>
          <w:szCs w:val="28"/>
        </w:rPr>
        <w:t>2</w:t>
      </w:r>
      <w:r w:rsidRPr="001F710F">
        <w:rPr>
          <w:rFonts w:ascii="Times New Roman" w:hAnsi="Times New Roman"/>
          <w:sz w:val="28"/>
          <w:szCs w:val="28"/>
        </w:rPr>
        <w:t xml:space="preserve"> </w:t>
      </w:r>
      <w:r w:rsidRPr="00314066">
        <w:rPr>
          <w:rFonts w:ascii="Times New Roman" w:hAnsi="Times New Roman"/>
          <w:sz w:val="28"/>
          <w:szCs w:val="28"/>
        </w:rPr>
        <w:t>год</w:t>
      </w:r>
      <w:r w:rsidR="00D80C8B">
        <w:rPr>
          <w:rFonts w:ascii="Times New Roman" w:hAnsi="Times New Roman"/>
          <w:sz w:val="28"/>
          <w:szCs w:val="28"/>
        </w:rPr>
        <w:t>а</w:t>
      </w:r>
      <w:r w:rsidRPr="00314066">
        <w:rPr>
          <w:rFonts w:ascii="Times New Roman" w:hAnsi="Times New Roman"/>
          <w:sz w:val="28"/>
          <w:szCs w:val="28"/>
        </w:rPr>
        <w:t xml:space="preserve"> по шуму </w:t>
      </w:r>
      <w:r w:rsidR="00125687">
        <w:rPr>
          <w:rFonts w:ascii="Times New Roman" w:hAnsi="Times New Roman"/>
          <w:sz w:val="28"/>
          <w:szCs w:val="28"/>
        </w:rPr>
        <w:t>(2023 г</w:t>
      </w:r>
      <w:r w:rsidR="00E816E1">
        <w:rPr>
          <w:rFonts w:ascii="Times New Roman" w:hAnsi="Times New Roman"/>
          <w:sz w:val="28"/>
          <w:szCs w:val="28"/>
        </w:rPr>
        <w:t>.</w:t>
      </w:r>
      <w:r w:rsidR="00125687">
        <w:rPr>
          <w:rFonts w:ascii="Times New Roman" w:hAnsi="Times New Roman"/>
          <w:sz w:val="28"/>
          <w:szCs w:val="28"/>
        </w:rPr>
        <w:t xml:space="preserve"> </w:t>
      </w:r>
      <w:r w:rsidR="008A7F4A">
        <w:rPr>
          <w:rFonts w:ascii="Times New Roman" w:eastAsia="Calibri" w:hAnsi="Times New Roman"/>
          <w:sz w:val="28"/>
          <w:szCs w:val="28"/>
        </w:rPr>
        <w:t>–</w:t>
      </w:r>
      <w:r w:rsidRPr="00314066">
        <w:rPr>
          <w:rFonts w:ascii="Times New Roman" w:hAnsi="Times New Roman"/>
          <w:sz w:val="28"/>
          <w:szCs w:val="28"/>
        </w:rPr>
        <w:t xml:space="preserve"> 474 чел.</w:t>
      </w:r>
      <w:r w:rsidR="00125687">
        <w:rPr>
          <w:rFonts w:ascii="Times New Roman" w:hAnsi="Times New Roman"/>
          <w:sz w:val="28"/>
          <w:szCs w:val="28"/>
        </w:rPr>
        <w:t>;</w:t>
      </w:r>
      <w:r w:rsidRPr="00314066">
        <w:rPr>
          <w:rFonts w:ascii="Times New Roman" w:hAnsi="Times New Roman"/>
          <w:sz w:val="28"/>
          <w:szCs w:val="28"/>
        </w:rPr>
        <w:t xml:space="preserve"> 2022 г</w:t>
      </w:r>
      <w:r w:rsidR="00E816E1">
        <w:rPr>
          <w:rFonts w:ascii="Times New Roman" w:hAnsi="Times New Roman"/>
          <w:sz w:val="28"/>
          <w:szCs w:val="28"/>
        </w:rPr>
        <w:t>.</w:t>
      </w:r>
      <w:r w:rsidRPr="00314066">
        <w:rPr>
          <w:rFonts w:ascii="Times New Roman" w:hAnsi="Times New Roman"/>
          <w:sz w:val="28"/>
          <w:szCs w:val="28"/>
        </w:rPr>
        <w:t xml:space="preserve"> – 581)</w:t>
      </w:r>
      <w:r w:rsidR="00E816E1">
        <w:rPr>
          <w:rFonts w:ascii="Times New Roman" w:hAnsi="Times New Roman"/>
          <w:sz w:val="28"/>
          <w:szCs w:val="28"/>
        </w:rPr>
        <w:t xml:space="preserve"> и </w:t>
      </w:r>
      <w:r w:rsidRPr="00314066">
        <w:rPr>
          <w:rFonts w:ascii="Times New Roman" w:hAnsi="Times New Roman"/>
          <w:sz w:val="28"/>
          <w:szCs w:val="28"/>
        </w:rPr>
        <w:t>по пыли – (</w:t>
      </w:r>
      <w:r w:rsidR="00E816E1">
        <w:rPr>
          <w:rFonts w:ascii="Times New Roman" w:hAnsi="Times New Roman"/>
          <w:sz w:val="28"/>
          <w:szCs w:val="28"/>
        </w:rPr>
        <w:t>2023 г. – 96;</w:t>
      </w:r>
      <w:r w:rsidRPr="00314066">
        <w:rPr>
          <w:rFonts w:ascii="Times New Roman" w:hAnsi="Times New Roman"/>
          <w:sz w:val="28"/>
          <w:szCs w:val="28"/>
        </w:rPr>
        <w:t xml:space="preserve"> 2022</w:t>
      </w:r>
      <w:r w:rsidR="00E816E1">
        <w:rPr>
          <w:rFonts w:ascii="Times New Roman" w:hAnsi="Times New Roman"/>
          <w:sz w:val="28"/>
          <w:szCs w:val="28"/>
        </w:rPr>
        <w:t xml:space="preserve"> г.</w:t>
      </w:r>
      <w:r w:rsidRPr="00314066">
        <w:rPr>
          <w:rFonts w:ascii="Times New Roman" w:hAnsi="Times New Roman"/>
          <w:sz w:val="28"/>
          <w:szCs w:val="28"/>
        </w:rPr>
        <w:t xml:space="preserve">– </w:t>
      </w:r>
      <w:r w:rsidRPr="00314066">
        <w:rPr>
          <w:rFonts w:ascii="Times New Roman" w:hAnsi="Times New Roman"/>
          <w:sz w:val="28"/>
          <w:szCs w:val="28"/>
        </w:rPr>
        <w:lastRenderedPageBreak/>
        <w:t>116;</w:t>
      </w:r>
      <w:r w:rsidR="00125687">
        <w:rPr>
          <w:rFonts w:ascii="Times New Roman" w:hAnsi="Times New Roman"/>
          <w:sz w:val="28"/>
          <w:szCs w:val="28"/>
        </w:rPr>
        <w:t>)</w:t>
      </w:r>
      <w:r w:rsidR="007F4EC3">
        <w:rPr>
          <w:rFonts w:ascii="Times New Roman" w:hAnsi="Times New Roman"/>
          <w:sz w:val="28"/>
          <w:szCs w:val="28"/>
        </w:rPr>
        <w:t xml:space="preserve">; </w:t>
      </w:r>
      <w:r w:rsidR="007F4EC3" w:rsidRPr="007F4EC3">
        <w:rPr>
          <w:rFonts w:ascii="Times New Roman" w:hAnsi="Times New Roman"/>
          <w:i/>
          <w:iCs/>
          <w:sz w:val="28"/>
          <w:szCs w:val="28"/>
        </w:rPr>
        <w:t xml:space="preserve">рост </w:t>
      </w:r>
      <w:r w:rsidR="007F4EC3">
        <w:rPr>
          <w:rFonts w:ascii="Times New Roman" w:hAnsi="Times New Roman"/>
          <w:sz w:val="28"/>
          <w:szCs w:val="28"/>
        </w:rPr>
        <w:t xml:space="preserve">по следующим факторам: </w:t>
      </w:r>
      <w:r w:rsidRPr="00314066">
        <w:rPr>
          <w:rFonts w:ascii="Times New Roman" w:hAnsi="Times New Roman"/>
          <w:sz w:val="28"/>
          <w:szCs w:val="28"/>
        </w:rPr>
        <w:t>воздействи</w:t>
      </w:r>
      <w:r w:rsidR="007F4EC3">
        <w:rPr>
          <w:rFonts w:ascii="Times New Roman" w:hAnsi="Times New Roman"/>
          <w:sz w:val="28"/>
          <w:szCs w:val="28"/>
        </w:rPr>
        <w:t>е</w:t>
      </w:r>
      <w:r w:rsidRPr="00314066">
        <w:rPr>
          <w:rFonts w:ascii="Times New Roman" w:hAnsi="Times New Roman"/>
          <w:sz w:val="28"/>
          <w:szCs w:val="28"/>
        </w:rPr>
        <w:t xml:space="preserve"> химических веществ –</w:t>
      </w:r>
      <w:r w:rsidR="007F4EC3">
        <w:rPr>
          <w:rFonts w:ascii="Times New Roman" w:hAnsi="Times New Roman"/>
          <w:sz w:val="28"/>
          <w:szCs w:val="28"/>
        </w:rPr>
        <w:t>(2023г.</w:t>
      </w:r>
      <w:r w:rsidR="00F4562D">
        <w:rPr>
          <w:rFonts w:ascii="Times New Roman" w:hAnsi="Times New Roman"/>
          <w:sz w:val="28"/>
          <w:szCs w:val="28"/>
        </w:rPr>
        <w:t xml:space="preserve"> –</w:t>
      </w:r>
      <w:r w:rsidRPr="00314066">
        <w:rPr>
          <w:rFonts w:ascii="Times New Roman" w:hAnsi="Times New Roman"/>
          <w:sz w:val="28"/>
          <w:szCs w:val="28"/>
        </w:rPr>
        <w:t xml:space="preserve"> 211</w:t>
      </w:r>
      <w:r w:rsidR="00F4562D">
        <w:rPr>
          <w:rFonts w:ascii="Times New Roman" w:hAnsi="Times New Roman"/>
          <w:sz w:val="28"/>
          <w:szCs w:val="28"/>
        </w:rPr>
        <w:t xml:space="preserve">; </w:t>
      </w:r>
      <w:r w:rsidRPr="00314066">
        <w:rPr>
          <w:rFonts w:ascii="Times New Roman" w:hAnsi="Times New Roman"/>
          <w:sz w:val="28"/>
          <w:szCs w:val="28"/>
        </w:rPr>
        <w:t>2022 г</w:t>
      </w:r>
      <w:r w:rsidR="00F4562D">
        <w:rPr>
          <w:rFonts w:ascii="Times New Roman" w:hAnsi="Times New Roman"/>
          <w:sz w:val="28"/>
          <w:szCs w:val="28"/>
        </w:rPr>
        <w:t>.</w:t>
      </w:r>
      <w:r w:rsidRPr="00314066">
        <w:rPr>
          <w:rFonts w:ascii="Times New Roman" w:hAnsi="Times New Roman"/>
          <w:sz w:val="28"/>
          <w:szCs w:val="28"/>
        </w:rPr>
        <w:t xml:space="preserve"> – 95)</w:t>
      </w:r>
      <w:r w:rsidR="00F4562D">
        <w:rPr>
          <w:rFonts w:ascii="Times New Roman" w:hAnsi="Times New Roman"/>
          <w:sz w:val="28"/>
          <w:szCs w:val="28"/>
        </w:rPr>
        <w:t>,</w:t>
      </w:r>
      <w:r w:rsidRPr="00314066">
        <w:rPr>
          <w:rFonts w:ascii="Times New Roman" w:hAnsi="Times New Roman"/>
          <w:sz w:val="28"/>
          <w:szCs w:val="28"/>
        </w:rPr>
        <w:t xml:space="preserve"> </w:t>
      </w:r>
      <w:proofErr w:type="gramStart"/>
      <w:r w:rsidRPr="00314066">
        <w:rPr>
          <w:rFonts w:ascii="Times New Roman" w:hAnsi="Times New Roman"/>
          <w:sz w:val="28"/>
          <w:szCs w:val="28"/>
        </w:rPr>
        <w:t>вибраци</w:t>
      </w:r>
      <w:r w:rsidR="00885449">
        <w:rPr>
          <w:rFonts w:ascii="Times New Roman" w:hAnsi="Times New Roman"/>
          <w:sz w:val="28"/>
          <w:szCs w:val="28"/>
        </w:rPr>
        <w:t>я</w:t>
      </w:r>
      <w:r w:rsidR="00F4562D">
        <w:rPr>
          <w:rFonts w:ascii="Times New Roman" w:hAnsi="Times New Roman"/>
          <w:sz w:val="28"/>
          <w:szCs w:val="28"/>
        </w:rPr>
        <w:t xml:space="preserve"> </w:t>
      </w:r>
      <w:r w:rsidRPr="00314066">
        <w:rPr>
          <w:rFonts w:ascii="Times New Roman" w:hAnsi="Times New Roman"/>
          <w:sz w:val="28"/>
          <w:szCs w:val="28"/>
        </w:rPr>
        <w:t xml:space="preserve"> –</w:t>
      </w:r>
      <w:proofErr w:type="gramEnd"/>
      <w:r w:rsidRPr="00314066">
        <w:rPr>
          <w:rFonts w:ascii="Times New Roman" w:hAnsi="Times New Roman"/>
          <w:sz w:val="28"/>
          <w:szCs w:val="28"/>
        </w:rPr>
        <w:t xml:space="preserve"> </w:t>
      </w:r>
      <w:r w:rsidR="00F4562D">
        <w:rPr>
          <w:rFonts w:ascii="Times New Roman" w:hAnsi="Times New Roman"/>
          <w:sz w:val="28"/>
          <w:szCs w:val="28"/>
        </w:rPr>
        <w:t xml:space="preserve">(2023 г. – </w:t>
      </w:r>
      <w:r>
        <w:rPr>
          <w:rFonts w:ascii="Times New Roman" w:hAnsi="Times New Roman"/>
          <w:sz w:val="28"/>
          <w:szCs w:val="28"/>
        </w:rPr>
        <w:t>23</w:t>
      </w:r>
      <w:r w:rsidRPr="00314066">
        <w:rPr>
          <w:rFonts w:ascii="Times New Roman" w:hAnsi="Times New Roman"/>
          <w:sz w:val="28"/>
          <w:szCs w:val="28"/>
        </w:rPr>
        <w:t>2</w:t>
      </w:r>
      <w:r w:rsidR="00F4562D">
        <w:rPr>
          <w:rFonts w:ascii="Times New Roman" w:hAnsi="Times New Roman"/>
          <w:sz w:val="28"/>
          <w:szCs w:val="28"/>
        </w:rPr>
        <w:t>;</w:t>
      </w:r>
      <w:r w:rsidRPr="00314066">
        <w:rPr>
          <w:rFonts w:ascii="Times New Roman" w:hAnsi="Times New Roman"/>
          <w:sz w:val="28"/>
          <w:szCs w:val="28"/>
        </w:rPr>
        <w:t xml:space="preserve"> 2022 г</w:t>
      </w:r>
      <w:r w:rsidR="00F4562D">
        <w:rPr>
          <w:rFonts w:ascii="Times New Roman" w:hAnsi="Times New Roman"/>
          <w:sz w:val="28"/>
          <w:szCs w:val="28"/>
        </w:rPr>
        <w:t>.</w:t>
      </w:r>
      <w:r w:rsidRPr="00314066">
        <w:rPr>
          <w:rFonts w:ascii="Times New Roman" w:hAnsi="Times New Roman"/>
          <w:sz w:val="28"/>
          <w:szCs w:val="28"/>
        </w:rPr>
        <w:t xml:space="preserve"> – 138)</w:t>
      </w:r>
      <w:r w:rsidR="00F4562D">
        <w:rPr>
          <w:rFonts w:ascii="Times New Roman" w:hAnsi="Times New Roman"/>
          <w:sz w:val="28"/>
          <w:szCs w:val="28"/>
        </w:rPr>
        <w:t xml:space="preserve">, </w:t>
      </w:r>
      <w:r w:rsidRPr="00314066">
        <w:rPr>
          <w:rFonts w:ascii="Times New Roman" w:hAnsi="Times New Roman"/>
          <w:sz w:val="28"/>
          <w:szCs w:val="28"/>
        </w:rPr>
        <w:t>физическ</w:t>
      </w:r>
      <w:r w:rsidR="00F4562D">
        <w:rPr>
          <w:rFonts w:ascii="Times New Roman" w:hAnsi="Times New Roman"/>
          <w:sz w:val="28"/>
          <w:szCs w:val="28"/>
        </w:rPr>
        <w:t>ое</w:t>
      </w:r>
      <w:r w:rsidRPr="00314066">
        <w:rPr>
          <w:rFonts w:ascii="Times New Roman" w:hAnsi="Times New Roman"/>
          <w:sz w:val="28"/>
          <w:szCs w:val="28"/>
        </w:rPr>
        <w:t xml:space="preserve"> напряжени</w:t>
      </w:r>
      <w:r w:rsidR="00F4562D">
        <w:rPr>
          <w:rFonts w:ascii="Times New Roman" w:hAnsi="Times New Roman"/>
          <w:sz w:val="28"/>
          <w:szCs w:val="28"/>
        </w:rPr>
        <w:t>е</w:t>
      </w:r>
      <w:r w:rsidRPr="00314066">
        <w:rPr>
          <w:rFonts w:ascii="Times New Roman" w:hAnsi="Times New Roman"/>
          <w:sz w:val="28"/>
          <w:szCs w:val="28"/>
        </w:rPr>
        <w:t xml:space="preserve"> – </w:t>
      </w:r>
      <w:r w:rsidR="00F4562D">
        <w:rPr>
          <w:rFonts w:ascii="Times New Roman" w:hAnsi="Times New Roman"/>
          <w:sz w:val="28"/>
          <w:szCs w:val="28"/>
        </w:rPr>
        <w:t>(202</w:t>
      </w:r>
      <w:r w:rsidR="00885449">
        <w:rPr>
          <w:rFonts w:ascii="Times New Roman" w:hAnsi="Times New Roman"/>
          <w:sz w:val="28"/>
          <w:szCs w:val="28"/>
        </w:rPr>
        <w:t>3</w:t>
      </w:r>
      <w:r w:rsidR="00F4562D">
        <w:rPr>
          <w:rFonts w:ascii="Times New Roman" w:hAnsi="Times New Roman"/>
          <w:sz w:val="28"/>
          <w:szCs w:val="28"/>
        </w:rPr>
        <w:t xml:space="preserve"> г. </w:t>
      </w:r>
      <w:r w:rsidR="00885449">
        <w:rPr>
          <w:rFonts w:ascii="Times New Roman" w:hAnsi="Times New Roman"/>
          <w:sz w:val="28"/>
          <w:szCs w:val="28"/>
        </w:rPr>
        <w:t>–</w:t>
      </w:r>
      <w:r w:rsidR="00F4562D">
        <w:rPr>
          <w:rFonts w:ascii="Times New Roman" w:hAnsi="Times New Roman"/>
          <w:sz w:val="28"/>
          <w:szCs w:val="28"/>
        </w:rPr>
        <w:t xml:space="preserve"> </w:t>
      </w:r>
      <w:r w:rsidRPr="00314066">
        <w:rPr>
          <w:rFonts w:ascii="Times New Roman" w:hAnsi="Times New Roman"/>
          <w:sz w:val="28"/>
          <w:szCs w:val="28"/>
        </w:rPr>
        <w:t>193</w:t>
      </w:r>
      <w:r w:rsidR="00885449">
        <w:rPr>
          <w:rFonts w:ascii="Times New Roman" w:hAnsi="Times New Roman"/>
          <w:sz w:val="28"/>
          <w:szCs w:val="28"/>
        </w:rPr>
        <w:t xml:space="preserve">; </w:t>
      </w:r>
      <w:r w:rsidRPr="00314066">
        <w:rPr>
          <w:rFonts w:ascii="Times New Roman" w:hAnsi="Times New Roman"/>
          <w:sz w:val="28"/>
          <w:szCs w:val="28"/>
        </w:rPr>
        <w:t>2022 г. – 161).</w:t>
      </w:r>
      <w:r w:rsidR="00885449">
        <w:rPr>
          <w:rFonts w:ascii="Times New Roman" w:hAnsi="Times New Roman"/>
          <w:sz w:val="28"/>
          <w:szCs w:val="28"/>
        </w:rPr>
        <w:t xml:space="preserve"> </w:t>
      </w:r>
    </w:p>
    <w:p w14:paraId="77E1D8CB" w14:textId="5C028F5C" w:rsidR="00177293" w:rsidRPr="00C0536B" w:rsidRDefault="00527A63" w:rsidP="00661B15">
      <w:pPr>
        <w:pStyle w:val="af7"/>
        <w:ind w:firstLine="708"/>
        <w:jc w:val="both"/>
        <w:rPr>
          <w:rFonts w:ascii="Times New Roman" w:hAnsi="Times New Roman"/>
          <w:sz w:val="28"/>
          <w:szCs w:val="28"/>
        </w:rPr>
      </w:pPr>
      <w:r w:rsidRPr="00C4396D">
        <w:rPr>
          <w:rFonts w:ascii="Times New Roman" w:hAnsi="Times New Roman"/>
          <w:sz w:val="28"/>
          <w:szCs w:val="28"/>
        </w:rPr>
        <w:t>Удельный вес работающих под воздействием вредных условий труда составляет по району 32,2% (в 2022 году - 22,7%)</w:t>
      </w:r>
      <w:r w:rsidR="00573EA6">
        <w:rPr>
          <w:rFonts w:ascii="Times New Roman" w:hAnsi="Times New Roman"/>
          <w:sz w:val="28"/>
          <w:szCs w:val="28"/>
        </w:rPr>
        <w:t xml:space="preserve"> </w:t>
      </w:r>
      <w:r w:rsidR="00C0536B" w:rsidRPr="00C0536B">
        <w:rPr>
          <w:rFonts w:ascii="Times New Roman" w:hAnsi="Times New Roman"/>
          <w:sz w:val="28"/>
          <w:szCs w:val="28"/>
        </w:rPr>
        <w:t>В 2023</w:t>
      </w:r>
      <w:r w:rsidR="00177293" w:rsidRPr="00C0536B">
        <w:rPr>
          <w:rFonts w:ascii="Times New Roman" w:hAnsi="Times New Roman"/>
          <w:sz w:val="28"/>
          <w:szCs w:val="28"/>
        </w:rPr>
        <w:t xml:space="preserve"> году в рамках </w:t>
      </w:r>
      <w:proofErr w:type="spellStart"/>
      <w:r w:rsidR="00177293" w:rsidRPr="00C0536B">
        <w:rPr>
          <w:rFonts w:ascii="Times New Roman" w:hAnsi="Times New Roman"/>
          <w:sz w:val="28"/>
          <w:szCs w:val="28"/>
        </w:rPr>
        <w:t>госсаннадзо</w:t>
      </w:r>
      <w:r>
        <w:rPr>
          <w:rFonts w:ascii="Times New Roman" w:hAnsi="Times New Roman"/>
          <w:sz w:val="28"/>
          <w:szCs w:val="28"/>
        </w:rPr>
        <w:t>ра</w:t>
      </w:r>
      <w:proofErr w:type="spellEnd"/>
      <w:r>
        <w:rPr>
          <w:rFonts w:ascii="Times New Roman" w:hAnsi="Times New Roman"/>
          <w:sz w:val="28"/>
          <w:szCs w:val="28"/>
        </w:rPr>
        <w:t xml:space="preserve"> проводились исследования на 6</w:t>
      </w:r>
      <w:r w:rsidR="00177293" w:rsidRPr="00C0536B">
        <w:rPr>
          <w:rFonts w:ascii="Times New Roman" w:hAnsi="Times New Roman"/>
          <w:sz w:val="28"/>
          <w:szCs w:val="28"/>
        </w:rPr>
        <w:t xml:space="preserve"> объектах промышленного и сельскохозяйс</w:t>
      </w:r>
      <w:r w:rsidR="00C0536B" w:rsidRPr="00C0536B">
        <w:rPr>
          <w:rFonts w:ascii="Times New Roman" w:hAnsi="Times New Roman"/>
          <w:sz w:val="28"/>
          <w:szCs w:val="28"/>
        </w:rPr>
        <w:t>твенного профиля, исследовано 51</w:t>
      </w:r>
      <w:r w:rsidR="00177293" w:rsidRPr="00C0536B">
        <w:rPr>
          <w:rFonts w:ascii="Times New Roman" w:hAnsi="Times New Roman"/>
          <w:sz w:val="28"/>
          <w:szCs w:val="28"/>
        </w:rPr>
        <w:t xml:space="preserve"> рабочее место,</w:t>
      </w:r>
      <w:r w:rsidR="00177293" w:rsidRPr="00C0536B">
        <w:rPr>
          <w:rFonts w:ascii="Times New Roman" w:eastAsiaTheme="minorHAnsi" w:hAnsi="Times New Roman" w:cstheme="minorBidi"/>
          <w:sz w:val="28"/>
          <w:szCs w:val="28"/>
          <w:lang w:eastAsia="en-US"/>
        </w:rPr>
        <w:t xml:space="preserve"> </w:t>
      </w:r>
      <w:r w:rsidR="00177293" w:rsidRPr="00C0536B">
        <w:rPr>
          <w:rFonts w:ascii="Times New Roman" w:hAnsi="Times New Roman"/>
          <w:sz w:val="28"/>
          <w:szCs w:val="28"/>
        </w:rPr>
        <w:t xml:space="preserve">не соответствовало нормам 0%.  </w:t>
      </w:r>
    </w:p>
    <w:p w14:paraId="2E46E3F3" w14:textId="57EADDBB" w:rsidR="00177293" w:rsidRDefault="00C0536B" w:rsidP="00661B15">
      <w:pPr>
        <w:pStyle w:val="af7"/>
        <w:ind w:firstLine="708"/>
        <w:jc w:val="both"/>
        <w:rPr>
          <w:rFonts w:ascii="Times New Roman" w:hAnsi="Times New Roman"/>
          <w:sz w:val="28"/>
          <w:szCs w:val="28"/>
        </w:rPr>
      </w:pPr>
      <w:r w:rsidRPr="00C0536B">
        <w:rPr>
          <w:rFonts w:ascii="Times New Roman" w:hAnsi="Times New Roman"/>
          <w:sz w:val="28"/>
          <w:szCs w:val="28"/>
        </w:rPr>
        <w:t>За 2023</w:t>
      </w:r>
      <w:r w:rsidR="00177293" w:rsidRPr="00C0536B">
        <w:rPr>
          <w:rFonts w:ascii="Times New Roman" w:hAnsi="Times New Roman"/>
          <w:sz w:val="28"/>
          <w:szCs w:val="28"/>
        </w:rPr>
        <w:t xml:space="preserve"> год на </w:t>
      </w:r>
      <w:r w:rsidR="00177293" w:rsidRPr="00527A63">
        <w:rPr>
          <w:rFonts w:ascii="Times New Roman" w:hAnsi="Times New Roman"/>
          <w:sz w:val="28"/>
          <w:szCs w:val="28"/>
        </w:rPr>
        <w:t>предприятиях района проведены ремонтные работы, приобреталось оборудование направленного на укрепление материально-технической базы,</w:t>
      </w:r>
      <w:r w:rsidR="00527A63" w:rsidRPr="00527A63">
        <w:rPr>
          <w:rFonts w:ascii="Times New Roman" w:hAnsi="Times New Roman"/>
          <w:sz w:val="28"/>
          <w:szCs w:val="28"/>
        </w:rPr>
        <w:t xml:space="preserve"> улучшены условия труда на 68</w:t>
      </w:r>
      <w:r w:rsidR="00177293" w:rsidRPr="00527A63">
        <w:rPr>
          <w:rFonts w:ascii="Times New Roman" w:hAnsi="Times New Roman"/>
          <w:sz w:val="28"/>
          <w:szCs w:val="28"/>
        </w:rPr>
        <w:t xml:space="preserve"> рабочих местах предприятий района.</w:t>
      </w:r>
      <w:r w:rsidR="00177293" w:rsidRPr="00177293">
        <w:rPr>
          <w:rFonts w:ascii="Times New Roman" w:hAnsi="Times New Roman"/>
          <w:sz w:val="28"/>
          <w:szCs w:val="28"/>
        </w:rPr>
        <w:t xml:space="preserve"> </w:t>
      </w:r>
    </w:p>
    <w:p w14:paraId="70A3B305" w14:textId="77777777" w:rsidR="007F6EE6" w:rsidRPr="003E0DF1" w:rsidRDefault="007F6EE6" w:rsidP="00661B15">
      <w:pPr>
        <w:tabs>
          <w:tab w:val="left" w:pos="14570"/>
        </w:tabs>
        <w:spacing w:after="0" w:line="240" w:lineRule="auto"/>
        <w:jc w:val="center"/>
        <w:rPr>
          <w:rFonts w:ascii="Times New Roman" w:eastAsia="Calibri" w:hAnsi="Times New Roman" w:cs="Times New Roman"/>
          <w:b/>
          <w:i/>
          <w:sz w:val="28"/>
          <w:szCs w:val="28"/>
        </w:rPr>
      </w:pPr>
    </w:p>
    <w:p w14:paraId="5317CD89" w14:textId="77777777" w:rsidR="00A2105F" w:rsidRPr="003E0DF1" w:rsidRDefault="00A2105F" w:rsidP="00661B15">
      <w:pPr>
        <w:tabs>
          <w:tab w:val="left" w:pos="14570"/>
        </w:tabs>
        <w:autoSpaceDE w:val="0"/>
        <w:autoSpaceDN w:val="0"/>
        <w:adjustRightInd w:val="0"/>
        <w:spacing w:after="0" w:line="240" w:lineRule="auto"/>
        <w:jc w:val="center"/>
        <w:rPr>
          <w:rFonts w:ascii="Times New Roman" w:eastAsia="Calibri" w:hAnsi="Times New Roman" w:cs="Times New Roman"/>
          <w:b/>
          <w:i/>
          <w:color w:val="000000" w:themeColor="text1"/>
          <w:sz w:val="28"/>
          <w:szCs w:val="28"/>
        </w:rPr>
      </w:pPr>
      <w:r w:rsidRPr="003E0DF1">
        <w:rPr>
          <w:rFonts w:ascii="Times New Roman" w:eastAsia="Calibri" w:hAnsi="Times New Roman" w:cs="Times New Roman"/>
          <w:b/>
          <w:i/>
          <w:color w:val="000000" w:themeColor="text1"/>
          <w:sz w:val="28"/>
          <w:szCs w:val="28"/>
        </w:rPr>
        <w:t>Гигиеническая характеристика продовольственного сырья и пищевых продуктов</w:t>
      </w:r>
    </w:p>
    <w:p w14:paraId="5334F163" w14:textId="3EFC6BA8" w:rsidR="00A2105F" w:rsidRPr="00A2105F" w:rsidRDefault="00A2105F" w:rsidP="00661B15">
      <w:pPr>
        <w:tabs>
          <w:tab w:val="left" w:pos="14570"/>
        </w:tabs>
        <w:autoSpaceDE w:val="0"/>
        <w:autoSpaceDN w:val="0"/>
        <w:adjustRightInd w:val="0"/>
        <w:spacing w:after="0" w:line="240" w:lineRule="auto"/>
        <w:ind w:firstLine="709"/>
        <w:jc w:val="both"/>
        <w:rPr>
          <w:rFonts w:ascii="Times New Roman" w:eastAsia="Calibri" w:hAnsi="Times New Roman" w:cs="Times New Roman"/>
          <w:bCs/>
          <w:iCs/>
          <w:color w:val="000000" w:themeColor="text1"/>
          <w:sz w:val="28"/>
          <w:szCs w:val="28"/>
        </w:rPr>
      </w:pPr>
      <w:r w:rsidRPr="00C0536B">
        <w:rPr>
          <w:rFonts w:ascii="Times New Roman" w:eastAsia="Calibri" w:hAnsi="Times New Roman" w:cs="Times New Roman"/>
          <w:color w:val="000000" w:themeColor="text1"/>
          <w:sz w:val="28"/>
          <w:szCs w:val="28"/>
        </w:rPr>
        <w:t>При пров</w:t>
      </w:r>
      <w:r w:rsidR="003E0DF1">
        <w:rPr>
          <w:rFonts w:ascii="Times New Roman" w:eastAsia="Calibri" w:hAnsi="Times New Roman" w:cs="Times New Roman"/>
          <w:color w:val="000000" w:themeColor="text1"/>
          <w:sz w:val="28"/>
          <w:szCs w:val="28"/>
        </w:rPr>
        <w:t>едении исследований проб пищевых</w:t>
      </w:r>
      <w:r w:rsidR="007E7D7B" w:rsidRPr="00C0536B">
        <w:rPr>
          <w:rFonts w:ascii="Times New Roman" w:eastAsia="Calibri" w:hAnsi="Times New Roman" w:cs="Times New Roman"/>
          <w:color w:val="000000" w:themeColor="text1"/>
          <w:sz w:val="28"/>
          <w:szCs w:val="28"/>
        </w:rPr>
        <w:t xml:space="preserve"> </w:t>
      </w:r>
      <w:r w:rsidRPr="00C0536B">
        <w:rPr>
          <w:rFonts w:ascii="Times New Roman" w:eastAsia="Calibri" w:hAnsi="Times New Roman" w:cs="Times New Roman"/>
          <w:color w:val="000000" w:themeColor="text1"/>
          <w:sz w:val="28"/>
          <w:szCs w:val="28"/>
        </w:rPr>
        <w:t>продуктов</w:t>
      </w:r>
      <w:r w:rsidR="003E0DF1">
        <w:rPr>
          <w:rFonts w:ascii="Times New Roman" w:eastAsia="Calibri" w:hAnsi="Times New Roman" w:cs="Times New Roman"/>
          <w:color w:val="000000" w:themeColor="text1"/>
          <w:sz w:val="28"/>
          <w:szCs w:val="28"/>
        </w:rPr>
        <w:t>,</w:t>
      </w:r>
      <w:r w:rsidRPr="00C0536B">
        <w:rPr>
          <w:rFonts w:ascii="Times New Roman" w:eastAsia="Calibri" w:hAnsi="Times New Roman" w:cs="Times New Roman"/>
          <w:color w:val="000000" w:themeColor="text1"/>
          <w:sz w:val="28"/>
          <w:szCs w:val="28"/>
        </w:rPr>
        <w:t xml:space="preserve"> производимых и реализуемых на территории </w:t>
      </w:r>
      <w:proofErr w:type="spellStart"/>
      <w:r w:rsidRPr="00C0536B">
        <w:rPr>
          <w:rFonts w:ascii="Times New Roman" w:eastAsia="Calibri" w:hAnsi="Times New Roman" w:cs="Times New Roman"/>
          <w:color w:val="000000" w:themeColor="text1"/>
          <w:sz w:val="28"/>
          <w:szCs w:val="28"/>
        </w:rPr>
        <w:t>Толочинского</w:t>
      </w:r>
      <w:proofErr w:type="spellEnd"/>
      <w:r w:rsidRPr="00C0536B">
        <w:rPr>
          <w:rFonts w:ascii="Times New Roman" w:eastAsia="Calibri" w:hAnsi="Times New Roman" w:cs="Times New Roman"/>
          <w:color w:val="000000" w:themeColor="text1"/>
          <w:sz w:val="28"/>
          <w:szCs w:val="28"/>
        </w:rPr>
        <w:t xml:space="preserve"> района, было выявлено: удельный вес проб</w:t>
      </w:r>
      <w:r w:rsidR="003E0DF1">
        <w:rPr>
          <w:rFonts w:ascii="Times New Roman" w:eastAsia="Calibri" w:hAnsi="Times New Roman" w:cs="Times New Roman"/>
          <w:color w:val="000000" w:themeColor="text1"/>
          <w:sz w:val="28"/>
          <w:szCs w:val="28"/>
        </w:rPr>
        <w:t>,</w:t>
      </w:r>
      <w:r w:rsidRPr="00C0536B">
        <w:rPr>
          <w:rFonts w:ascii="Times New Roman" w:eastAsia="Calibri" w:hAnsi="Times New Roman" w:cs="Times New Roman"/>
          <w:color w:val="000000" w:themeColor="text1"/>
          <w:sz w:val="28"/>
          <w:szCs w:val="28"/>
        </w:rPr>
        <w:t xml:space="preserve"> не отвечающих гигиеническим нормативам </w:t>
      </w:r>
      <w:r w:rsidR="00F362C1" w:rsidRPr="00C0536B">
        <w:rPr>
          <w:rFonts w:ascii="Times New Roman" w:eastAsia="Calibri" w:hAnsi="Times New Roman" w:cs="Times New Roman"/>
          <w:color w:val="000000" w:themeColor="text1"/>
          <w:sz w:val="28"/>
          <w:szCs w:val="28"/>
        </w:rPr>
        <w:t>по микробиологическим показателям,</w:t>
      </w:r>
      <w:r w:rsidR="00C0536B" w:rsidRPr="00C0536B">
        <w:rPr>
          <w:rFonts w:ascii="Times New Roman" w:eastAsia="Calibri" w:hAnsi="Times New Roman" w:cs="Times New Roman"/>
          <w:color w:val="000000" w:themeColor="text1"/>
          <w:sz w:val="28"/>
          <w:szCs w:val="28"/>
        </w:rPr>
        <w:t xml:space="preserve"> составил 1</w:t>
      </w:r>
      <w:r w:rsidRPr="00C0536B">
        <w:rPr>
          <w:rFonts w:ascii="Times New Roman" w:eastAsia="Calibri" w:hAnsi="Times New Roman" w:cs="Times New Roman"/>
          <w:color w:val="000000" w:themeColor="text1"/>
          <w:sz w:val="28"/>
          <w:szCs w:val="28"/>
        </w:rPr>
        <w:t>,1</w:t>
      </w:r>
      <w:r w:rsidR="00C0536B" w:rsidRPr="00C0536B">
        <w:rPr>
          <w:rFonts w:ascii="Times New Roman" w:eastAsia="Calibri" w:hAnsi="Times New Roman" w:cs="Times New Roman"/>
          <w:color w:val="000000" w:themeColor="text1"/>
          <w:sz w:val="28"/>
          <w:szCs w:val="28"/>
        </w:rPr>
        <w:t xml:space="preserve"> % (2022 год</w:t>
      </w:r>
      <w:r w:rsidR="00F362C1">
        <w:rPr>
          <w:rFonts w:ascii="Times New Roman" w:eastAsia="Calibri" w:hAnsi="Times New Roman" w:cs="Times New Roman"/>
          <w:color w:val="000000" w:themeColor="text1"/>
          <w:sz w:val="28"/>
          <w:szCs w:val="28"/>
        </w:rPr>
        <w:t xml:space="preserve"> </w:t>
      </w:r>
      <w:r w:rsidR="00C0536B" w:rsidRPr="00C0536B">
        <w:rPr>
          <w:rFonts w:ascii="Times New Roman" w:eastAsia="Calibri" w:hAnsi="Times New Roman" w:cs="Times New Roman"/>
          <w:color w:val="000000" w:themeColor="text1"/>
          <w:sz w:val="28"/>
          <w:szCs w:val="28"/>
        </w:rPr>
        <w:t>– 0,16</w:t>
      </w:r>
      <w:r w:rsidRPr="00C0536B">
        <w:rPr>
          <w:rFonts w:ascii="Times New Roman" w:eastAsia="Calibri" w:hAnsi="Times New Roman" w:cs="Times New Roman"/>
          <w:color w:val="000000" w:themeColor="text1"/>
          <w:sz w:val="28"/>
          <w:szCs w:val="28"/>
        </w:rPr>
        <w:t>%).</w:t>
      </w:r>
      <w:r w:rsidRPr="00C0536B">
        <w:rPr>
          <w:rFonts w:ascii="Times New Roman" w:eastAsia="Calibri" w:hAnsi="Times New Roman" w:cs="Times New Roman"/>
          <w:i/>
          <w:color w:val="000000" w:themeColor="text1"/>
          <w:sz w:val="28"/>
          <w:szCs w:val="28"/>
        </w:rPr>
        <w:t xml:space="preserve"> </w:t>
      </w:r>
      <w:r w:rsidRPr="00E37E6B">
        <w:rPr>
          <w:rFonts w:ascii="Times New Roman" w:eastAsia="Calibri" w:hAnsi="Times New Roman" w:cs="Times New Roman"/>
          <w:bCs/>
          <w:iCs/>
          <w:color w:val="000000" w:themeColor="text1"/>
          <w:sz w:val="28"/>
          <w:szCs w:val="28"/>
        </w:rPr>
        <w:t>Нестандартных проб по содержа</w:t>
      </w:r>
      <w:r w:rsidR="00E37E6B" w:rsidRPr="00E37E6B">
        <w:rPr>
          <w:rFonts w:ascii="Times New Roman" w:eastAsia="Calibri" w:hAnsi="Times New Roman" w:cs="Times New Roman"/>
          <w:bCs/>
          <w:iCs/>
          <w:color w:val="000000" w:themeColor="text1"/>
          <w:sz w:val="28"/>
          <w:szCs w:val="28"/>
        </w:rPr>
        <w:t>нию нитратов и пестицидов в 2023</w:t>
      </w:r>
      <w:r w:rsidRPr="00E37E6B">
        <w:rPr>
          <w:rFonts w:ascii="Times New Roman" w:eastAsia="Calibri" w:hAnsi="Times New Roman" w:cs="Times New Roman"/>
          <w:bCs/>
          <w:iCs/>
          <w:color w:val="000000" w:themeColor="text1"/>
          <w:sz w:val="28"/>
          <w:szCs w:val="28"/>
        </w:rPr>
        <w:t xml:space="preserve"> году не выявлено.</w:t>
      </w:r>
    </w:p>
    <w:p w14:paraId="311D3D08" w14:textId="77777777" w:rsidR="00D96B3E" w:rsidRPr="00A2105F" w:rsidRDefault="00D96B3E" w:rsidP="00661B15">
      <w:pPr>
        <w:tabs>
          <w:tab w:val="left" w:pos="14570"/>
        </w:tabs>
        <w:autoSpaceDE w:val="0"/>
        <w:autoSpaceDN w:val="0"/>
        <w:adjustRightInd w:val="0"/>
        <w:spacing w:after="0" w:line="240" w:lineRule="auto"/>
        <w:jc w:val="center"/>
        <w:rPr>
          <w:rFonts w:ascii="Times New Roman" w:eastAsia="Calibri" w:hAnsi="Times New Roman" w:cs="Times New Roman"/>
          <w:b/>
          <w:color w:val="000000" w:themeColor="text1"/>
          <w:sz w:val="28"/>
          <w:szCs w:val="28"/>
        </w:rPr>
      </w:pPr>
    </w:p>
    <w:p w14:paraId="49BB1C1F" w14:textId="77777777" w:rsidR="00D96B3E" w:rsidRPr="003E0DF1" w:rsidRDefault="00D96B3E" w:rsidP="00661B15">
      <w:pPr>
        <w:tabs>
          <w:tab w:val="left" w:pos="14570"/>
        </w:tabs>
        <w:autoSpaceDE w:val="0"/>
        <w:autoSpaceDN w:val="0"/>
        <w:adjustRightInd w:val="0"/>
        <w:spacing w:after="0" w:line="240" w:lineRule="auto"/>
        <w:jc w:val="center"/>
        <w:rPr>
          <w:rFonts w:ascii="Times New Roman" w:eastAsia="Calibri" w:hAnsi="Times New Roman" w:cs="Times New Roman"/>
          <w:b/>
          <w:i/>
          <w:color w:val="000000" w:themeColor="text1"/>
          <w:sz w:val="28"/>
          <w:szCs w:val="28"/>
        </w:rPr>
      </w:pPr>
      <w:r w:rsidRPr="003E0DF1">
        <w:rPr>
          <w:rFonts w:ascii="Times New Roman" w:eastAsia="Calibri" w:hAnsi="Times New Roman" w:cs="Times New Roman"/>
          <w:b/>
          <w:i/>
          <w:color w:val="000000" w:themeColor="text1"/>
          <w:sz w:val="28"/>
          <w:szCs w:val="28"/>
        </w:rPr>
        <w:t>Хозяйственно-питьевое водоснабжение</w:t>
      </w:r>
    </w:p>
    <w:p w14:paraId="2A329E4A" w14:textId="77777777" w:rsidR="00A2105F" w:rsidRPr="00A2105F" w:rsidRDefault="00A2105F" w:rsidP="00661B15">
      <w:pPr>
        <w:tabs>
          <w:tab w:val="left" w:pos="14570"/>
        </w:tabs>
        <w:spacing w:after="0" w:line="240" w:lineRule="auto"/>
        <w:ind w:firstLine="709"/>
        <w:jc w:val="both"/>
        <w:rPr>
          <w:rFonts w:ascii="Times New Roman" w:eastAsia="Times New Roman" w:hAnsi="Times New Roman" w:cs="Times New Roman"/>
          <w:bCs/>
          <w:i/>
          <w:color w:val="000000" w:themeColor="text1"/>
          <w:sz w:val="28"/>
          <w:szCs w:val="28"/>
          <w:lang w:eastAsia="ru-RU"/>
        </w:rPr>
      </w:pPr>
      <w:bookmarkStart w:id="3" w:name="_Hlk70074876"/>
      <w:r w:rsidRPr="00A2105F">
        <w:rPr>
          <w:rFonts w:ascii="Times New Roman" w:eastAsia="Times New Roman" w:hAnsi="Times New Roman" w:cs="Times New Roman"/>
          <w:bCs/>
          <w:color w:val="000000" w:themeColor="text1"/>
          <w:sz w:val="28"/>
          <w:szCs w:val="28"/>
          <w:lang w:eastAsia="ru-RU"/>
        </w:rPr>
        <w:t xml:space="preserve">Источником питьевого водоснабжения городских и сельских населенных пунктов, животноводческих ферм и комплексов, учреждений отдыха </w:t>
      </w:r>
      <w:proofErr w:type="spellStart"/>
      <w:r w:rsidRPr="00A2105F">
        <w:rPr>
          <w:rFonts w:ascii="Times New Roman" w:eastAsia="Times New Roman" w:hAnsi="Times New Roman" w:cs="Times New Roman"/>
          <w:bCs/>
          <w:color w:val="000000" w:themeColor="text1"/>
          <w:sz w:val="28"/>
          <w:szCs w:val="28"/>
          <w:lang w:eastAsia="ru-RU"/>
        </w:rPr>
        <w:t>Толочинского</w:t>
      </w:r>
      <w:proofErr w:type="spellEnd"/>
      <w:r w:rsidRPr="00A2105F">
        <w:rPr>
          <w:rFonts w:ascii="Times New Roman" w:eastAsia="Times New Roman" w:hAnsi="Times New Roman" w:cs="Times New Roman"/>
          <w:bCs/>
          <w:color w:val="000000" w:themeColor="text1"/>
          <w:sz w:val="28"/>
          <w:szCs w:val="28"/>
          <w:lang w:eastAsia="ru-RU"/>
        </w:rPr>
        <w:t xml:space="preserve"> района являются подземные воды, эксплуатируемые </w:t>
      </w:r>
      <w:proofErr w:type="spellStart"/>
      <w:r w:rsidRPr="00A2105F">
        <w:rPr>
          <w:rFonts w:ascii="Times New Roman" w:eastAsia="Times New Roman" w:hAnsi="Times New Roman" w:cs="Times New Roman"/>
          <w:bCs/>
          <w:color w:val="000000" w:themeColor="text1"/>
          <w:sz w:val="28"/>
          <w:szCs w:val="28"/>
          <w:lang w:eastAsia="ru-RU"/>
        </w:rPr>
        <w:t>артскважинами</w:t>
      </w:r>
      <w:proofErr w:type="spellEnd"/>
      <w:r w:rsidRPr="00A2105F">
        <w:rPr>
          <w:rFonts w:ascii="Times New Roman" w:eastAsia="Times New Roman" w:hAnsi="Times New Roman" w:cs="Times New Roman"/>
          <w:bCs/>
          <w:color w:val="000000" w:themeColor="text1"/>
          <w:sz w:val="28"/>
          <w:szCs w:val="28"/>
          <w:lang w:eastAsia="ru-RU"/>
        </w:rPr>
        <w:t xml:space="preserve"> и шахтными колодцами.</w:t>
      </w:r>
      <w:r w:rsidRPr="00A2105F">
        <w:rPr>
          <w:rFonts w:ascii="Times New Roman" w:eastAsia="Times New Roman" w:hAnsi="Times New Roman" w:cs="Times New Roman"/>
          <w:bCs/>
          <w:i/>
          <w:color w:val="000000" w:themeColor="text1"/>
          <w:sz w:val="28"/>
          <w:szCs w:val="28"/>
          <w:lang w:eastAsia="ru-RU"/>
        </w:rPr>
        <w:t xml:space="preserve"> </w:t>
      </w:r>
    </w:p>
    <w:p w14:paraId="72EF4C3B" w14:textId="7E8382E5" w:rsidR="00A2105F" w:rsidRPr="00A2105F" w:rsidRDefault="00A2105F" w:rsidP="00661B15">
      <w:pPr>
        <w:tabs>
          <w:tab w:val="left" w:pos="14570"/>
        </w:tabs>
        <w:spacing w:after="0" w:line="240" w:lineRule="auto"/>
        <w:ind w:firstLine="709"/>
        <w:jc w:val="both"/>
        <w:rPr>
          <w:rFonts w:ascii="Times New Roman" w:eastAsia="Times New Roman" w:hAnsi="Times New Roman" w:cs="Times New Roman"/>
          <w:bCs/>
          <w:color w:val="000000" w:themeColor="text1"/>
          <w:sz w:val="28"/>
          <w:szCs w:val="28"/>
          <w:lang w:eastAsia="ru-RU"/>
        </w:rPr>
      </w:pPr>
      <w:r w:rsidRPr="00A2105F">
        <w:rPr>
          <w:rFonts w:ascii="Times New Roman" w:eastAsia="Times New Roman" w:hAnsi="Times New Roman" w:cs="Times New Roman"/>
          <w:bCs/>
          <w:color w:val="000000" w:themeColor="text1"/>
          <w:sz w:val="28"/>
          <w:szCs w:val="28"/>
          <w:lang w:eastAsia="ru-RU"/>
        </w:rPr>
        <w:t xml:space="preserve">Для питьевого водоснабжения в </w:t>
      </w:r>
      <w:proofErr w:type="spellStart"/>
      <w:r w:rsidRPr="00A2105F">
        <w:rPr>
          <w:rFonts w:ascii="Times New Roman" w:eastAsia="Times New Roman" w:hAnsi="Times New Roman" w:cs="Times New Roman"/>
          <w:bCs/>
          <w:color w:val="000000" w:themeColor="text1"/>
          <w:sz w:val="28"/>
          <w:szCs w:val="28"/>
          <w:lang w:eastAsia="ru-RU"/>
        </w:rPr>
        <w:t>Толочинском</w:t>
      </w:r>
      <w:proofErr w:type="spellEnd"/>
      <w:r w:rsidRPr="00A2105F">
        <w:rPr>
          <w:rFonts w:ascii="Times New Roman" w:eastAsia="Times New Roman" w:hAnsi="Times New Roman" w:cs="Times New Roman"/>
          <w:bCs/>
          <w:color w:val="000000" w:themeColor="text1"/>
          <w:sz w:val="28"/>
          <w:szCs w:val="28"/>
          <w:lang w:eastAsia="ru-RU"/>
        </w:rPr>
        <w:t xml:space="preserve"> районе используются 99 подземных источников водоснабжения (скважин), </w:t>
      </w:r>
      <w:r w:rsidR="00F362C1" w:rsidRPr="00A2105F">
        <w:rPr>
          <w:rFonts w:ascii="Times New Roman" w:eastAsia="Times New Roman" w:hAnsi="Times New Roman" w:cs="Times New Roman"/>
          <w:bCs/>
          <w:color w:val="000000" w:themeColor="text1"/>
          <w:sz w:val="28"/>
          <w:szCs w:val="28"/>
          <w:lang w:eastAsia="ru-RU"/>
        </w:rPr>
        <w:t>112</w:t>
      </w:r>
      <w:r w:rsidR="00F362C1">
        <w:rPr>
          <w:rFonts w:ascii="Times New Roman" w:eastAsia="Times New Roman" w:hAnsi="Times New Roman" w:cs="Times New Roman"/>
          <w:bCs/>
          <w:color w:val="000000" w:themeColor="text1"/>
          <w:sz w:val="28"/>
          <w:szCs w:val="28"/>
          <w:lang w:eastAsia="ru-RU"/>
        </w:rPr>
        <w:t xml:space="preserve"> </w:t>
      </w:r>
      <w:r w:rsidR="00F362C1" w:rsidRPr="00A2105F">
        <w:rPr>
          <w:rFonts w:ascii="Times New Roman" w:eastAsia="Times New Roman" w:hAnsi="Times New Roman" w:cs="Times New Roman"/>
          <w:bCs/>
          <w:color w:val="000000" w:themeColor="text1"/>
          <w:sz w:val="28"/>
          <w:szCs w:val="28"/>
          <w:lang w:eastAsia="ru-RU"/>
        </w:rPr>
        <w:t>водопроводов,</w:t>
      </w:r>
      <w:r w:rsidRPr="00A2105F">
        <w:rPr>
          <w:rFonts w:ascii="Times New Roman" w:eastAsia="Times New Roman" w:hAnsi="Times New Roman" w:cs="Times New Roman"/>
          <w:bCs/>
          <w:color w:val="000000" w:themeColor="text1"/>
          <w:sz w:val="28"/>
          <w:szCs w:val="28"/>
          <w:lang w:eastAsia="ru-RU"/>
        </w:rPr>
        <w:t xml:space="preserve"> подающих населению водопроводную воду, в том числе: 88 коммунальных и 24 ведомственных водопроводов, 288 общественных шахтных колодца. </w:t>
      </w:r>
    </w:p>
    <w:p w14:paraId="614C5AFC" w14:textId="77777777" w:rsidR="00A2105F" w:rsidRPr="00EE740C" w:rsidRDefault="00A2105F" w:rsidP="00661B15">
      <w:pPr>
        <w:pStyle w:val="af7"/>
        <w:ind w:firstLine="708"/>
        <w:jc w:val="both"/>
        <w:rPr>
          <w:rFonts w:ascii="Times New Roman" w:hAnsi="Times New Roman"/>
          <w:sz w:val="28"/>
          <w:szCs w:val="28"/>
        </w:rPr>
      </w:pPr>
      <w:r w:rsidRPr="00EE740C">
        <w:rPr>
          <w:rFonts w:ascii="Times New Roman" w:hAnsi="Times New Roman"/>
          <w:sz w:val="28"/>
          <w:szCs w:val="28"/>
        </w:rPr>
        <w:t xml:space="preserve">Водопроводная сеть проложена из металлических труб и, как правило, длительная эксплуатация приводит к </w:t>
      </w:r>
      <w:proofErr w:type="spellStart"/>
      <w:r w:rsidRPr="00EE740C">
        <w:rPr>
          <w:rFonts w:ascii="Times New Roman" w:hAnsi="Times New Roman"/>
          <w:sz w:val="28"/>
          <w:szCs w:val="28"/>
        </w:rPr>
        <w:t>биокоррозийным</w:t>
      </w:r>
      <w:proofErr w:type="spellEnd"/>
      <w:r w:rsidRPr="00EE740C">
        <w:rPr>
          <w:rFonts w:ascii="Times New Roman" w:hAnsi="Times New Roman"/>
          <w:sz w:val="28"/>
          <w:szCs w:val="28"/>
        </w:rPr>
        <w:t xml:space="preserve"> процессам в трубопроводах. Колебания давления в сети, наличие тупиковых участков, являются причиной загрязнения воды при транспортировке потребителю.</w:t>
      </w:r>
    </w:p>
    <w:p w14:paraId="359B08E3" w14:textId="6EC8E84E" w:rsidR="00EE740C" w:rsidRPr="00EE740C" w:rsidRDefault="00A2105F" w:rsidP="00661B15">
      <w:pPr>
        <w:pStyle w:val="af7"/>
        <w:ind w:firstLine="708"/>
        <w:jc w:val="both"/>
        <w:rPr>
          <w:rFonts w:ascii="Times New Roman" w:hAnsi="Times New Roman"/>
          <w:sz w:val="28"/>
          <w:szCs w:val="28"/>
        </w:rPr>
      </w:pPr>
      <w:r w:rsidRPr="00EE740C">
        <w:rPr>
          <w:rFonts w:ascii="Times New Roman" w:hAnsi="Times New Roman"/>
          <w:sz w:val="28"/>
          <w:szCs w:val="28"/>
        </w:rPr>
        <w:t xml:space="preserve">Основной проблемой снабжения населения качественной водой является отсутствие станций по обезжелезиванию воды. Качество воды из подземных источников района характеризуется повышенным содержанием железа и составляет 0,3-2,8 мг/л, что обусловлено гидрогеологическими особенностями водоносных горизонтов. </w:t>
      </w:r>
      <w:r w:rsidR="00AF5F41" w:rsidRPr="00EE740C">
        <w:rPr>
          <w:rStyle w:val="FontStyle185"/>
        </w:rPr>
        <w:t>В районе имеется 9 станций обезжелезивания, 2 из которых введены в эксплуатацию в 2021г.</w:t>
      </w:r>
      <w:r w:rsidR="008A7F4A">
        <w:rPr>
          <w:rStyle w:val="FontStyle185"/>
        </w:rPr>
        <w:t xml:space="preserve"> – </w:t>
      </w:r>
      <w:r w:rsidR="00AF5F41" w:rsidRPr="00EE740C">
        <w:rPr>
          <w:rFonts w:ascii="Times New Roman" w:hAnsi="Times New Roman"/>
          <w:sz w:val="28"/>
          <w:szCs w:val="28"/>
        </w:rPr>
        <w:t xml:space="preserve"> а/г </w:t>
      </w:r>
      <w:proofErr w:type="spellStart"/>
      <w:r w:rsidR="00AF5F41" w:rsidRPr="00EE740C">
        <w:rPr>
          <w:rFonts w:ascii="Times New Roman" w:hAnsi="Times New Roman"/>
          <w:sz w:val="28"/>
          <w:szCs w:val="28"/>
        </w:rPr>
        <w:t>Друцк</w:t>
      </w:r>
      <w:proofErr w:type="spellEnd"/>
      <w:r w:rsidR="00AF5F41" w:rsidRPr="00EE740C">
        <w:rPr>
          <w:rFonts w:ascii="Times New Roman" w:hAnsi="Times New Roman"/>
          <w:sz w:val="28"/>
          <w:szCs w:val="28"/>
        </w:rPr>
        <w:t xml:space="preserve">, а/г </w:t>
      </w:r>
      <w:proofErr w:type="spellStart"/>
      <w:r w:rsidR="00AF5F41" w:rsidRPr="00EE740C">
        <w:rPr>
          <w:rFonts w:ascii="Times New Roman" w:hAnsi="Times New Roman"/>
          <w:sz w:val="28"/>
          <w:szCs w:val="28"/>
        </w:rPr>
        <w:t>Горщевщина</w:t>
      </w:r>
      <w:proofErr w:type="spellEnd"/>
      <w:r w:rsidR="00AF5F41" w:rsidRPr="00EE740C">
        <w:rPr>
          <w:rFonts w:ascii="Times New Roman" w:hAnsi="Times New Roman"/>
          <w:sz w:val="28"/>
          <w:szCs w:val="28"/>
        </w:rPr>
        <w:t>,</w:t>
      </w:r>
      <w:r w:rsidR="00AF5F41" w:rsidRPr="00EE740C">
        <w:rPr>
          <w:rStyle w:val="FontStyle185"/>
        </w:rPr>
        <w:t xml:space="preserve"> в 2022 г. построена станция обезжелезивания в </w:t>
      </w:r>
      <w:proofErr w:type="spellStart"/>
      <w:r w:rsidR="00AF5F41" w:rsidRPr="00EE740C">
        <w:rPr>
          <w:rStyle w:val="FontStyle185"/>
        </w:rPr>
        <w:t>аг.Славное</w:t>
      </w:r>
      <w:proofErr w:type="spellEnd"/>
      <w:r w:rsidR="00AF5F41" w:rsidRPr="00EE740C">
        <w:rPr>
          <w:rStyle w:val="FontStyle185"/>
        </w:rPr>
        <w:t xml:space="preserve">, в 2023 г. построена станция обезжелезивания в </w:t>
      </w:r>
      <w:proofErr w:type="spellStart"/>
      <w:r w:rsidR="00AF5F41" w:rsidRPr="00EE740C">
        <w:rPr>
          <w:rStyle w:val="FontStyle185"/>
        </w:rPr>
        <w:t>аг.Жукнево</w:t>
      </w:r>
      <w:proofErr w:type="spellEnd"/>
      <w:r w:rsidR="00AF5F41" w:rsidRPr="00EE740C">
        <w:rPr>
          <w:rStyle w:val="FontStyle185"/>
        </w:rPr>
        <w:t xml:space="preserve">, на этапе проектирования </w:t>
      </w:r>
      <w:r w:rsidR="00AF5F41" w:rsidRPr="00EE740C">
        <w:rPr>
          <w:rStyle w:val="FontStyle185"/>
        </w:rPr>
        <w:lastRenderedPageBreak/>
        <w:t xml:space="preserve">находится строительство станции обезжелезивания в </w:t>
      </w:r>
      <w:proofErr w:type="spellStart"/>
      <w:r w:rsidR="00AF5F41" w:rsidRPr="00EE740C">
        <w:rPr>
          <w:rStyle w:val="FontStyle185"/>
        </w:rPr>
        <w:t>аг.Обольцы</w:t>
      </w:r>
      <w:proofErr w:type="spellEnd"/>
      <w:r w:rsidR="00AF5F41" w:rsidRPr="00EE740C">
        <w:rPr>
          <w:rStyle w:val="FontStyle185"/>
        </w:rPr>
        <w:t xml:space="preserve">. </w:t>
      </w:r>
      <w:r w:rsidRPr="00EE740C">
        <w:rPr>
          <w:rFonts w:ascii="Times New Roman" w:hAnsi="Times New Roman"/>
          <w:sz w:val="28"/>
          <w:szCs w:val="28"/>
        </w:rPr>
        <w:t xml:space="preserve">Централизованным хозяйственно-питьевым водоснабжением охвачено 98,5% населения </w:t>
      </w:r>
      <w:proofErr w:type="spellStart"/>
      <w:r w:rsidRPr="00EE740C">
        <w:rPr>
          <w:rFonts w:ascii="Times New Roman" w:hAnsi="Times New Roman"/>
          <w:sz w:val="28"/>
          <w:szCs w:val="28"/>
        </w:rPr>
        <w:t>Толочинского</w:t>
      </w:r>
      <w:proofErr w:type="spellEnd"/>
      <w:r w:rsidRPr="00EE740C">
        <w:rPr>
          <w:rFonts w:ascii="Times New Roman" w:hAnsi="Times New Roman"/>
          <w:sz w:val="28"/>
          <w:szCs w:val="28"/>
        </w:rPr>
        <w:t xml:space="preserve"> района, в том числе 99% городского населения. </w:t>
      </w:r>
      <w:bookmarkEnd w:id="3"/>
    </w:p>
    <w:p w14:paraId="620923C7" w14:textId="7327A757" w:rsidR="00D96B3E" w:rsidRDefault="00EE740C" w:rsidP="00661B15">
      <w:pPr>
        <w:pStyle w:val="af7"/>
        <w:ind w:firstLine="708"/>
        <w:jc w:val="both"/>
        <w:rPr>
          <w:rFonts w:ascii="Times New Roman" w:eastAsia="Calibri" w:hAnsi="Times New Roman"/>
          <w:sz w:val="28"/>
          <w:szCs w:val="28"/>
        </w:rPr>
      </w:pPr>
      <w:r w:rsidRPr="00EE740C">
        <w:rPr>
          <w:rFonts w:ascii="Times New Roman" w:eastAsia="Calibri" w:hAnsi="Times New Roman"/>
          <w:sz w:val="28"/>
          <w:szCs w:val="28"/>
        </w:rPr>
        <w:t>Удельный вес проб воды, не соответствующих гигиеническим нормативам, по сравнению с 2022 годом снизился по микробиологическим показателям на 2% и составил 3,87% (целевой показатель Комплекса мер – не более 10%), санитарно-химическим показателям с 40,5% до 27,4%</w:t>
      </w:r>
      <w:r w:rsidR="00F362C1">
        <w:rPr>
          <w:rFonts w:ascii="Times New Roman" w:eastAsia="Calibri" w:hAnsi="Times New Roman"/>
          <w:sz w:val="28"/>
          <w:szCs w:val="28"/>
        </w:rPr>
        <w:t xml:space="preserve"> </w:t>
      </w:r>
      <w:r w:rsidRPr="00EE740C">
        <w:rPr>
          <w:rFonts w:ascii="Times New Roman" w:eastAsia="Calibri" w:hAnsi="Times New Roman"/>
          <w:sz w:val="28"/>
          <w:szCs w:val="28"/>
        </w:rPr>
        <w:t xml:space="preserve">(целевой показатель Комплекса мер – не более 20%). </w:t>
      </w:r>
    </w:p>
    <w:p w14:paraId="534BB2DC" w14:textId="6E421123" w:rsidR="000954BE" w:rsidRPr="000954BE" w:rsidRDefault="000954BE" w:rsidP="000954BE">
      <w:pPr>
        <w:tabs>
          <w:tab w:val="left" w:pos="14570"/>
        </w:tabs>
        <w:spacing w:after="0" w:line="240" w:lineRule="auto"/>
        <w:ind w:firstLine="709"/>
        <w:jc w:val="both"/>
        <w:rPr>
          <w:rFonts w:ascii="Times New Roman" w:eastAsia="Calibri" w:hAnsi="Times New Roman" w:cs="Times New Roman"/>
          <w:kern w:val="16"/>
          <w:sz w:val="28"/>
          <w:szCs w:val="28"/>
        </w:rPr>
      </w:pPr>
      <w:r w:rsidRPr="000954BE">
        <w:rPr>
          <w:rFonts w:ascii="Times New Roman" w:eastAsia="Calibri" w:hAnsi="Times New Roman" w:cs="Times New Roman"/>
          <w:kern w:val="16"/>
          <w:sz w:val="28"/>
          <w:szCs w:val="28"/>
        </w:rPr>
        <w:t xml:space="preserve">За 2023 год на содержание цезия-137 и стронция-90 исследовано 4 пробы питьевой воды. Проб, превышающих </w:t>
      </w:r>
      <w:r>
        <w:rPr>
          <w:rFonts w:ascii="Times New Roman" w:eastAsia="Calibri" w:hAnsi="Times New Roman" w:cs="Times New Roman"/>
          <w:kern w:val="16"/>
          <w:sz w:val="28"/>
          <w:szCs w:val="28"/>
        </w:rPr>
        <w:t>допустимых уровней не выявлено.</w:t>
      </w:r>
    </w:p>
    <w:p w14:paraId="258B1770" w14:textId="77777777" w:rsidR="003E0DF1" w:rsidRPr="00EE740C" w:rsidRDefault="003E0DF1" w:rsidP="00661B15">
      <w:pPr>
        <w:pStyle w:val="af7"/>
        <w:jc w:val="both"/>
        <w:rPr>
          <w:rFonts w:ascii="Times New Roman" w:eastAsia="Calibri" w:hAnsi="Times New Roman"/>
          <w:sz w:val="28"/>
          <w:szCs w:val="28"/>
        </w:rPr>
      </w:pPr>
    </w:p>
    <w:p w14:paraId="13AE696E" w14:textId="77777777" w:rsidR="00D1253A" w:rsidRPr="003E0DF1" w:rsidRDefault="00D1253A" w:rsidP="00661B15">
      <w:pPr>
        <w:ind w:firstLine="709"/>
        <w:jc w:val="center"/>
        <w:rPr>
          <w:rFonts w:ascii="Times New Roman" w:hAnsi="Times New Roman" w:cs="Times New Roman"/>
          <w:b/>
          <w:i/>
          <w:color w:val="000000" w:themeColor="text1"/>
          <w:sz w:val="28"/>
          <w:szCs w:val="28"/>
        </w:rPr>
      </w:pPr>
      <w:r w:rsidRPr="003E0DF1">
        <w:rPr>
          <w:rFonts w:ascii="Times New Roman" w:hAnsi="Times New Roman" w:cs="Times New Roman"/>
          <w:b/>
          <w:i/>
          <w:color w:val="000000" w:themeColor="text1"/>
          <w:sz w:val="28"/>
          <w:szCs w:val="28"/>
        </w:rPr>
        <w:t>Атмосферный воздух</w:t>
      </w:r>
    </w:p>
    <w:p w14:paraId="67202BF7" w14:textId="37D14F72" w:rsidR="00AF5F41" w:rsidRPr="00645D65" w:rsidRDefault="00D1253A" w:rsidP="00661B15">
      <w:pPr>
        <w:ind w:firstLine="709"/>
        <w:jc w:val="both"/>
        <w:rPr>
          <w:rFonts w:ascii="Times New Roman" w:hAnsi="Times New Roman" w:cs="Times New Roman"/>
          <w:iCs/>
          <w:sz w:val="28"/>
          <w:szCs w:val="28"/>
        </w:rPr>
      </w:pPr>
      <w:r w:rsidRPr="00645D65">
        <w:rPr>
          <w:rFonts w:ascii="Times New Roman" w:hAnsi="Times New Roman" w:cs="Times New Roman"/>
          <w:iCs/>
          <w:sz w:val="28"/>
          <w:szCs w:val="28"/>
        </w:rPr>
        <w:t>Объем валового выброса за</w:t>
      </w:r>
      <w:r w:rsidR="00B52665" w:rsidRPr="00645D65">
        <w:rPr>
          <w:rFonts w:ascii="Times New Roman" w:hAnsi="Times New Roman" w:cs="Times New Roman"/>
          <w:iCs/>
          <w:sz w:val="28"/>
          <w:szCs w:val="28"/>
        </w:rPr>
        <w:t xml:space="preserve">грязняющих веществ в атмосферу </w:t>
      </w:r>
      <w:r w:rsidRPr="00645D65">
        <w:rPr>
          <w:rFonts w:ascii="Times New Roman" w:hAnsi="Times New Roman" w:cs="Times New Roman"/>
          <w:iCs/>
          <w:sz w:val="28"/>
          <w:szCs w:val="28"/>
        </w:rPr>
        <w:t xml:space="preserve">от предприятий составляет около </w:t>
      </w:r>
      <w:r w:rsidR="00253490" w:rsidRPr="00645D65">
        <w:rPr>
          <w:rFonts w:ascii="Times New Roman" w:hAnsi="Times New Roman" w:cs="Times New Roman"/>
          <w:iCs/>
          <w:sz w:val="28"/>
          <w:szCs w:val="28"/>
        </w:rPr>
        <w:t>1,364 тонн</w:t>
      </w:r>
      <w:r w:rsidRPr="00645D65">
        <w:rPr>
          <w:rFonts w:ascii="Times New Roman" w:hAnsi="Times New Roman" w:cs="Times New Roman"/>
          <w:iCs/>
          <w:sz w:val="28"/>
          <w:szCs w:val="28"/>
        </w:rPr>
        <w:t xml:space="preserve"> в год </w:t>
      </w:r>
      <w:r w:rsidR="00645D65" w:rsidRPr="00645D65">
        <w:rPr>
          <w:rFonts w:ascii="Times New Roman" w:hAnsi="Times New Roman" w:cs="Times New Roman"/>
          <w:iCs/>
          <w:sz w:val="28"/>
          <w:szCs w:val="28"/>
        </w:rPr>
        <w:t xml:space="preserve">за 2023 год. </w:t>
      </w:r>
      <w:r w:rsidR="00253490" w:rsidRPr="00645D65">
        <w:rPr>
          <w:rFonts w:ascii="Times New Roman" w:hAnsi="Times New Roman" w:cs="Times New Roman"/>
          <w:iCs/>
          <w:sz w:val="28"/>
          <w:szCs w:val="28"/>
        </w:rPr>
        <w:t xml:space="preserve">Объемы </w:t>
      </w:r>
      <w:r w:rsidR="00253490">
        <w:rPr>
          <w:rFonts w:ascii="Times New Roman" w:hAnsi="Times New Roman" w:cs="Times New Roman"/>
          <w:iCs/>
          <w:sz w:val="28"/>
          <w:szCs w:val="28"/>
        </w:rPr>
        <w:t>з</w:t>
      </w:r>
      <w:r w:rsidR="00253490" w:rsidRPr="00645D65">
        <w:rPr>
          <w:rFonts w:ascii="Times New Roman" w:hAnsi="Times New Roman" w:cs="Times New Roman"/>
          <w:iCs/>
          <w:sz w:val="28"/>
          <w:szCs w:val="28"/>
        </w:rPr>
        <w:t>а</w:t>
      </w:r>
      <w:r w:rsidR="00A2105F" w:rsidRPr="00645D65">
        <w:rPr>
          <w:rFonts w:ascii="Times New Roman" w:hAnsi="Times New Roman" w:cs="Times New Roman"/>
          <w:sz w:val="28"/>
          <w:szCs w:val="28"/>
        </w:rPr>
        <w:t xml:space="preserve"> 202</w:t>
      </w:r>
      <w:r w:rsidR="00D13BD7" w:rsidRPr="00645D65">
        <w:rPr>
          <w:rFonts w:ascii="Times New Roman" w:hAnsi="Times New Roman" w:cs="Times New Roman"/>
          <w:sz w:val="28"/>
          <w:szCs w:val="28"/>
        </w:rPr>
        <w:t>3</w:t>
      </w:r>
      <w:r w:rsidR="00A2105F" w:rsidRPr="00645D65">
        <w:rPr>
          <w:rFonts w:ascii="Times New Roman" w:hAnsi="Times New Roman" w:cs="Times New Roman"/>
          <w:sz w:val="28"/>
          <w:szCs w:val="28"/>
        </w:rPr>
        <w:t xml:space="preserve"> год в </w:t>
      </w:r>
      <w:proofErr w:type="spellStart"/>
      <w:r w:rsidR="00A2105F" w:rsidRPr="00645D65">
        <w:rPr>
          <w:rFonts w:ascii="Times New Roman" w:hAnsi="Times New Roman" w:cs="Times New Roman"/>
          <w:sz w:val="28"/>
          <w:szCs w:val="28"/>
        </w:rPr>
        <w:t>Толочинском</w:t>
      </w:r>
      <w:proofErr w:type="spellEnd"/>
      <w:r w:rsidR="00A2105F" w:rsidRPr="00645D65">
        <w:rPr>
          <w:rFonts w:ascii="Times New Roman" w:hAnsi="Times New Roman" w:cs="Times New Roman"/>
          <w:sz w:val="28"/>
          <w:szCs w:val="28"/>
        </w:rPr>
        <w:t xml:space="preserve"> рай</w:t>
      </w:r>
      <w:r w:rsidR="00D13BD7" w:rsidRPr="00645D65">
        <w:rPr>
          <w:rFonts w:ascii="Times New Roman" w:hAnsi="Times New Roman" w:cs="Times New Roman"/>
          <w:sz w:val="28"/>
          <w:szCs w:val="28"/>
        </w:rPr>
        <w:t>оне исследовано 6</w:t>
      </w:r>
      <w:r w:rsidR="00A2105F" w:rsidRPr="00645D65">
        <w:rPr>
          <w:rFonts w:ascii="Times New Roman" w:hAnsi="Times New Roman" w:cs="Times New Roman"/>
          <w:sz w:val="28"/>
          <w:szCs w:val="28"/>
        </w:rPr>
        <w:t xml:space="preserve"> проб воздуха на границе СЗЗ предприятий и в населенных пунктах, в том числе: на твердые частицы, диоксид азота</w:t>
      </w:r>
      <w:r w:rsidR="00D13BD7" w:rsidRPr="00645D65">
        <w:rPr>
          <w:rFonts w:ascii="Times New Roman" w:hAnsi="Times New Roman" w:cs="Times New Roman"/>
          <w:sz w:val="28"/>
          <w:szCs w:val="28"/>
        </w:rPr>
        <w:t>, диоксид серы и оксид углерода</w:t>
      </w:r>
      <w:r w:rsidR="00A2105F" w:rsidRPr="00645D65">
        <w:rPr>
          <w:rFonts w:ascii="Times New Roman" w:hAnsi="Times New Roman" w:cs="Times New Roman"/>
          <w:sz w:val="28"/>
          <w:szCs w:val="28"/>
        </w:rPr>
        <w:t>. Превышений максимально разовых предельно-допустимых концентраций (ПДК) загрязнений атмосферного воздуха не регистрировалось.</w:t>
      </w:r>
    </w:p>
    <w:p w14:paraId="58180C4C" w14:textId="4099BC03" w:rsidR="00D1253A" w:rsidRDefault="00D1253A" w:rsidP="00661B15">
      <w:pPr>
        <w:tabs>
          <w:tab w:val="left" w:pos="14570"/>
        </w:tabs>
        <w:autoSpaceDE w:val="0"/>
        <w:autoSpaceDN w:val="0"/>
        <w:adjustRightInd w:val="0"/>
        <w:spacing w:after="0" w:line="240" w:lineRule="auto"/>
        <w:ind w:firstLine="709"/>
        <w:jc w:val="center"/>
        <w:rPr>
          <w:rFonts w:ascii="Times New Roman" w:eastAsia="Calibri" w:hAnsi="Times New Roman" w:cs="Times New Roman"/>
          <w:b/>
          <w:i/>
          <w:color w:val="000000" w:themeColor="text1"/>
          <w:sz w:val="28"/>
          <w:szCs w:val="28"/>
        </w:rPr>
      </w:pPr>
      <w:r w:rsidRPr="003E0DF1">
        <w:rPr>
          <w:rFonts w:ascii="Times New Roman" w:eastAsia="Calibri" w:hAnsi="Times New Roman" w:cs="Times New Roman"/>
          <w:b/>
          <w:i/>
          <w:color w:val="000000" w:themeColor="text1"/>
          <w:sz w:val="28"/>
          <w:szCs w:val="28"/>
        </w:rPr>
        <w:t>Шум</w:t>
      </w:r>
    </w:p>
    <w:p w14:paraId="64CE939B" w14:textId="77777777" w:rsidR="00EE740C" w:rsidRPr="003E0DF1" w:rsidRDefault="00EE740C" w:rsidP="00661B15">
      <w:pPr>
        <w:tabs>
          <w:tab w:val="left" w:pos="14570"/>
        </w:tabs>
        <w:autoSpaceDE w:val="0"/>
        <w:autoSpaceDN w:val="0"/>
        <w:adjustRightInd w:val="0"/>
        <w:spacing w:after="0" w:line="240" w:lineRule="auto"/>
        <w:ind w:firstLine="709"/>
        <w:jc w:val="center"/>
        <w:rPr>
          <w:rFonts w:ascii="Times New Roman" w:eastAsia="Calibri" w:hAnsi="Times New Roman" w:cs="Times New Roman"/>
          <w:b/>
          <w:i/>
          <w:color w:val="000000" w:themeColor="text1"/>
          <w:sz w:val="28"/>
          <w:szCs w:val="28"/>
        </w:rPr>
      </w:pPr>
    </w:p>
    <w:p w14:paraId="2D9C9674" w14:textId="3C52E559" w:rsidR="00A2105F" w:rsidRPr="00A2105F" w:rsidRDefault="00AF5F41" w:rsidP="00661B15">
      <w:pPr>
        <w:tabs>
          <w:tab w:val="left" w:pos="14570"/>
        </w:tabs>
        <w:autoSpaceDE w:val="0"/>
        <w:autoSpaceDN w:val="0"/>
        <w:adjustRightInd w:val="0"/>
        <w:spacing w:after="0" w:line="240" w:lineRule="auto"/>
        <w:ind w:firstLine="709"/>
        <w:jc w:val="both"/>
        <w:rPr>
          <w:rFonts w:ascii="Times New Roman" w:hAnsi="Times New Roman" w:cs="Times New Roman"/>
          <w:iCs/>
          <w:color w:val="000000" w:themeColor="text1"/>
          <w:sz w:val="28"/>
          <w:szCs w:val="28"/>
        </w:rPr>
      </w:pPr>
      <w:r w:rsidRPr="00AF5F41">
        <w:rPr>
          <w:rFonts w:ascii="Times New Roman" w:hAnsi="Times New Roman" w:cs="Times New Roman"/>
          <w:color w:val="000000" w:themeColor="text1"/>
          <w:sz w:val="28"/>
          <w:szCs w:val="28"/>
        </w:rPr>
        <w:t>За 2023</w:t>
      </w:r>
      <w:r w:rsidR="00A2105F" w:rsidRPr="00AF5F41">
        <w:rPr>
          <w:rFonts w:ascii="Times New Roman" w:hAnsi="Times New Roman" w:cs="Times New Roman"/>
          <w:color w:val="000000" w:themeColor="text1"/>
          <w:sz w:val="28"/>
          <w:szCs w:val="28"/>
        </w:rPr>
        <w:t xml:space="preserve"> год в </w:t>
      </w:r>
      <w:proofErr w:type="spellStart"/>
      <w:r w:rsidR="00A2105F" w:rsidRPr="00AF5F41">
        <w:rPr>
          <w:rFonts w:ascii="Times New Roman" w:hAnsi="Times New Roman" w:cs="Times New Roman"/>
          <w:color w:val="000000" w:themeColor="text1"/>
          <w:sz w:val="28"/>
          <w:szCs w:val="28"/>
        </w:rPr>
        <w:t>Толочинском</w:t>
      </w:r>
      <w:proofErr w:type="spellEnd"/>
      <w:r w:rsidR="00A2105F" w:rsidRPr="00AF5F41">
        <w:rPr>
          <w:rFonts w:ascii="Times New Roman" w:hAnsi="Times New Roman" w:cs="Times New Roman"/>
          <w:color w:val="000000" w:themeColor="text1"/>
          <w:sz w:val="28"/>
          <w:szCs w:val="28"/>
        </w:rPr>
        <w:t xml:space="preserve"> районе провед</w:t>
      </w:r>
      <w:r w:rsidRPr="00AF5F41">
        <w:rPr>
          <w:rFonts w:ascii="Times New Roman" w:hAnsi="Times New Roman" w:cs="Times New Roman"/>
          <w:color w:val="000000" w:themeColor="text1"/>
          <w:sz w:val="28"/>
          <w:szCs w:val="28"/>
        </w:rPr>
        <w:t>ено измерение уровней звука на 5</w:t>
      </w:r>
      <w:r w:rsidR="00A2105F" w:rsidRPr="00AF5F41">
        <w:rPr>
          <w:rFonts w:ascii="Times New Roman" w:hAnsi="Times New Roman" w:cs="Times New Roman"/>
          <w:color w:val="000000" w:themeColor="text1"/>
          <w:sz w:val="28"/>
          <w:szCs w:val="28"/>
        </w:rPr>
        <w:t xml:space="preserve"> точках измерения в </w:t>
      </w:r>
      <w:proofErr w:type="spellStart"/>
      <w:r w:rsidR="00A2105F" w:rsidRPr="00AF5F41">
        <w:rPr>
          <w:rFonts w:ascii="Times New Roman" w:hAnsi="Times New Roman" w:cs="Times New Roman"/>
          <w:color w:val="000000" w:themeColor="text1"/>
          <w:sz w:val="28"/>
          <w:szCs w:val="28"/>
        </w:rPr>
        <w:t>т.ч</w:t>
      </w:r>
      <w:proofErr w:type="spellEnd"/>
      <w:r w:rsidR="00A2105F" w:rsidRPr="00AF5F41">
        <w:rPr>
          <w:rFonts w:ascii="Times New Roman" w:hAnsi="Times New Roman" w:cs="Times New Roman"/>
          <w:color w:val="000000" w:themeColor="text1"/>
          <w:sz w:val="28"/>
          <w:szCs w:val="28"/>
        </w:rPr>
        <w:t>. городских автомагистралях с интенсивным движением, железнодорожных путях, проходящих через жилую застройку, промышленных организаций и др. объектах. Превышений гигиенических нормативов по уровню звука не установлено.</w:t>
      </w:r>
    </w:p>
    <w:p w14:paraId="18DD1F6D" w14:textId="77777777" w:rsidR="00EE740C" w:rsidRDefault="00EE740C" w:rsidP="00661B15">
      <w:pPr>
        <w:tabs>
          <w:tab w:val="left" w:pos="14570"/>
        </w:tabs>
        <w:autoSpaceDE w:val="0"/>
        <w:autoSpaceDN w:val="0"/>
        <w:adjustRightInd w:val="0"/>
        <w:spacing w:after="0" w:line="240" w:lineRule="auto"/>
        <w:ind w:firstLine="709"/>
        <w:jc w:val="center"/>
        <w:rPr>
          <w:rFonts w:ascii="Times New Roman" w:eastAsia="Calibri" w:hAnsi="Times New Roman" w:cs="Times New Roman"/>
          <w:b/>
          <w:color w:val="000000"/>
          <w:sz w:val="28"/>
          <w:szCs w:val="28"/>
        </w:rPr>
      </w:pPr>
    </w:p>
    <w:p w14:paraId="6BFA8ACF" w14:textId="77777777" w:rsidR="00D96B3E" w:rsidRPr="003E0DF1" w:rsidRDefault="00D96B3E" w:rsidP="00661B15">
      <w:pPr>
        <w:tabs>
          <w:tab w:val="left" w:pos="14570"/>
        </w:tabs>
        <w:autoSpaceDE w:val="0"/>
        <w:autoSpaceDN w:val="0"/>
        <w:adjustRightInd w:val="0"/>
        <w:spacing w:after="0" w:line="240" w:lineRule="auto"/>
        <w:ind w:firstLine="709"/>
        <w:jc w:val="center"/>
        <w:rPr>
          <w:rFonts w:ascii="Times New Roman" w:eastAsia="Calibri" w:hAnsi="Times New Roman" w:cs="Times New Roman"/>
          <w:b/>
          <w:i/>
          <w:color w:val="000000"/>
          <w:sz w:val="28"/>
          <w:szCs w:val="28"/>
        </w:rPr>
      </w:pPr>
      <w:r w:rsidRPr="003E0DF1">
        <w:rPr>
          <w:rFonts w:ascii="Times New Roman" w:eastAsia="Calibri" w:hAnsi="Times New Roman" w:cs="Times New Roman"/>
          <w:b/>
          <w:i/>
          <w:color w:val="000000"/>
          <w:sz w:val="28"/>
          <w:szCs w:val="28"/>
        </w:rPr>
        <w:t>2.3 Социально-экономическая индикация качества среды жизнедеятельности для улучшения популяционного здоровья.</w:t>
      </w:r>
    </w:p>
    <w:p w14:paraId="05AC13B3" w14:textId="77777777" w:rsidR="00D96B3E" w:rsidRPr="00D96B3E" w:rsidRDefault="00D96B3E" w:rsidP="00661B15">
      <w:pPr>
        <w:tabs>
          <w:tab w:val="left" w:pos="14570"/>
        </w:tabs>
        <w:autoSpaceDE w:val="0"/>
        <w:autoSpaceDN w:val="0"/>
        <w:adjustRightInd w:val="0"/>
        <w:spacing w:after="0" w:line="240" w:lineRule="auto"/>
        <w:ind w:firstLine="709"/>
        <w:jc w:val="center"/>
        <w:rPr>
          <w:rFonts w:ascii="Times New Roman" w:eastAsia="Calibri" w:hAnsi="Times New Roman" w:cs="Times New Roman"/>
          <w:b/>
          <w:color w:val="000000"/>
          <w:sz w:val="28"/>
          <w:szCs w:val="28"/>
        </w:rPr>
      </w:pPr>
    </w:p>
    <w:p w14:paraId="357C6E1A" w14:textId="3BEA8AFE" w:rsidR="00D96B3E" w:rsidRPr="009E5A59" w:rsidRDefault="00D96B3E" w:rsidP="00661B15">
      <w:pPr>
        <w:tabs>
          <w:tab w:val="left" w:pos="14570"/>
        </w:tabs>
        <w:spacing w:after="0" w:line="240" w:lineRule="auto"/>
        <w:ind w:firstLine="709"/>
        <w:jc w:val="both"/>
        <w:rPr>
          <w:rFonts w:ascii="Times New Roman" w:eastAsia="Calibri" w:hAnsi="Times New Roman" w:cs="Times New Roman"/>
          <w:i/>
          <w:sz w:val="28"/>
          <w:szCs w:val="28"/>
        </w:rPr>
      </w:pPr>
      <w:r w:rsidRPr="00930140">
        <w:rPr>
          <w:rFonts w:ascii="Times New Roman" w:eastAsia="Calibri" w:hAnsi="Times New Roman" w:cs="Times New Roman"/>
          <w:b/>
          <w:i/>
          <w:sz w:val="28"/>
          <w:szCs w:val="28"/>
        </w:rPr>
        <w:t>Гендерное соотношение:</w:t>
      </w:r>
      <w:r w:rsidRPr="009E5A59">
        <w:rPr>
          <w:rFonts w:ascii="Times New Roman" w:eastAsia="Calibri" w:hAnsi="Times New Roman" w:cs="Times New Roman"/>
          <w:sz w:val="28"/>
          <w:szCs w:val="28"/>
        </w:rPr>
        <w:t xml:space="preserve"> число женщин на 1000</w:t>
      </w:r>
      <w:r w:rsidR="006C76EF">
        <w:rPr>
          <w:rFonts w:ascii="Times New Roman" w:eastAsia="Calibri" w:hAnsi="Times New Roman" w:cs="Times New Roman"/>
          <w:sz w:val="28"/>
          <w:szCs w:val="28"/>
        </w:rPr>
        <w:t xml:space="preserve"> мужчин в 2023</w:t>
      </w:r>
      <w:r w:rsidRPr="009E5A59">
        <w:rPr>
          <w:rFonts w:ascii="Times New Roman" w:eastAsia="Calibri" w:hAnsi="Times New Roman" w:cs="Times New Roman"/>
          <w:sz w:val="28"/>
          <w:szCs w:val="28"/>
        </w:rPr>
        <w:t xml:space="preserve"> году в </w:t>
      </w:r>
      <w:proofErr w:type="spellStart"/>
      <w:r w:rsidRPr="009E5A59">
        <w:rPr>
          <w:rFonts w:ascii="Times New Roman" w:eastAsia="Calibri" w:hAnsi="Times New Roman" w:cs="Times New Roman"/>
          <w:sz w:val="28"/>
          <w:szCs w:val="28"/>
        </w:rPr>
        <w:t>Т</w:t>
      </w:r>
      <w:r w:rsidR="009E5A59">
        <w:rPr>
          <w:rFonts w:ascii="Times New Roman" w:eastAsia="Calibri" w:hAnsi="Times New Roman" w:cs="Times New Roman"/>
          <w:sz w:val="28"/>
          <w:szCs w:val="28"/>
        </w:rPr>
        <w:t>олочинском</w:t>
      </w:r>
      <w:proofErr w:type="spellEnd"/>
      <w:r w:rsidR="009E5A59">
        <w:rPr>
          <w:rFonts w:ascii="Times New Roman" w:eastAsia="Calibri" w:hAnsi="Times New Roman" w:cs="Times New Roman"/>
          <w:sz w:val="28"/>
          <w:szCs w:val="28"/>
        </w:rPr>
        <w:t xml:space="preserve"> районе составило </w:t>
      </w:r>
      <w:r w:rsidR="001474A9">
        <w:rPr>
          <w:rFonts w:ascii="Times New Roman" w:eastAsia="Calibri" w:hAnsi="Times New Roman" w:cs="Times New Roman"/>
          <w:sz w:val="28"/>
          <w:szCs w:val="28"/>
        </w:rPr>
        <w:t>1129</w:t>
      </w:r>
      <w:r w:rsidRPr="00BF0229">
        <w:rPr>
          <w:rFonts w:ascii="Times New Roman" w:eastAsia="Calibri" w:hAnsi="Times New Roman" w:cs="Times New Roman"/>
          <w:sz w:val="28"/>
          <w:szCs w:val="28"/>
        </w:rPr>
        <w:t>.</w:t>
      </w:r>
      <w:r w:rsidRPr="009E5A59">
        <w:rPr>
          <w:rFonts w:ascii="Times New Roman" w:eastAsia="Calibri" w:hAnsi="Times New Roman" w:cs="Times New Roman"/>
          <w:sz w:val="28"/>
          <w:szCs w:val="28"/>
        </w:rPr>
        <w:t xml:space="preserve"> </w:t>
      </w:r>
    </w:p>
    <w:p w14:paraId="5BD11348" w14:textId="09156523" w:rsidR="00176729" w:rsidRPr="00930140" w:rsidRDefault="00D96B3E" w:rsidP="00661B15">
      <w:pPr>
        <w:shd w:val="clear" w:color="auto" w:fill="FFFFFF"/>
        <w:tabs>
          <w:tab w:val="left" w:pos="14570"/>
        </w:tabs>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930140">
        <w:rPr>
          <w:rFonts w:ascii="Times New Roman" w:eastAsia="Times New Roman" w:hAnsi="Times New Roman" w:cs="Times New Roman"/>
          <w:color w:val="000000"/>
          <w:sz w:val="28"/>
          <w:szCs w:val="28"/>
          <w:shd w:val="clear" w:color="auto" w:fill="FFFFFF"/>
          <w:lang w:eastAsia="ru-RU"/>
        </w:rPr>
        <w:t>Главной причиной дисбаланса соотношения мужчин и женщин является большой разрыв между продолжител</w:t>
      </w:r>
      <w:r w:rsidR="00930140">
        <w:rPr>
          <w:rFonts w:ascii="Times New Roman" w:eastAsia="Times New Roman" w:hAnsi="Times New Roman" w:cs="Times New Roman"/>
          <w:color w:val="000000"/>
          <w:sz w:val="28"/>
          <w:szCs w:val="28"/>
          <w:shd w:val="clear" w:color="auto" w:fill="FFFFFF"/>
          <w:lang w:eastAsia="ru-RU"/>
        </w:rPr>
        <w:t xml:space="preserve">ьностью жизни мужчин и женщин. </w:t>
      </w:r>
    </w:p>
    <w:p w14:paraId="189F626F" w14:textId="4351FB17" w:rsidR="00176729" w:rsidRPr="00930140" w:rsidRDefault="00D96B3E" w:rsidP="00661B15">
      <w:pPr>
        <w:shd w:val="clear" w:color="auto" w:fill="FFFFFF"/>
        <w:tabs>
          <w:tab w:val="left" w:pos="14570"/>
        </w:tabs>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1474A9">
        <w:rPr>
          <w:rFonts w:ascii="Times New Roman" w:eastAsia="Times New Roman" w:hAnsi="Times New Roman" w:cs="Times New Roman"/>
          <w:b/>
          <w:bCs/>
          <w:i/>
          <w:color w:val="000000"/>
          <w:sz w:val="28"/>
          <w:szCs w:val="28"/>
          <w:shd w:val="clear" w:color="auto" w:fill="FFFFFF"/>
          <w:lang w:eastAsia="ru-RU"/>
        </w:rPr>
        <w:t>Трудовые ресурсы</w:t>
      </w:r>
      <w:r w:rsidRPr="001474A9">
        <w:rPr>
          <w:rFonts w:ascii="Times New Roman" w:eastAsia="Times New Roman" w:hAnsi="Times New Roman" w:cs="Times New Roman"/>
          <w:bCs/>
          <w:color w:val="000000"/>
          <w:sz w:val="28"/>
          <w:szCs w:val="28"/>
          <w:shd w:val="clear" w:color="auto" w:fill="FFFFFF"/>
          <w:lang w:eastAsia="ru-RU"/>
        </w:rPr>
        <w:t>: процент лиц трудоспо</w:t>
      </w:r>
      <w:r w:rsidR="001C48A1" w:rsidRPr="001474A9">
        <w:rPr>
          <w:rFonts w:ascii="Times New Roman" w:eastAsia="Times New Roman" w:hAnsi="Times New Roman" w:cs="Times New Roman"/>
          <w:bCs/>
          <w:color w:val="000000"/>
          <w:sz w:val="28"/>
          <w:szCs w:val="28"/>
          <w:shd w:val="clear" w:color="auto" w:fill="FFFFFF"/>
          <w:lang w:eastAsia="ru-RU"/>
        </w:rPr>
        <w:t xml:space="preserve">собного возраста составляет </w:t>
      </w:r>
      <w:r w:rsidR="001474A9" w:rsidRPr="001474A9">
        <w:rPr>
          <w:rFonts w:ascii="Times New Roman" w:eastAsia="Times New Roman" w:hAnsi="Times New Roman" w:cs="Times New Roman"/>
          <w:bCs/>
          <w:color w:val="000000"/>
          <w:sz w:val="28"/>
          <w:szCs w:val="28"/>
          <w:shd w:val="clear" w:color="auto" w:fill="FFFFFF"/>
          <w:lang w:eastAsia="ru-RU"/>
        </w:rPr>
        <w:t>53,92</w:t>
      </w:r>
      <w:r w:rsidRPr="001474A9">
        <w:rPr>
          <w:rFonts w:ascii="Times New Roman" w:eastAsia="Times New Roman" w:hAnsi="Times New Roman" w:cs="Times New Roman"/>
          <w:bCs/>
          <w:color w:val="000000"/>
          <w:sz w:val="28"/>
          <w:szCs w:val="28"/>
          <w:shd w:val="clear" w:color="auto" w:fill="FFFFFF"/>
          <w:lang w:eastAsia="ru-RU"/>
        </w:rPr>
        <w:t xml:space="preserve">%. </w:t>
      </w:r>
      <w:r w:rsidRPr="00930140">
        <w:rPr>
          <w:rFonts w:ascii="Times New Roman" w:eastAsia="Times New Roman" w:hAnsi="Times New Roman" w:cs="Times New Roman"/>
          <w:color w:val="000000"/>
          <w:sz w:val="28"/>
          <w:szCs w:val="28"/>
          <w:shd w:val="clear" w:color="auto" w:fill="FFFFFF"/>
          <w:lang w:eastAsia="ru-RU"/>
        </w:rPr>
        <w:t xml:space="preserve">Распределение лиц трудоспособного возраста по возрастным группам – удельный вес возрастной группы населения до 25 лет и группы 25-29 лет снижается, на фоне стабильности возрастной группы 35-54 и повышения удельного веса возрастной группы 55-59 и 60 и старше. </w:t>
      </w:r>
      <w:r w:rsidRPr="00930140">
        <w:rPr>
          <w:rFonts w:ascii="Times New Roman" w:eastAsia="Times New Roman" w:hAnsi="Times New Roman" w:cs="Times New Roman"/>
          <w:color w:val="000000"/>
          <w:sz w:val="28"/>
          <w:szCs w:val="28"/>
          <w:shd w:val="clear" w:color="auto" w:fill="FFFFFF"/>
          <w:lang w:eastAsia="ru-RU"/>
        </w:rPr>
        <w:lastRenderedPageBreak/>
        <w:t>Снижение уровня занятости в сельской местности в первую очередь обусловлено демографическими тенденциями – внутренняя миграция, вы</w:t>
      </w:r>
      <w:r w:rsidR="00930140" w:rsidRPr="00930140">
        <w:rPr>
          <w:rFonts w:ascii="Times New Roman" w:eastAsia="Times New Roman" w:hAnsi="Times New Roman" w:cs="Times New Roman"/>
          <w:color w:val="000000"/>
          <w:sz w:val="28"/>
          <w:szCs w:val="28"/>
          <w:shd w:val="clear" w:color="auto" w:fill="FFFFFF"/>
          <w:lang w:eastAsia="ru-RU"/>
        </w:rPr>
        <w:t>званная процессами урбанизации.</w:t>
      </w:r>
    </w:p>
    <w:p w14:paraId="6EB2D459" w14:textId="050559F4" w:rsidR="00481F67" w:rsidRPr="002C2E61" w:rsidRDefault="00860BFF" w:rsidP="00661B15">
      <w:pPr>
        <w:shd w:val="clear" w:color="auto" w:fill="FFFFFF"/>
        <w:tabs>
          <w:tab w:val="left" w:pos="14570"/>
        </w:tabs>
        <w:spacing w:after="0" w:line="240" w:lineRule="auto"/>
        <w:ind w:firstLine="709"/>
        <w:jc w:val="both"/>
        <w:rPr>
          <w:rFonts w:ascii="Times New Roman" w:eastAsiaTheme="minorEastAsia" w:hAnsi="Times New Roman" w:cs="Times New Roman"/>
          <w:sz w:val="28"/>
          <w:szCs w:val="28"/>
          <w:lang w:eastAsia="ru-RU"/>
        </w:rPr>
      </w:pPr>
      <w:r w:rsidRPr="002C2E61">
        <w:rPr>
          <w:rFonts w:ascii="Times New Roman" w:eastAsiaTheme="minorEastAsia" w:hAnsi="Times New Roman" w:cs="Times New Roman"/>
          <w:sz w:val="28"/>
          <w:szCs w:val="28"/>
          <w:lang w:eastAsia="ru-RU"/>
        </w:rPr>
        <w:t>Номинальная начи</w:t>
      </w:r>
      <w:r w:rsidR="00465062" w:rsidRPr="002C2E61">
        <w:rPr>
          <w:rFonts w:ascii="Times New Roman" w:eastAsiaTheme="minorEastAsia" w:hAnsi="Times New Roman" w:cs="Times New Roman"/>
          <w:sz w:val="28"/>
          <w:szCs w:val="28"/>
          <w:lang w:eastAsia="ru-RU"/>
        </w:rPr>
        <w:t xml:space="preserve">сленная среднемесячная зарплата по </w:t>
      </w:r>
      <w:proofErr w:type="spellStart"/>
      <w:r w:rsidR="00465062" w:rsidRPr="002C2E61">
        <w:rPr>
          <w:rFonts w:ascii="Times New Roman" w:eastAsiaTheme="minorEastAsia" w:hAnsi="Times New Roman" w:cs="Times New Roman"/>
          <w:sz w:val="28"/>
          <w:szCs w:val="28"/>
          <w:lang w:eastAsia="ru-RU"/>
        </w:rPr>
        <w:t>Толочинс</w:t>
      </w:r>
      <w:r w:rsidR="009E5A59" w:rsidRPr="002C2E61">
        <w:rPr>
          <w:rFonts w:ascii="Times New Roman" w:eastAsiaTheme="minorEastAsia" w:hAnsi="Times New Roman" w:cs="Times New Roman"/>
          <w:sz w:val="28"/>
          <w:szCs w:val="28"/>
          <w:lang w:eastAsia="ru-RU"/>
        </w:rPr>
        <w:t>кому</w:t>
      </w:r>
      <w:proofErr w:type="spellEnd"/>
      <w:r w:rsidR="009E5A59" w:rsidRPr="002C2E61">
        <w:rPr>
          <w:rFonts w:ascii="Times New Roman" w:eastAsiaTheme="minorEastAsia" w:hAnsi="Times New Roman" w:cs="Times New Roman"/>
          <w:sz w:val="28"/>
          <w:szCs w:val="28"/>
          <w:lang w:eastAsia="ru-RU"/>
        </w:rPr>
        <w:t xml:space="preserve"> </w:t>
      </w:r>
      <w:r w:rsidR="00D775EC" w:rsidRPr="002C2E61">
        <w:rPr>
          <w:rFonts w:ascii="Times New Roman" w:eastAsiaTheme="minorEastAsia" w:hAnsi="Times New Roman" w:cs="Times New Roman"/>
          <w:sz w:val="28"/>
          <w:szCs w:val="28"/>
          <w:lang w:eastAsia="ru-RU"/>
        </w:rPr>
        <w:t>району за 2023</w:t>
      </w:r>
      <w:r w:rsidR="002C2E61" w:rsidRPr="002C2E61">
        <w:rPr>
          <w:rFonts w:ascii="Times New Roman" w:eastAsiaTheme="minorEastAsia" w:hAnsi="Times New Roman" w:cs="Times New Roman"/>
          <w:sz w:val="28"/>
          <w:szCs w:val="28"/>
          <w:lang w:eastAsia="ru-RU"/>
        </w:rPr>
        <w:t xml:space="preserve"> год – 1477</w:t>
      </w:r>
      <w:r w:rsidR="00653C2F" w:rsidRPr="002C2E61">
        <w:rPr>
          <w:rFonts w:ascii="Times New Roman" w:eastAsiaTheme="minorEastAsia" w:hAnsi="Times New Roman" w:cs="Times New Roman"/>
          <w:sz w:val="28"/>
          <w:szCs w:val="28"/>
          <w:lang w:eastAsia="ru-RU"/>
        </w:rPr>
        <w:t>,</w:t>
      </w:r>
      <w:r w:rsidR="002C2E61" w:rsidRPr="002C2E61">
        <w:rPr>
          <w:rFonts w:ascii="Times New Roman" w:eastAsiaTheme="minorEastAsia" w:hAnsi="Times New Roman" w:cs="Times New Roman"/>
          <w:sz w:val="28"/>
          <w:szCs w:val="28"/>
          <w:lang w:eastAsia="ru-RU"/>
        </w:rPr>
        <w:t>2</w:t>
      </w:r>
      <w:r w:rsidR="00465062" w:rsidRPr="002C2E61">
        <w:rPr>
          <w:rFonts w:ascii="Times New Roman" w:eastAsiaTheme="minorEastAsia" w:hAnsi="Times New Roman" w:cs="Times New Roman"/>
          <w:sz w:val="28"/>
          <w:szCs w:val="28"/>
          <w:lang w:eastAsia="ru-RU"/>
        </w:rPr>
        <w:t xml:space="preserve"> </w:t>
      </w:r>
      <w:r w:rsidRPr="002C2E61">
        <w:rPr>
          <w:rFonts w:ascii="Times New Roman" w:eastAsiaTheme="minorEastAsia" w:hAnsi="Times New Roman" w:cs="Times New Roman"/>
          <w:sz w:val="28"/>
          <w:szCs w:val="28"/>
          <w:lang w:eastAsia="ru-RU"/>
        </w:rPr>
        <w:t>руб</w:t>
      </w:r>
      <w:r w:rsidR="00465062" w:rsidRPr="002C2E61">
        <w:rPr>
          <w:rFonts w:ascii="Times New Roman" w:eastAsiaTheme="minorEastAsia" w:hAnsi="Times New Roman" w:cs="Times New Roman"/>
          <w:sz w:val="28"/>
          <w:szCs w:val="28"/>
          <w:lang w:eastAsia="ru-RU"/>
        </w:rPr>
        <w:t>.</w:t>
      </w:r>
    </w:p>
    <w:p w14:paraId="77916077" w14:textId="4F6CE5EE" w:rsidR="00274F86" w:rsidRPr="002C2E61" w:rsidRDefault="007F5B1B" w:rsidP="00661B15">
      <w:pPr>
        <w:shd w:val="clear" w:color="auto" w:fill="FFFFFF"/>
        <w:tabs>
          <w:tab w:val="left" w:pos="14570"/>
        </w:tabs>
        <w:spacing w:after="0" w:line="240" w:lineRule="auto"/>
        <w:ind w:firstLine="709"/>
        <w:jc w:val="both"/>
        <w:rPr>
          <w:rFonts w:ascii="Times New Roman" w:eastAsiaTheme="minorEastAsia" w:hAnsi="Times New Roman" w:cs="Times New Roman"/>
          <w:sz w:val="28"/>
          <w:szCs w:val="28"/>
          <w:lang w:eastAsia="ru-RU"/>
        </w:rPr>
      </w:pPr>
      <w:r w:rsidRPr="002C2E61">
        <w:rPr>
          <w:rFonts w:ascii="Times New Roman" w:eastAsiaTheme="minorEastAsia" w:hAnsi="Times New Roman" w:cs="Times New Roman"/>
          <w:sz w:val="28"/>
          <w:szCs w:val="28"/>
          <w:lang w:eastAsia="ru-RU"/>
        </w:rPr>
        <w:t>Уровень</w:t>
      </w:r>
      <w:r w:rsidR="00465062" w:rsidRPr="002C2E61">
        <w:rPr>
          <w:rFonts w:ascii="Times New Roman" w:eastAsiaTheme="minorEastAsia" w:hAnsi="Times New Roman" w:cs="Times New Roman"/>
          <w:sz w:val="28"/>
          <w:szCs w:val="28"/>
          <w:lang w:eastAsia="ru-RU"/>
        </w:rPr>
        <w:t xml:space="preserve"> зареги</w:t>
      </w:r>
      <w:r w:rsidR="00653C2F" w:rsidRPr="002C2E61">
        <w:rPr>
          <w:rFonts w:ascii="Times New Roman" w:eastAsiaTheme="minorEastAsia" w:hAnsi="Times New Roman" w:cs="Times New Roman"/>
          <w:sz w:val="28"/>
          <w:szCs w:val="28"/>
          <w:lang w:eastAsia="ru-RU"/>
        </w:rPr>
        <w:t>стрированной безработицы за 2022</w:t>
      </w:r>
      <w:r w:rsidR="00465062" w:rsidRPr="002C2E61">
        <w:rPr>
          <w:rFonts w:ascii="Times New Roman" w:eastAsiaTheme="minorEastAsia" w:hAnsi="Times New Roman" w:cs="Times New Roman"/>
          <w:sz w:val="28"/>
          <w:szCs w:val="28"/>
          <w:lang w:eastAsia="ru-RU"/>
        </w:rPr>
        <w:t xml:space="preserve"> год в</w:t>
      </w:r>
      <w:r w:rsidR="00E91635" w:rsidRPr="002C2E61">
        <w:rPr>
          <w:rFonts w:ascii="Times New Roman" w:eastAsiaTheme="minorEastAsia" w:hAnsi="Times New Roman" w:cs="Times New Roman"/>
          <w:sz w:val="28"/>
          <w:szCs w:val="28"/>
          <w:lang w:eastAsia="ru-RU"/>
        </w:rPr>
        <w:t xml:space="preserve"> </w:t>
      </w:r>
      <w:proofErr w:type="spellStart"/>
      <w:r w:rsidR="00E91635" w:rsidRPr="002C2E61">
        <w:rPr>
          <w:rFonts w:ascii="Times New Roman" w:eastAsiaTheme="minorEastAsia" w:hAnsi="Times New Roman" w:cs="Times New Roman"/>
          <w:sz w:val="28"/>
          <w:szCs w:val="28"/>
          <w:lang w:eastAsia="ru-RU"/>
        </w:rPr>
        <w:t>Толочинском</w:t>
      </w:r>
      <w:proofErr w:type="spellEnd"/>
      <w:r w:rsidR="00E91635" w:rsidRPr="002C2E61">
        <w:rPr>
          <w:rFonts w:ascii="Times New Roman" w:eastAsiaTheme="minorEastAsia" w:hAnsi="Times New Roman" w:cs="Times New Roman"/>
          <w:sz w:val="28"/>
          <w:szCs w:val="28"/>
          <w:lang w:eastAsia="ru-RU"/>
        </w:rPr>
        <w:t xml:space="preserve"> районе составляет </w:t>
      </w:r>
      <w:r w:rsidR="002C2E61" w:rsidRPr="002C2E61">
        <w:rPr>
          <w:rFonts w:ascii="Times New Roman" w:eastAsiaTheme="minorEastAsia" w:hAnsi="Times New Roman" w:cs="Times New Roman"/>
          <w:sz w:val="28"/>
          <w:szCs w:val="28"/>
          <w:lang w:eastAsia="ru-RU"/>
        </w:rPr>
        <w:t>0,1</w:t>
      </w:r>
      <w:r w:rsidR="00653C2F" w:rsidRPr="002C2E61">
        <w:rPr>
          <w:rFonts w:ascii="Times New Roman" w:eastAsiaTheme="minorEastAsia" w:hAnsi="Times New Roman" w:cs="Times New Roman"/>
          <w:sz w:val="28"/>
          <w:szCs w:val="28"/>
          <w:lang w:eastAsia="ru-RU"/>
        </w:rPr>
        <w:t xml:space="preserve"> </w:t>
      </w:r>
      <w:r w:rsidRPr="002C2E61">
        <w:rPr>
          <w:rFonts w:ascii="Times New Roman" w:eastAsiaTheme="minorEastAsia" w:hAnsi="Times New Roman" w:cs="Times New Roman"/>
          <w:sz w:val="28"/>
          <w:szCs w:val="28"/>
          <w:lang w:eastAsia="ru-RU"/>
        </w:rPr>
        <w:t>%</w:t>
      </w:r>
      <w:r w:rsidR="00E91635" w:rsidRPr="002C2E61">
        <w:rPr>
          <w:rFonts w:ascii="Times New Roman" w:eastAsiaTheme="minorEastAsia" w:hAnsi="Times New Roman" w:cs="Times New Roman"/>
          <w:sz w:val="28"/>
          <w:szCs w:val="28"/>
          <w:lang w:eastAsia="ru-RU"/>
        </w:rPr>
        <w:t>.</w:t>
      </w:r>
    </w:p>
    <w:p w14:paraId="1F2EA507" w14:textId="77777777" w:rsidR="005102C5" w:rsidRPr="009C7A97" w:rsidRDefault="005102C5" w:rsidP="00661B15">
      <w:pPr>
        <w:shd w:val="clear" w:color="auto" w:fill="FFFFFF"/>
        <w:tabs>
          <w:tab w:val="left" w:pos="14570"/>
        </w:tabs>
        <w:spacing w:after="0" w:line="240" w:lineRule="auto"/>
        <w:ind w:firstLine="709"/>
        <w:jc w:val="both"/>
        <w:rPr>
          <w:rFonts w:ascii="Times New Roman" w:eastAsiaTheme="minorEastAsia" w:hAnsi="Times New Roman" w:cs="Times New Roman"/>
          <w:sz w:val="28"/>
          <w:szCs w:val="28"/>
          <w:u w:val="single"/>
          <w:lang w:eastAsia="ru-RU"/>
        </w:rPr>
      </w:pPr>
      <w:r w:rsidRPr="009C7A97">
        <w:rPr>
          <w:rFonts w:ascii="Times New Roman" w:eastAsiaTheme="minorEastAsia" w:hAnsi="Times New Roman" w:cs="Times New Roman"/>
          <w:sz w:val="28"/>
          <w:szCs w:val="28"/>
          <w:u w:val="single"/>
          <w:lang w:eastAsia="ru-RU"/>
        </w:rPr>
        <w:t xml:space="preserve">Обеспеченность населения комфортным жильем, в </w:t>
      </w:r>
      <w:proofErr w:type="spellStart"/>
      <w:r w:rsidRPr="009C7A97">
        <w:rPr>
          <w:rFonts w:ascii="Times New Roman" w:eastAsiaTheme="minorEastAsia" w:hAnsi="Times New Roman" w:cs="Times New Roman"/>
          <w:sz w:val="28"/>
          <w:szCs w:val="28"/>
          <w:u w:val="single"/>
          <w:lang w:eastAsia="ru-RU"/>
        </w:rPr>
        <w:t>т.ч</w:t>
      </w:r>
      <w:proofErr w:type="spellEnd"/>
      <w:r w:rsidRPr="009C7A97">
        <w:rPr>
          <w:rFonts w:ascii="Times New Roman" w:eastAsiaTheme="minorEastAsia" w:hAnsi="Times New Roman" w:cs="Times New Roman"/>
          <w:sz w:val="28"/>
          <w:szCs w:val="28"/>
          <w:u w:val="single"/>
          <w:lang w:eastAsia="ru-RU"/>
        </w:rPr>
        <w:t>.</w:t>
      </w:r>
    </w:p>
    <w:p w14:paraId="5B7DB151" w14:textId="5D8F6A86" w:rsidR="00FF633F" w:rsidRPr="009C7A97" w:rsidRDefault="00FF633F" w:rsidP="00661B15">
      <w:pPr>
        <w:shd w:val="clear" w:color="auto" w:fill="FFFFFF"/>
        <w:tabs>
          <w:tab w:val="left" w:pos="14570"/>
        </w:tabs>
        <w:spacing w:after="0" w:line="240" w:lineRule="auto"/>
        <w:ind w:firstLine="709"/>
        <w:jc w:val="both"/>
        <w:rPr>
          <w:rFonts w:ascii="Times New Roman" w:eastAsiaTheme="minorEastAsia" w:hAnsi="Times New Roman" w:cs="Times New Roman"/>
          <w:sz w:val="28"/>
          <w:szCs w:val="28"/>
          <w:lang w:eastAsia="ru-RU"/>
        </w:rPr>
      </w:pPr>
      <w:r w:rsidRPr="009C7A97">
        <w:rPr>
          <w:rFonts w:ascii="Times New Roman" w:eastAsiaTheme="minorEastAsia" w:hAnsi="Times New Roman" w:cs="Times New Roman"/>
          <w:sz w:val="28"/>
          <w:szCs w:val="28"/>
          <w:lang w:eastAsia="ru-RU"/>
        </w:rPr>
        <w:t>% жилья с центральным отоплением</w:t>
      </w:r>
      <w:r w:rsidR="008A7F4A">
        <w:rPr>
          <w:rFonts w:ascii="Times New Roman" w:eastAsiaTheme="minorEastAsia" w:hAnsi="Times New Roman" w:cs="Times New Roman"/>
          <w:sz w:val="28"/>
          <w:szCs w:val="28"/>
          <w:lang w:eastAsia="ru-RU"/>
        </w:rPr>
        <w:t xml:space="preserve"> </w:t>
      </w:r>
      <w:r w:rsidR="008A7F4A">
        <w:rPr>
          <w:rFonts w:ascii="Times New Roman" w:eastAsia="Calibri" w:hAnsi="Times New Roman" w:cs="Times New Roman"/>
          <w:sz w:val="28"/>
          <w:szCs w:val="28"/>
        </w:rPr>
        <w:t>–</w:t>
      </w:r>
      <w:r w:rsidR="008A7F4A">
        <w:rPr>
          <w:rFonts w:ascii="Times New Roman" w:eastAsiaTheme="minorEastAsia" w:hAnsi="Times New Roman" w:cs="Times New Roman"/>
          <w:sz w:val="28"/>
          <w:szCs w:val="28"/>
          <w:lang w:eastAsia="ru-RU"/>
        </w:rPr>
        <w:t xml:space="preserve"> </w:t>
      </w:r>
      <w:r w:rsidR="001C48A1" w:rsidRPr="009C7A97">
        <w:rPr>
          <w:rFonts w:ascii="Times New Roman" w:eastAsiaTheme="minorEastAsia" w:hAnsi="Times New Roman" w:cs="Times New Roman"/>
          <w:sz w:val="28"/>
          <w:szCs w:val="28"/>
          <w:lang w:eastAsia="ru-RU"/>
        </w:rPr>
        <w:t>90</w:t>
      </w:r>
    </w:p>
    <w:p w14:paraId="00085DFA" w14:textId="7BEB509C" w:rsidR="00FF633F" w:rsidRPr="009C7A97" w:rsidRDefault="00FF633F" w:rsidP="00661B15">
      <w:pPr>
        <w:shd w:val="clear" w:color="auto" w:fill="FFFFFF"/>
        <w:tabs>
          <w:tab w:val="left" w:pos="14570"/>
        </w:tabs>
        <w:spacing w:after="0" w:line="240" w:lineRule="auto"/>
        <w:ind w:firstLine="709"/>
        <w:jc w:val="both"/>
        <w:rPr>
          <w:rFonts w:ascii="Times New Roman" w:eastAsiaTheme="minorEastAsia" w:hAnsi="Times New Roman" w:cs="Times New Roman"/>
          <w:sz w:val="28"/>
          <w:szCs w:val="28"/>
          <w:lang w:eastAsia="ru-RU"/>
        </w:rPr>
      </w:pPr>
      <w:r w:rsidRPr="009C7A97">
        <w:rPr>
          <w:rFonts w:ascii="Times New Roman" w:eastAsiaTheme="minorEastAsia" w:hAnsi="Times New Roman" w:cs="Times New Roman"/>
          <w:sz w:val="28"/>
          <w:szCs w:val="28"/>
          <w:lang w:eastAsia="ru-RU"/>
        </w:rPr>
        <w:t>% жилья с канализацией</w:t>
      </w:r>
      <w:r w:rsidR="008A7F4A">
        <w:rPr>
          <w:rFonts w:ascii="Times New Roman" w:eastAsiaTheme="minorEastAsia" w:hAnsi="Times New Roman" w:cs="Times New Roman"/>
          <w:sz w:val="28"/>
          <w:szCs w:val="28"/>
          <w:lang w:eastAsia="ru-RU"/>
        </w:rPr>
        <w:t xml:space="preserve"> </w:t>
      </w:r>
      <w:r w:rsidR="008A7F4A">
        <w:rPr>
          <w:rFonts w:ascii="Times New Roman" w:eastAsia="Calibri" w:hAnsi="Times New Roman" w:cs="Times New Roman"/>
          <w:sz w:val="28"/>
          <w:szCs w:val="28"/>
        </w:rPr>
        <w:t xml:space="preserve">– </w:t>
      </w:r>
      <w:r w:rsidR="001C48A1" w:rsidRPr="009C7A97">
        <w:rPr>
          <w:rFonts w:ascii="Times New Roman" w:eastAsiaTheme="minorEastAsia" w:hAnsi="Times New Roman" w:cs="Times New Roman"/>
          <w:sz w:val="28"/>
          <w:szCs w:val="28"/>
          <w:lang w:eastAsia="ru-RU"/>
        </w:rPr>
        <w:t>80</w:t>
      </w:r>
    </w:p>
    <w:p w14:paraId="023DD984" w14:textId="1323B6F3" w:rsidR="005102C5" w:rsidRPr="008C72DA" w:rsidRDefault="00FF633F" w:rsidP="00661B15">
      <w:pPr>
        <w:shd w:val="clear" w:color="auto" w:fill="FFFFFF"/>
        <w:tabs>
          <w:tab w:val="left" w:pos="14570"/>
        </w:tabs>
        <w:spacing w:after="0" w:line="240" w:lineRule="auto"/>
        <w:ind w:firstLine="709"/>
        <w:jc w:val="both"/>
        <w:rPr>
          <w:rFonts w:ascii="Times New Roman" w:eastAsiaTheme="minorEastAsia" w:hAnsi="Times New Roman" w:cs="Times New Roman"/>
          <w:sz w:val="28"/>
          <w:szCs w:val="28"/>
          <w:u w:val="single"/>
          <w:lang w:eastAsia="ru-RU"/>
        </w:rPr>
      </w:pPr>
      <w:r w:rsidRPr="009C7A97">
        <w:rPr>
          <w:rFonts w:ascii="Times New Roman" w:eastAsiaTheme="minorEastAsia" w:hAnsi="Times New Roman" w:cs="Times New Roman"/>
          <w:sz w:val="28"/>
          <w:szCs w:val="28"/>
          <w:lang w:eastAsia="ru-RU"/>
        </w:rPr>
        <w:t>% жилья с водопроводом</w:t>
      </w:r>
      <w:r w:rsidR="008A7F4A">
        <w:rPr>
          <w:rFonts w:ascii="Times New Roman" w:eastAsiaTheme="minorEastAsia" w:hAnsi="Times New Roman" w:cs="Times New Roman"/>
          <w:sz w:val="28"/>
          <w:szCs w:val="28"/>
          <w:lang w:eastAsia="ru-RU"/>
        </w:rPr>
        <w:t xml:space="preserve"> </w:t>
      </w:r>
      <w:r w:rsidR="008A7F4A">
        <w:rPr>
          <w:rFonts w:ascii="Times New Roman" w:eastAsia="Calibri" w:hAnsi="Times New Roman" w:cs="Times New Roman"/>
          <w:sz w:val="28"/>
          <w:szCs w:val="28"/>
        </w:rPr>
        <w:t>–</w:t>
      </w:r>
      <w:r w:rsidR="008A7F4A">
        <w:rPr>
          <w:rFonts w:ascii="Times New Roman" w:eastAsiaTheme="minorEastAsia" w:hAnsi="Times New Roman" w:cs="Times New Roman"/>
          <w:sz w:val="28"/>
          <w:szCs w:val="28"/>
          <w:lang w:eastAsia="ru-RU"/>
        </w:rPr>
        <w:t xml:space="preserve"> </w:t>
      </w:r>
      <w:r w:rsidR="001C48A1" w:rsidRPr="009C7A97">
        <w:rPr>
          <w:rFonts w:ascii="Times New Roman" w:eastAsiaTheme="minorEastAsia" w:hAnsi="Times New Roman" w:cs="Times New Roman"/>
          <w:sz w:val="28"/>
          <w:szCs w:val="28"/>
          <w:lang w:eastAsia="ru-RU"/>
        </w:rPr>
        <w:t>93</w:t>
      </w:r>
      <w:r w:rsidR="00630FAD" w:rsidRPr="009C7A97">
        <w:rPr>
          <w:rFonts w:ascii="Times New Roman" w:eastAsiaTheme="minorEastAsia" w:hAnsi="Times New Roman" w:cs="Times New Roman"/>
          <w:sz w:val="28"/>
          <w:szCs w:val="28"/>
          <w:lang w:eastAsia="ru-RU"/>
        </w:rPr>
        <w:t>,4</w:t>
      </w:r>
    </w:p>
    <w:p w14:paraId="5F9DA4D0" w14:textId="4259E958" w:rsidR="00515BD0" w:rsidRPr="00515BD0" w:rsidRDefault="00D96B3E" w:rsidP="00661B15">
      <w:pPr>
        <w:tabs>
          <w:tab w:val="left" w:pos="14570"/>
        </w:tabs>
        <w:spacing w:after="0" w:line="240" w:lineRule="auto"/>
        <w:ind w:firstLine="709"/>
        <w:jc w:val="both"/>
        <w:rPr>
          <w:rFonts w:ascii="Times New Roman" w:eastAsia="Calibri" w:hAnsi="Times New Roman" w:cs="Times New Roman"/>
          <w:sz w:val="28"/>
          <w:szCs w:val="28"/>
        </w:rPr>
      </w:pPr>
      <w:r w:rsidRPr="00515BD0">
        <w:rPr>
          <w:rFonts w:ascii="Times New Roman" w:eastAsia="Calibri" w:hAnsi="Times New Roman" w:cs="Times New Roman"/>
          <w:bCs/>
          <w:sz w:val="28"/>
          <w:szCs w:val="28"/>
          <w:shd w:val="clear" w:color="auto" w:fill="FFFFFF"/>
        </w:rPr>
        <w:t xml:space="preserve">Употребление алкоголя на душу населения (в возрасте 15 лет и старше) в литрах чистого спирта в календарный год (показатель ЦУР 3.5.2) по </w:t>
      </w:r>
      <w:proofErr w:type="spellStart"/>
      <w:r w:rsidRPr="00515BD0">
        <w:rPr>
          <w:rFonts w:ascii="Times New Roman" w:eastAsia="Calibri" w:hAnsi="Times New Roman" w:cs="Times New Roman"/>
          <w:bCs/>
          <w:sz w:val="28"/>
          <w:szCs w:val="28"/>
          <w:shd w:val="clear" w:color="auto" w:fill="FFFFFF"/>
        </w:rPr>
        <w:t>Толочинскому</w:t>
      </w:r>
      <w:proofErr w:type="spellEnd"/>
      <w:r w:rsidRPr="00515BD0">
        <w:rPr>
          <w:rFonts w:ascii="Times New Roman" w:eastAsia="Calibri" w:hAnsi="Times New Roman" w:cs="Times New Roman"/>
          <w:bCs/>
          <w:sz w:val="28"/>
          <w:szCs w:val="28"/>
          <w:shd w:val="clear" w:color="auto" w:fill="FFFFFF"/>
        </w:rPr>
        <w:t xml:space="preserve"> району </w:t>
      </w:r>
      <w:r w:rsidR="00515BD0" w:rsidRPr="00515BD0">
        <w:rPr>
          <w:rFonts w:ascii="Times New Roman" w:eastAsia="Calibri" w:hAnsi="Times New Roman" w:cs="Times New Roman"/>
          <w:sz w:val="28"/>
          <w:szCs w:val="28"/>
        </w:rPr>
        <w:t>в 2023</w:t>
      </w:r>
      <w:r w:rsidRPr="00515BD0">
        <w:rPr>
          <w:rFonts w:ascii="Times New Roman" w:eastAsia="Calibri" w:hAnsi="Times New Roman" w:cs="Times New Roman"/>
          <w:sz w:val="28"/>
          <w:szCs w:val="28"/>
        </w:rPr>
        <w:t xml:space="preserve"> году составило </w:t>
      </w:r>
      <w:r w:rsidR="00515BD0" w:rsidRPr="00515BD0">
        <w:rPr>
          <w:rFonts w:ascii="Times New Roman" w:eastAsia="Calibri" w:hAnsi="Times New Roman" w:cs="Times New Roman"/>
          <w:sz w:val="28"/>
          <w:szCs w:val="28"/>
        </w:rPr>
        <w:t>– 10</w:t>
      </w:r>
      <w:r w:rsidR="006E496D" w:rsidRPr="00515BD0">
        <w:rPr>
          <w:rFonts w:ascii="Times New Roman" w:eastAsia="Calibri" w:hAnsi="Times New Roman" w:cs="Times New Roman"/>
          <w:sz w:val="28"/>
          <w:szCs w:val="28"/>
        </w:rPr>
        <w:t>,</w:t>
      </w:r>
      <w:r w:rsidR="001C48A1" w:rsidRPr="00515BD0">
        <w:rPr>
          <w:rFonts w:ascii="Times New Roman" w:eastAsia="Calibri" w:hAnsi="Times New Roman" w:cs="Times New Roman"/>
          <w:sz w:val="28"/>
          <w:szCs w:val="28"/>
        </w:rPr>
        <w:t>9</w:t>
      </w:r>
      <w:r w:rsidR="006E496D" w:rsidRPr="00515BD0">
        <w:rPr>
          <w:rFonts w:ascii="Times New Roman" w:eastAsia="Calibri" w:hAnsi="Times New Roman" w:cs="Times New Roman"/>
          <w:sz w:val="28"/>
          <w:szCs w:val="28"/>
        </w:rPr>
        <w:t xml:space="preserve"> л</w:t>
      </w:r>
      <w:r w:rsidRPr="00515BD0">
        <w:rPr>
          <w:rFonts w:ascii="Times New Roman" w:eastAsia="Calibri" w:hAnsi="Times New Roman" w:cs="Times New Roman"/>
          <w:sz w:val="28"/>
          <w:szCs w:val="28"/>
        </w:rPr>
        <w:t xml:space="preserve">. </w:t>
      </w:r>
    </w:p>
    <w:p w14:paraId="19CE41E5" w14:textId="748EAF74" w:rsidR="007F5B1B" w:rsidRPr="00515BD0" w:rsidRDefault="00D96B3E" w:rsidP="00661B15">
      <w:pPr>
        <w:tabs>
          <w:tab w:val="left" w:pos="14570"/>
        </w:tabs>
        <w:spacing w:after="0" w:line="240" w:lineRule="auto"/>
        <w:ind w:firstLine="709"/>
        <w:jc w:val="both"/>
        <w:rPr>
          <w:rFonts w:ascii="Times New Roman" w:eastAsia="Calibri" w:hAnsi="Times New Roman" w:cs="Times New Roman"/>
          <w:sz w:val="28"/>
          <w:szCs w:val="28"/>
        </w:rPr>
      </w:pPr>
      <w:r w:rsidRPr="00515BD0">
        <w:rPr>
          <w:rFonts w:ascii="Times New Roman" w:eastAsia="Calibri" w:hAnsi="Times New Roman" w:cs="Times New Roman"/>
          <w:sz w:val="28"/>
          <w:szCs w:val="28"/>
        </w:rPr>
        <w:t>Коэффициент охвата детей учреждениями до</w:t>
      </w:r>
      <w:r w:rsidR="00515BD0" w:rsidRPr="00515BD0">
        <w:rPr>
          <w:rFonts w:ascii="Times New Roman" w:eastAsia="Calibri" w:hAnsi="Times New Roman" w:cs="Times New Roman"/>
          <w:sz w:val="28"/>
          <w:szCs w:val="28"/>
        </w:rPr>
        <w:t>школьного образования (%) в 2023</w:t>
      </w:r>
      <w:r w:rsidRPr="00515BD0">
        <w:rPr>
          <w:rFonts w:ascii="Times New Roman" w:eastAsia="Calibri" w:hAnsi="Times New Roman" w:cs="Times New Roman"/>
          <w:sz w:val="28"/>
          <w:szCs w:val="28"/>
        </w:rPr>
        <w:t xml:space="preserve"> году составил – 100%. </w:t>
      </w:r>
    </w:p>
    <w:p w14:paraId="18C2B6BA" w14:textId="77777777" w:rsidR="00D96B3E" w:rsidRPr="00515BD0" w:rsidRDefault="001C48A1" w:rsidP="00661B15">
      <w:pPr>
        <w:widowControl w:val="0"/>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515BD0">
        <w:rPr>
          <w:rFonts w:ascii="Times New Roman" w:eastAsia="Times New Roman" w:hAnsi="Times New Roman" w:cs="Times New Roman"/>
          <w:sz w:val="28"/>
          <w:szCs w:val="28"/>
        </w:rPr>
        <w:t>В районе насчитывается 33</w:t>
      </w:r>
      <w:r w:rsidR="004C026B" w:rsidRPr="00515BD0">
        <w:rPr>
          <w:rFonts w:ascii="Times New Roman" w:eastAsia="Times New Roman" w:hAnsi="Times New Roman" w:cs="Times New Roman"/>
          <w:sz w:val="28"/>
          <w:szCs w:val="28"/>
        </w:rPr>
        <w:t xml:space="preserve"> сельских населённых пунктов</w:t>
      </w:r>
      <w:r w:rsidR="00D96B3E" w:rsidRPr="00515BD0">
        <w:rPr>
          <w:rFonts w:ascii="Times New Roman" w:eastAsia="Times New Roman" w:hAnsi="Times New Roman" w:cs="Times New Roman"/>
          <w:sz w:val="28"/>
          <w:szCs w:val="28"/>
        </w:rPr>
        <w:t xml:space="preserve"> без посто</w:t>
      </w:r>
      <w:r w:rsidRPr="00515BD0">
        <w:rPr>
          <w:rFonts w:ascii="Times New Roman" w:eastAsia="Times New Roman" w:hAnsi="Times New Roman" w:cs="Times New Roman"/>
          <w:sz w:val="28"/>
          <w:szCs w:val="28"/>
        </w:rPr>
        <w:t>янно проживающего населения, 116</w:t>
      </w:r>
      <w:r w:rsidR="00D96B3E" w:rsidRPr="00515BD0">
        <w:rPr>
          <w:rFonts w:ascii="Times New Roman" w:eastAsia="Times New Roman" w:hAnsi="Times New Roman" w:cs="Times New Roman"/>
          <w:sz w:val="28"/>
          <w:szCs w:val="28"/>
        </w:rPr>
        <w:t xml:space="preserve"> – с численностью до 10 человек, выполнение системы государственных социальных стандартов в которых требует дополнительных затрат и является убыточным. </w:t>
      </w:r>
    </w:p>
    <w:p w14:paraId="1F003BD3" w14:textId="77777777" w:rsidR="007950F4" w:rsidRDefault="00D96B3E" w:rsidP="00661B15">
      <w:pPr>
        <w:pStyle w:val="af7"/>
        <w:ind w:firstLine="708"/>
        <w:jc w:val="both"/>
        <w:rPr>
          <w:rFonts w:ascii="Times New Roman" w:hAnsi="Times New Roman"/>
          <w:sz w:val="28"/>
          <w:szCs w:val="28"/>
        </w:rPr>
      </w:pPr>
      <w:r w:rsidRPr="007950F4">
        <w:rPr>
          <w:rFonts w:ascii="Times New Roman" w:hAnsi="Times New Roman"/>
          <w:sz w:val="28"/>
          <w:szCs w:val="28"/>
        </w:rPr>
        <w:t>Кроме того, территория сельских населённых пунктов используется как место дачников, отдыха городских жителей, приезжих. Проблемным вопросом является недостаточное финансирование деятельности исполкомов, для самостоятельного решения на должном уровне социально-экономических проблем соответст</w:t>
      </w:r>
      <w:r w:rsidR="007950F4">
        <w:rPr>
          <w:rFonts w:ascii="Times New Roman" w:hAnsi="Times New Roman"/>
          <w:sz w:val="28"/>
          <w:szCs w:val="28"/>
        </w:rPr>
        <w:t>вующих территорий и обеспече</w:t>
      </w:r>
      <w:r w:rsidR="004C026B" w:rsidRPr="007950F4">
        <w:rPr>
          <w:rFonts w:ascii="Times New Roman" w:hAnsi="Times New Roman"/>
          <w:sz w:val="28"/>
          <w:szCs w:val="28"/>
        </w:rPr>
        <w:t>ния широкого</w:t>
      </w:r>
      <w:r w:rsidRPr="007950F4">
        <w:rPr>
          <w:rFonts w:ascii="Times New Roman" w:hAnsi="Times New Roman"/>
          <w:sz w:val="28"/>
          <w:szCs w:val="28"/>
        </w:rPr>
        <w:t xml:space="preserve"> круг</w:t>
      </w:r>
      <w:r w:rsidR="004C026B" w:rsidRPr="007950F4">
        <w:rPr>
          <w:rFonts w:ascii="Times New Roman" w:hAnsi="Times New Roman"/>
          <w:sz w:val="28"/>
          <w:szCs w:val="28"/>
        </w:rPr>
        <w:t>а</w:t>
      </w:r>
      <w:r w:rsidRPr="007950F4">
        <w:rPr>
          <w:rFonts w:ascii="Times New Roman" w:hAnsi="Times New Roman"/>
          <w:sz w:val="28"/>
          <w:szCs w:val="28"/>
        </w:rPr>
        <w:t xml:space="preserve"> потребностей м</w:t>
      </w:r>
      <w:r w:rsidR="004C026B" w:rsidRPr="007950F4">
        <w:rPr>
          <w:rFonts w:ascii="Times New Roman" w:hAnsi="Times New Roman"/>
          <w:sz w:val="28"/>
          <w:szCs w:val="28"/>
        </w:rPr>
        <w:t xml:space="preserve">естных жителей. </w:t>
      </w:r>
      <w:r w:rsidR="00930140" w:rsidRPr="007950F4">
        <w:rPr>
          <w:rFonts w:ascii="Times New Roman" w:hAnsi="Times New Roman"/>
          <w:sz w:val="28"/>
          <w:szCs w:val="28"/>
        </w:rPr>
        <w:t>В 2023</w:t>
      </w:r>
      <w:r w:rsidRPr="007950F4">
        <w:rPr>
          <w:rFonts w:ascii="Times New Roman" w:hAnsi="Times New Roman"/>
          <w:sz w:val="28"/>
          <w:szCs w:val="28"/>
        </w:rPr>
        <w:t xml:space="preserve"> году </w:t>
      </w:r>
      <w:r w:rsidR="007950F4">
        <w:rPr>
          <w:rFonts w:ascii="Times New Roman" w:hAnsi="Times New Roman"/>
          <w:sz w:val="28"/>
          <w:szCs w:val="28"/>
        </w:rPr>
        <w:t>пр</w:t>
      </w:r>
      <w:r w:rsidR="007950F4" w:rsidRPr="007950F4">
        <w:rPr>
          <w:rFonts w:ascii="Times New Roman" w:hAnsi="Times New Roman"/>
          <w:sz w:val="28"/>
          <w:szCs w:val="28"/>
        </w:rPr>
        <w:t xml:space="preserve">оведено благоустройство 2-х зон отдыха у водных </w:t>
      </w:r>
      <w:proofErr w:type="gramStart"/>
      <w:r w:rsidR="007950F4" w:rsidRPr="007950F4">
        <w:rPr>
          <w:rFonts w:ascii="Times New Roman" w:hAnsi="Times New Roman"/>
          <w:sz w:val="28"/>
          <w:szCs w:val="28"/>
        </w:rPr>
        <w:t xml:space="preserve">объектов </w:t>
      </w:r>
      <w:r w:rsidR="007950F4">
        <w:rPr>
          <w:rFonts w:ascii="Times New Roman" w:hAnsi="Times New Roman"/>
          <w:sz w:val="28"/>
          <w:szCs w:val="28"/>
        </w:rPr>
        <w:t>:</w:t>
      </w:r>
      <w:proofErr w:type="gramEnd"/>
      <w:r w:rsidR="007950F4">
        <w:rPr>
          <w:rFonts w:ascii="Times New Roman" w:hAnsi="Times New Roman"/>
          <w:sz w:val="28"/>
          <w:szCs w:val="28"/>
        </w:rPr>
        <w:t xml:space="preserve"> </w:t>
      </w:r>
      <w:r w:rsidR="007950F4" w:rsidRPr="007950F4">
        <w:rPr>
          <w:rFonts w:ascii="Times New Roman" w:hAnsi="Times New Roman"/>
          <w:sz w:val="28"/>
          <w:szCs w:val="28"/>
        </w:rPr>
        <w:t>выполнены работы по водолазному обследованию</w:t>
      </w:r>
      <w:r w:rsidR="007950F4">
        <w:rPr>
          <w:rFonts w:ascii="Times New Roman" w:hAnsi="Times New Roman"/>
          <w:sz w:val="28"/>
          <w:szCs w:val="28"/>
        </w:rPr>
        <w:t xml:space="preserve"> дна акватории р. </w:t>
      </w:r>
      <w:proofErr w:type="spellStart"/>
      <w:r w:rsidR="007950F4">
        <w:rPr>
          <w:rFonts w:ascii="Times New Roman" w:hAnsi="Times New Roman"/>
          <w:sz w:val="28"/>
          <w:szCs w:val="28"/>
        </w:rPr>
        <w:t>Соколянка</w:t>
      </w:r>
      <w:proofErr w:type="spellEnd"/>
      <w:r w:rsidR="007950F4">
        <w:rPr>
          <w:rFonts w:ascii="Times New Roman" w:hAnsi="Times New Roman"/>
          <w:sz w:val="28"/>
          <w:szCs w:val="28"/>
        </w:rPr>
        <w:t>,</w:t>
      </w:r>
      <w:r w:rsidR="007950F4" w:rsidRPr="007950F4">
        <w:rPr>
          <w:rFonts w:ascii="Times New Roman" w:hAnsi="Times New Roman"/>
          <w:sz w:val="28"/>
          <w:szCs w:val="28"/>
        </w:rPr>
        <w:t xml:space="preserve"> </w:t>
      </w:r>
      <w:r w:rsidR="007950F4">
        <w:rPr>
          <w:rFonts w:ascii="Times New Roman" w:hAnsi="Times New Roman"/>
          <w:sz w:val="28"/>
          <w:szCs w:val="28"/>
        </w:rPr>
        <w:t xml:space="preserve">проведены </w:t>
      </w:r>
      <w:r w:rsidR="007950F4" w:rsidRPr="007950F4">
        <w:rPr>
          <w:rFonts w:ascii="Times New Roman" w:hAnsi="Times New Roman"/>
          <w:sz w:val="28"/>
          <w:szCs w:val="28"/>
        </w:rPr>
        <w:t>работы по наведению порядка на пляж</w:t>
      </w:r>
      <w:r w:rsidR="007950F4">
        <w:rPr>
          <w:rFonts w:ascii="Times New Roman" w:hAnsi="Times New Roman"/>
          <w:sz w:val="28"/>
          <w:szCs w:val="28"/>
        </w:rPr>
        <w:t>ах</w:t>
      </w:r>
      <w:r w:rsidR="007950F4" w:rsidRPr="007950F4">
        <w:rPr>
          <w:rFonts w:ascii="Times New Roman" w:hAnsi="Times New Roman"/>
          <w:sz w:val="28"/>
          <w:szCs w:val="28"/>
        </w:rPr>
        <w:t xml:space="preserve">, окрашены малые архитектурные формы, установлено 2 новые песочницы, подвезен песок, </w:t>
      </w:r>
      <w:r w:rsidR="007950F4">
        <w:rPr>
          <w:rFonts w:ascii="Times New Roman" w:hAnsi="Times New Roman"/>
          <w:sz w:val="28"/>
          <w:szCs w:val="28"/>
        </w:rPr>
        <w:t>оборудован спасательный участок,</w:t>
      </w:r>
      <w:r w:rsidR="007950F4" w:rsidRPr="007950F4">
        <w:rPr>
          <w:rFonts w:ascii="Times New Roman" w:hAnsi="Times New Roman"/>
          <w:sz w:val="28"/>
          <w:szCs w:val="28"/>
        </w:rPr>
        <w:t xml:space="preserve"> произведена дополнительная частичная подсыпка песком береговой зоны пляжа в зоне отдыха </w:t>
      </w:r>
      <w:proofErr w:type="spellStart"/>
      <w:r w:rsidR="007950F4" w:rsidRPr="007950F4">
        <w:rPr>
          <w:rFonts w:ascii="Times New Roman" w:hAnsi="Times New Roman"/>
          <w:sz w:val="28"/>
          <w:szCs w:val="28"/>
        </w:rPr>
        <w:t>Соколянка</w:t>
      </w:r>
      <w:proofErr w:type="spellEnd"/>
      <w:r w:rsidR="007950F4" w:rsidRPr="007950F4">
        <w:rPr>
          <w:rFonts w:ascii="Times New Roman" w:hAnsi="Times New Roman"/>
          <w:sz w:val="28"/>
          <w:szCs w:val="28"/>
        </w:rPr>
        <w:t xml:space="preserve"> в </w:t>
      </w:r>
      <w:proofErr w:type="spellStart"/>
      <w:r w:rsidR="007950F4" w:rsidRPr="007950F4">
        <w:rPr>
          <w:rFonts w:ascii="Times New Roman" w:hAnsi="Times New Roman"/>
          <w:sz w:val="28"/>
          <w:szCs w:val="28"/>
        </w:rPr>
        <w:t>г.п</w:t>
      </w:r>
      <w:proofErr w:type="spellEnd"/>
      <w:r w:rsidR="007950F4" w:rsidRPr="007950F4">
        <w:rPr>
          <w:rFonts w:ascii="Times New Roman" w:hAnsi="Times New Roman"/>
          <w:sz w:val="28"/>
          <w:szCs w:val="28"/>
        </w:rPr>
        <w:t xml:space="preserve">. Коханово. Регулярно проводилось скашивание сорной растительности на зонах отдыха на р. </w:t>
      </w:r>
      <w:proofErr w:type="spellStart"/>
      <w:r w:rsidR="007950F4" w:rsidRPr="007950F4">
        <w:rPr>
          <w:rFonts w:ascii="Times New Roman" w:hAnsi="Times New Roman"/>
          <w:sz w:val="28"/>
          <w:szCs w:val="28"/>
        </w:rPr>
        <w:t>Соколянка</w:t>
      </w:r>
      <w:proofErr w:type="spellEnd"/>
      <w:r w:rsidR="007950F4" w:rsidRPr="007950F4">
        <w:rPr>
          <w:rFonts w:ascii="Times New Roman" w:hAnsi="Times New Roman"/>
          <w:sz w:val="28"/>
          <w:szCs w:val="28"/>
        </w:rPr>
        <w:t xml:space="preserve"> в </w:t>
      </w:r>
      <w:proofErr w:type="spellStart"/>
      <w:r w:rsidR="007950F4" w:rsidRPr="007950F4">
        <w:rPr>
          <w:rFonts w:ascii="Times New Roman" w:hAnsi="Times New Roman"/>
          <w:sz w:val="28"/>
          <w:szCs w:val="28"/>
        </w:rPr>
        <w:t>г.п</w:t>
      </w:r>
      <w:proofErr w:type="spellEnd"/>
      <w:r w:rsidR="007950F4" w:rsidRPr="007950F4">
        <w:rPr>
          <w:rFonts w:ascii="Times New Roman" w:hAnsi="Times New Roman"/>
          <w:sz w:val="28"/>
          <w:szCs w:val="28"/>
        </w:rPr>
        <w:t>. Коханово и р. Рогачевка в г. Толочин.</w:t>
      </w:r>
      <w:r w:rsidR="007950F4">
        <w:rPr>
          <w:rFonts w:ascii="Times New Roman" w:hAnsi="Times New Roman"/>
          <w:sz w:val="28"/>
          <w:szCs w:val="28"/>
        </w:rPr>
        <w:t xml:space="preserve"> </w:t>
      </w:r>
      <w:r w:rsidR="007950F4" w:rsidRPr="007950F4">
        <w:rPr>
          <w:rFonts w:ascii="Times New Roman" w:hAnsi="Times New Roman"/>
          <w:sz w:val="28"/>
          <w:szCs w:val="28"/>
        </w:rPr>
        <w:t xml:space="preserve">Проведено благоустройство на имеющихся 26 детских площадок-выполнены работы по подсыпке песка в песочницах, по обновлению окраски детских игровых и спортивных площадок. Произведён ремонт 10-ти игровых комплексов улиц Тракторная, </w:t>
      </w:r>
      <w:proofErr w:type="spellStart"/>
      <w:r w:rsidR="007950F4" w:rsidRPr="007950F4">
        <w:rPr>
          <w:rFonts w:ascii="Times New Roman" w:hAnsi="Times New Roman"/>
          <w:sz w:val="28"/>
          <w:szCs w:val="28"/>
        </w:rPr>
        <w:t>Нарчука</w:t>
      </w:r>
      <w:proofErr w:type="spellEnd"/>
      <w:r w:rsidR="007950F4" w:rsidRPr="007950F4">
        <w:rPr>
          <w:rFonts w:ascii="Times New Roman" w:hAnsi="Times New Roman"/>
          <w:sz w:val="28"/>
          <w:szCs w:val="28"/>
        </w:rPr>
        <w:t>, Лузгина, Ленина (заменен механизм вращения в карусели; отремонтирована песочница, с заменых неисправных элементов; заменены узлы крепления на качелях.)</w:t>
      </w:r>
      <w:r w:rsidR="007950F4">
        <w:rPr>
          <w:rFonts w:ascii="Times New Roman" w:hAnsi="Times New Roman"/>
          <w:sz w:val="28"/>
          <w:szCs w:val="28"/>
        </w:rPr>
        <w:t xml:space="preserve"> </w:t>
      </w:r>
    </w:p>
    <w:p w14:paraId="355B74A7" w14:textId="11F2C733" w:rsidR="007950F4" w:rsidRPr="007950F4" w:rsidRDefault="007950F4" w:rsidP="00661B15">
      <w:pPr>
        <w:pStyle w:val="af7"/>
        <w:ind w:firstLine="708"/>
        <w:jc w:val="both"/>
        <w:rPr>
          <w:rFonts w:ascii="Times New Roman" w:hAnsi="Times New Roman"/>
          <w:sz w:val="28"/>
          <w:szCs w:val="28"/>
        </w:rPr>
      </w:pPr>
      <w:r w:rsidRPr="007950F4">
        <w:rPr>
          <w:rFonts w:ascii="Times New Roman" w:hAnsi="Times New Roman"/>
          <w:sz w:val="28"/>
          <w:szCs w:val="28"/>
        </w:rPr>
        <w:t xml:space="preserve">Посадка деревьев и кустарников, производится в соответствии с ежегодно разработанной схемой озеленения территорий общего пользования. В истекшем периоде 2023 года на территории населенных пунктов района высажено более 600 деревьев и 400 кустарников (туи, барбарис, гортензия, пузыреплодник, спирея, </w:t>
      </w:r>
      <w:proofErr w:type="spellStart"/>
      <w:r w:rsidRPr="007950F4">
        <w:rPr>
          <w:rFonts w:ascii="Times New Roman" w:hAnsi="Times New Roman"/>
          <w:sz w:val="28"/>
          <w:szCs w:val="28"/>
        </w:rPr>
        <w:t>форзиция</w:t>
      </w:r>
      <w:proofErr w:type="spellEnd"/>
      <w:r w:rsidRPr="007950F4">
        <w:rPr>
          <w:rFonts w:ascii="Times New Roman" w:hAnsi="Times New Roman"/>
          <w:sz w:val="28"/>
          <w:szCs w:val="28"/>
        </w:rPr>
        <w:t xml:space="preserve">). Проведена высадка однолетних и многолетних цветов. При задании 6,0 тыс. штук в весенний период 2023 года на территории района </w:t>
      </w:r>
      <w:r w:rsidRPr="007950F4">
        <w:rPr>
          <w:rFonts w:ascii="Times New Roman" w:hAnsi="Times New Roman"/>
          <w:sz w:val="28"/>
          <w:szCs w:val="28"/>
        </w:rPr>
        <w:lastRenderedPageBreak/>
        <w:t xml:space="preserve">высажено 29,2 тыс. штук рассады цветов, в том числе 6,8 тыс. шт. в </w:t>
      </w:r>
      <w:proofErr w:type="spellStart"/>
      <w:r w:rsidRPr="007950F4">
        <w:rPr>
          <w:rFonts w:ascii="Times New Roman" w:hAnsi="Times New Roman"/>
          <w:sz w:val="28"/>
          <w:szCs w:val="28"/>
        </w:rPr>
        <w:t>г.Толочин</w:t>
      </w:r>
      <w:proofErr w:type="spellEnd"/>
      <w:r w:rsidRPr="007950F4">
        <w:rPr>
          <w:rFonts w:ascii="Times New Roman" w:hAnsi="Times New Roman"/>
          <w:sz w:val="28"/>
          <w:szCs w:val="28"/>
        </w:rPr>
        <w:t>.</w:t>
      </w:r>
      <w:r w:rsidRPr="007950F4">
        <w:rPr>
          <w:rFonts w:ascii="Times New Roman" w:hAnsi="Times New Roman"/>
          <w:i/>
          <w:sz w:val="28"/>
          <w:szCs w:val="28"/>
        </w:rPr>
        <w:t xml:space="preserve"> </w:t>
      </w:r>
      <w:r w:rsidRPr="007950F4">
        <w:rPr>
          <w:rFonts w:ascii="Times New Roman" w:hAnsi="Times New Roman"/>
          <w:sz w:val="28"/>
          <w:szCs w:val="28"/>
        </w:rPr>
        <w:t>Вы</w:t>
      </w:r>
      <w:r>
        <w:rPr>
          <w:rFonts w:ascii="Times New Roman" w:hAnsi="Times New Roman"/>
          <w:sz w:val="28"/>
          <w:szCs w:val="28"/>
        </w:rPr>
        <w:t xml:space="preserve">полнен ремонт 0,016 га газонов. В </w:t>
      </w:r>
      <w:proofErr w:type="spellStart"/>
      <w:r>
        <w:rPr>
          <w:rFonts w:ascii="Times New Roman" w:hAnsi="Times New Roman"/>
          <w:sz w:val="28"/>
          <w:szCs w:val="28"/>
        </w:rPr>
        <w:t>Толочинском</w:t>
      </w:r>
      <w:proofErr w:type="spellEnd"/>
      <w:r>
        <w:rPr>
          <w:rFonts w:ascii="Times New Roman" w:hAnsi="Times New Roman"/>
          <w:sz w:val="28"/>
          <w:szCs w:val="28"/>
        </w:rPr>
        <w:t xml:space="preserve"> районе в 2023 году </w:t>
      </w:r>
      <w:r w:rsidRPr="007950F4">
        <w:rPr>
          <w:rFonts w:ascii="Times New Roman" w:hAnsi="Times New Roman"/>
          <w:sz w:val="28"/>
          <w:szCs w:val="28"/>
        </w:rPr>
        <w:t xml:space="preserve">оборудованы 7 </w:t>
      </w:r>
      <w:proofErr w:type="spellStart"/>
      <w:r w:rsidRPr="007950F4">
        <w:rPr>
          <w:rFonts w:ascii="Times New Roman" w:hAnsi="Times New Roman"/>
          <w:sz w:val="28"/>
          <w:szCs w:val="28"/>
        </w:rPr>
        <w:t>велопарковок</w:t>
      </w:r>
      <w:proofErr w:type="spellEnd"/>
      <w:r>
        <w:rPr>
          <w:rFonts w:ascii="Times New Roman" w:hAnsi="Times New Roman"/>
          <w:sz w:val="28"/>
          <w:szCs w:val="28"/>
        </w:rPr>
        <w:t>.</w:t>
      </w:r>
    </w:p>
    <w:p w14:paraId="1096FCB8" w14:textId="3A79EE54" w:rsidR="007950F4" w:rsidRDefault="007950F4" w:rsidP="00661B15">
      <w:pPr>
        <w:pStyle w:val="af7"/>
        <w:ind w:firstLine="708"/>
        <w:jc w:val="both"/>
        <w:rPr>
          <w:rFonts w:ascii="Times New Roman" w:hAnsi="Times New Roman"/>
          <w:sz w:val="28"/>
          <w:szCs w:val="28"/>
        </w:rPr>
      </w:pPr>
      <w:r w:rsidRPr="007950F4">
        <w:rPr>
          <w:rFonts w:ascii="Times New Roman" w:hAnsi="Times New Roman"/>
          <w:sz w:val="28"/>
          <w:szCs w:val="28"/>
        </w:rPr>
        <w:t xml:space="preserve">В </w:t>
      </w:r>
      <w:r>
        <w:rPr>
          <w:rFonts w:ascii="Times New Roman" w:hAnsi="Times New Roman"/>
          <w:sz w:val="28"/>
          <w:szCs w:val="28"/>
        </w:rPr>
        <w:t>целях создания</w:t>
      </w:r>
      <w:r w:rsidRPr="007950F4">
        <w:rPr>
          <w:rFonts w:ascii="Times New Roman" w:hAnsi="Times New Roman"/>
          <w:sz w:val="28"/>
          <w:szCs w:val="28"/>
        </w:rPr>
        <w:t xml:space="preserve"> полноценных условий для интеграции людей с ограниченными физическими возможностями, проведена работа в обеспечении доступной среды  на социально значимых объектах </w:t>
      </w:r>
      <w:proofErr w:type="spellStart"/>
      <w:r w:rsidRPr="007950F4">
        <w:rPr>
          <w:rFonts w:ascii="Times New Roman" w:hAnsi="Times New Roman"/>
          <w:sz w:val="28"/>
          <w:szCs w:val="28"/>
        </w:rPr>
        <w:t>г.Толочин</w:t>
      </w:r>
      <w:proofErr w:type="spellEnd"/>
      <w:r w:rsidRPr="007950F4">
        <w:rPr>
          <w:rFonts w:ascii="Times New Roman" w:hAnsi="Times New Roman"/>
          <w:sz w:val="28"/>
          <w:szCs w:val="28"/>
        </w:rPr>
        <w:t xml:space="preserve">: здание </w:t>
      </w:r>
      <w:proofErr w:type="spellStart"/>
      <w:r w:rsidRPr="007950F4">
        <w:rPr>
          <w:rFonts w:ascii="Times New Roman" w:hAnsi="Times New Roman"/>
          <w:sz w:val="28"/>
          <w:szCs w:val="28"/>
        </w:rPr>
        <w:t>Толочинской</w:t>
      </w:r>
      <w:proofErr w:type="spellEnd"/>
      <w:r w:rsidRPr="007950F4">
        <w:rPr>
          <w:rFonts w:ascii="Times New Roman" w:hAnsi="Times New Roman"/>
          <w:sz w:val="28"/>
          <w:szCs w:val="28"/>
        </w:rPr>
        <w:t xml:space="preserve"> ЦРБ</w:t>
      </w:r>
      <w:r w:rsidRPr="007950F4">
        <w:rPr>
          <w:rFonts w:ascii="Times New Roman" w:hAnsi="Times New Roman"/>
          <w:b/>
          <w:i/>
          <w:sz w:val="28"/>
          <w:szCs w:val="28"/>
        </w:rPr>
        <w:t xml:space="preserve">- </w:t>
      </w:r>
      <w:r w:rsidRPr="007950F4">
        <w:rPr>
          <w:rFonts w:ascii="Times New Roman" w:hAnsi="Times New Roman"/>
          <w:sz w:val="28"/>
          <w:szCs w:val="28"/>
        </w:rPr>
        <w:t xml:space="preserve"> обустройство парковочного места для инвалидов, понижение бордюрного камня, укладка тактильной плитки, кнопки вызова персонала, таблички шрифтом Брайля, мнемосхем, контрастная маркировка стеклянных дверей и дверных ручек, устройство напольных индикаторов и маркировка лестничных перил с указанием этажности, установка речевых информаторов.  РУП «</w:t>
      </w:r>
      <w:proofErr w:type="spellStart"/>
      <w:r w:rsidRPr="007950F4">
        <w:rPr>
          <w:rFonts w:ascii="Times New Roman" w:hAnsi="Times New Roman"/>
          <w:sz w:val="28"/>
          <w:szCs w:val="28"/>
        </w:rPr>
        <w:t>Белпочта</w:t>
      </w:r>
      <w:proofErr w:type="spellEnd"/>
      <w:r w:rsidRPr="007950F4">
        <w:rPr>
          <w:rFonts w:ascii="Times New Roman" w:hAnsi="Times New Roman"/>
          <w:sz w:val="28"/>
          <w:szCs w:val="28"/>
        </w:rPr>
        <w:t xml:space="preserve">» </w:t>
      </w:r>
      <w:proofErr w:type="spellStart"/>
      <w:r w:rsidRPr="007950F4">
        <w:rPr>
          <w:rFonts w:ascii="Times New Roman" w:hAnsi="Times New Roman"/>
          <w:sz w:val="28"/>
          <w:szCs w:val="28"/>
        </w:rPr>
        <w:t>Толочинское</w:t>
      </w:r>
      <w:proofErr w:type="spellEnd"/>
      <w:r w:rsidRPr="007950F4">
        <w:rPr>
          <w:rFonts w:ascii="Times New Roman" w:hAnsi="Times New Roman"/>
          <w:sz w:val="28"/>
          <w:szCs w:val="28"/>
        </w:rPr>
        <w:t xml:space="preserve"> почтовое отделение</w:t>
      </w:r>
      <w:r>
        <w:rPr>
          <w:rFonts w:ascii="Times New Roman" w:hAnsi="Times New Roman"/>
          <w:sz w:val="28"/>
          <w:szCs w:val="28"/>
        </w:rPr>
        <w:t xml:space="preserve"> </w:t>
      </w:r>
      <w:r w:rsidRPr="007950F4">
        <w:rPr>
          <w:rFonts w:ascii="Times New Roman" w:hAnsi="Times New Roman"/>
          <w:sz w:val="28"/>
          <w:szCs w:val="28"/>
        </w:rPr>
        <w:t xml:space="preserve">- укладка тактильной плитки, кнопки вызова персонала, таблички шрифтом Брайля, мнемосхем, контрастная маркировка стеклянных дверей и дверных ручек, устройство напольных индикаторов. ГУ «Территориальный центр социального обслуживания населения </w:t>
      </w:r>
      <w:proofErr w:type="spellStart"/>
      <w:r w:rsidRPr="007950F4">
        <w:rPr>
          <w:rFonts w:ascii="Times New Roman" w:hAnsi="Times New Roman"/>
          <w:sz w:val="28"/>
          <w:szCs w:val="28"/>
        </w:rPr>
        <w:t>Толочинского</w:t>
      </w:r>
      <w:proofErr w:type="spellEnd"/>
      <w:r w:rsidRPr="007950F4">
        <w:rPr>
          <w:rFonts w:ascii="Times New Roman" w:hAnsi="Times New Roman"/>
          <w:sz w:val="28"/>
          <w:szCs w:val="28"/>
        </w:rPr>
        <w:t xml:space="preserve"> района»- понижение бордюрного камня, укладка тактильной плитки, кнопки вызова персонала, таблички шрифтом Брайля, мнемосхем, контрастная маркировка стеклянных дверей и дверных ручек, устройство напольных индикаторов и маркировка лестничных перил с указанием этажности. Здание </w:t>
      </w:r>
      <w:proofErr w:type="spellStart"/>
      <w:r w:rsidRPr="007950F4">
        <w:rPr>
          <w:rFonts w:ascii="Times New Roman" w:hAnsi="Times New Roman"/>
          <w:sz w:val="28"/>
          <w:szCs w:val="28"/>
        </w:rPr>
        <w:t>Толочинской</w:t>
      </w:r>
      <w:proofErr w:type="spellEnd"/>
      <w:r w:rsidRPr="007950F4">
        <w:rPr>
          <w:rFonts w:ascii="Times New Roman" w:hAnsi="Times New Roman"/>
          <w:sz w:val="28"/>
          <w:szCs w:val="28"/>
        </w:rPr>
        <w:t xml:space="preserve"> районной центральной библиотеки- укладка тактильной плитки, кнопки вызова персонала, таблички шрифтом Брайля, мнемосхем, контрастная маркировка стеклянных дверей и дверных ручек, устройство напольных индикаторов, а также</w:t>
      </w:r>
      <w:r>
        <w:rPr>
          <w:rFonts w:ascii="Times New Roman" w:hAnsi="Times New Roman"/>
          <w:sz w:val="28"/>
          <w:szCs w:val="28"/>
        </w:rPr>
        <w:t xml:space="preserve"> установлен </w:t>
      </w:r>
      <w:r w:rsidRPr="007950F4">
        <w:rPr>
          <w:rFonts w:ascii="Times New Roman" w:hAnsi="Times New Roman"/>
          <w:sz w:val="28"/>
          <w:szCs w:val="28"/>
        </w:rPr>
        <w:t>пандус</w:t>
      </w:r>
      <w:r>
        <w:rPr>
          <w:rFonts w:ascii="Times New Roman" w:hAnsi="Times New Roman"/>
          <w:sz w:val="28"/>
          <w:szCs w:val="28"/>
        </w:rPr>
        <w:t xml:space="preserve"> у</w:t>
      </w:r>
      <w:r w:rsidRPr="007950F4">
        <w:rPr>
          <w:rFonts w:ascii="Times New Roman" w:hAnsi="Times New Roman"/>
          <w:sz w:val="28"/>
          <w:szCs w:val="28"/>
        </w:rPr>
        <w:t xml:space="preserve"> жилого дома по ул. </w:t>
      </w:r>
      <w:r>
        <w:rPr>
          <w:rFonts w:ascii="Times New Roman" w:hAnsi="Times New Roman"/>
          <w:sz w:val="28"/>
          <w:szCs w:val="28"/>
        </w:rPr>
        <w:t xml:space="preserve">Островского д.50. </w:t>
      </w:r>
    </w:p>
    <w:p w14:paraId="5E94305D" w14:textId="37FA36A2" w:rsidR="008C72DA" w:rsidRPr="00EE740C" w:rsidRDefault="00EE740C" w:rsidP="000954BE">
      <w:pPr>
        <w:pStyle w:val="af7"/>
        <w:ind w:firstLine="708"/>
        <w:jc w:val="both"/>
        <w:rPr>
          <w:rFonts w:ascii="Times New Roman" w:eastAsia="Calibri" w:hAnsi="Times New Roman"/>
          <w:sz w:val="28"/>
          <w:szCs w:val="28"/>
        </w:rPr>
      </w:pPr>
      <w:r w:rsidRPr="00EE740C">
        <w:rPr>
          <w:rFonts w:ascii="Times New Roman" w:hAnsi="Times New Roman"/>
          <w:sz w:val="28"/>
          <w:szCs w:val="28"/>
        </w:rPr>
        <w:t xml:space="preserve">Качество воды водоемов 2-ой категории: по санитарно-химическим показателям удельный вес нестандартных проб составил 0,0% (2022 год – 0,0%; 2021 год – 0,0%), по микробиологическим показателям 1,9 % (2022 год – 0,0%; 2021 год – 0,0%), </w:t>
      </w:r>
      <w:r w:rsidRPr="00EE740C">
        <w:rPr>
          <w:rFonts w:ascii="Times New Roman" w:hAnsi="Times New Roman"/>
          <w:sz w:val="28"/>
          <w:szCs w:val="28"/>
          <w:lang w:val="be-BY"/>
        </w:rPr>
        <w:t>в 2023 году п</w:t>
      </w:r>
      <w:proofErr w:type="spellStart"/>
      <w:r w:rsidRPr="00EE740C">
        <w:rPr>
          <w:rFonts w:ascii="Times New Roman" w:hAnsi="Times New Roman"/>
          <w:sz w:val="28"/>
          <w:szCs w:val="28"/>
        </w:rPr>
        <w:t>риостанавливалось</w:t>
      </w:r>
      <w:proofErr w:type="spellEnd"/>
      <w:r w:rsidRPr="00EE740C">
        <w:rPr>
          <w:rFonts w:ascii="Times New Roman" w:hAnsi="Times New Roman"/>
          <w:sz w:val="28"/>
          <w:szCs w:val="28"/>
        </w:rPr>
        <w:t xml:space="preserve"> купание населения на зоне отдыха в </w:t>
      </w:r>
      <w:proofErr w:type="spellStart"/>
      <w:r w:rsidRPr="00EE740C">
        <w:rPr>
          <w:rFonts w:ascii="Times New Roman" w:hAnsi="Times New Roman"/>
          <w:sz w:val="28"/>
          <w:szCs w:val="28"/>
        </w:rPr>
        <w:t>г.Толочин</w:t>
      </w:r>
      <w:proofErr w:type="spellEnd"/>
      <w:r w:rsidRPr="00EE740C">
        <w:rPr>
          <w:rFonts w:ascii="Times New Roman" w:hAnsi="Times New Roman"/>
          <w:sz w:val="28"/>
          <w:szCs w:val="28"/>
        </w:rPr>
        <w:t>, после приведение к нормативным показателям качества воды по микробиологическим показателям купание населения возобновлено.</w:t>
      </w:r>
      <w:r w:rsidRPr="00EE740C">
        <w:rPr>
          <w:rFonts w:ascii="Times New Roman" w:eastAsia="Calibri" w:hAnsi="Times New Roman"/>
          <w:sz w:val="28"/>
          <w:szCs w:val="28"/>
        </w:rPr>
        <w:t xml:space="preserve">  </w:t>
      </w:r>
    </w:p>
    <w:p w14:paraId="0037DDEA" w14:textId="77777777" w:rsidR="00275331" w:rsidRDefault="00275331" w:rsidP="00661B15">
      <w:pPr>
        <w:pStyle w:val="af7"/>
        <w:jc w:val="center"/>
        <w:rPr>
          <w:rFonts w:ascii="Times New Roman" w:hAnsi="Times New Roman"/>
          <w:b/>
          <w:i/>
          <w:sz w:val="28"/>
          <w:szCs w:val="28"/>
        </w:rPr>
      </w:pPr>
    </w:p>
    <w:p w14:paraId="725B9763" w14:textId="1404337C" w:rsidR="0055700D" w:rsidRDefault="00BD6259" w:rsidP="00661B15">
      <w:pPr>
        <w:pStyle w:val="af7"/>
        <w:jc w:val="center"/>
        <w:rPr>
          <w:rFonts w:ascii="Times New Roman" w:hAnsi="Times New Roman"/>
          <w:b/>
          <w:i/>
          <w:sz w:val="28"/>
          <w:szCs w:val="28"/>
        </w:rPr>
      </w:pPr>
      <w:r w:rsidRPr="007950F4">
        <w:rPr>
          <w:rFonts w:ascii="Times New Roman" w:hAnsi="Times New Roman"/>
          <w:b/>
          <w:i/>
          <w:sz w:val="28"/>
          <w:szCs w:val="28"/>
        </w:rPr>
        <w:t xml:space="preserve">2.4. </w:t>
      </w:r>
      <w:r w:rsidR="0055700D" w:rsidRPr="007950F4">
        <w:rPr>
          <w:rFonts w:ascii="Times New Roman" w:hAnsi="Times New Roman"/>
          <w:b/>
          <w:i/>
          <w:sz w:val="28"/>
          <w:szCs w:val="28"/>
        </w:rPr>
        <w:t>Анализ рисков здоровью</w:t>
      </w:r>
    </w:p>
    <w:p w14:paraId="4135E03E" w14:textId="77777777" w:rsidR="008C72DA" w:rsidRPr="007950F4" w:rsidRDefault="008C72DA" w:rsidP="00661B15">
      <w:pPr>
        <w:pStyle w:val="af7"/>
        <w:jc w:val="center"/>
        <w:rPr>
          <w:rFonts w:ascii="Times New Roman" w:hAnsi="Times New Roman"/>
          <w:b/>
          <w:i/>
          <w:sz w:val="28"/>
          <w:szCs w:val="28"/>
        </w:rPr>
      </w:pPr>
    </w:p>
    <w:p w14:paraId="1722D60F" w14:textId="77777777" w:rsidR="005F6C78" w:rsidRDefault="0055700D" w:rsidP="00661B15">
      <w:pPr>
        <w:pStyle w:val="af7"/>
        <w:ind w:firstLine="708"/>
        <w:jc w:val="both"/>
        <w:rPr>
          <w:rFonts w:ascii="Times New Roman" w:hAnsi="Times New Roman"/>
          <w:sz w:val="28"/>
          <w:szCs w:val="28"/>
        </w:rPr>
      </w:pPr>
      <w:r w:rsidRPr="005F6C78">
        <w:rPr>
          <w:rFonts w:ascii="Times New Roman" w:hAnsi="Times New Roman"/>
          <w:sz w:val="28"/>
          <w:szCs w:val="28"/>
        </w:rPr>
        <w:t>Анализ медико-демографической и социально-гигиенической</w:t>
      </w:r>
      <w:r w:rsidR="007F1863" w:rsidRPr="005F6C78">
        <w:rPr>
          <w:rFonts w:ascii="Times New Roman" w:hAnsi="Times New Roman"/>
          <w:sz w:val="28"/>
          <w:szCs w:val="28"/>
        </w:rPr>
        <w:t xml:space="preserve"> ситуации показывает, что в 202</w:t>
      </w:r>
      <w:r w:rsidR="005F6C78">
        <w:rPr>
          <w:rFonts w:ascii="Times New Roman" w:hAnsi="Times New Roman"/>
          <w:sz w:val="28"/>
          <w:szCs w:val="28"/>
        </w:rPr>
        <w:t>3</w:t>
      </w:r>
      <w:r w:rsidRPr="005F6C78">
        <w:rPr>
          <w:rFonts w:ascii="Times New Roman" w:hAnsi="Times New Roman"/>
          <w:sz w:val="28"/>
          <w:szCs w:val="28"/>
        </w:rPr>
        <w:t xml:space="preserve"> году на территории района имеются условия для формирования рисков здоровью на популяционном уровне.</w:t>
      </w:r>
    </w:p>
    <w:p w14:paraId="3ECBA853" w14:textId="7938E7D5" w:rsidR="004405A8" w:rsidRPr="005F6C78" w:rsidRDefault="004405A8" w:rsidP="00661B15">
      <w:pPr>
        <w:pStyle w:val="af7"/>
        <w:ind w:firstLine="708"/>
        <w:jc w:val="both"/>
        <w:rPr>
          <w:rFonts w:ascii="Times New Roman" w:hAnsi="Times New Roman"/>
          <w:b/>
          <w:i/>
          <w:sz w:val="28"/>
          <w:szCs w:val="28"/>
        </w:rPr>
      </w:pPr>
      <w:r w:rsidRPr="005F6C78">
        <w:rPr>
          <w:rFonts w:ascii="Times New Roman" w:hAnsi="Times New Roman"/>
          <w:b/>
          <w:i/>
          <w:sz w:val="28"/>
          <w:szCs w:val="28"/>
        </w:rPr>
        <w:t xml:space="preserve"> Потребление зарегистрированного и незарегистрированного алкоголя в пересчете на чистый спирт на душу населения в возрасте 15 лет и старше.</w:t>
      </w:r>
    </w:p>
    <w:p w14:paraId="26055FA1" w14:textId="3ADE21A5" w:rsidR="0055700D" w:rsidRDefault="004405A8" w:rsidP="00661B15">
      <w:pPr>
        <w:pStyle w:val="af7"/>
        <w:ind w:firstLine="708"/>
        <w:jc w:val="both"/>
        <w:rPr>
          <w:rFonts w:ascii="Times New Roman" w:hAnsi="Times New Roman"/>
          <w:sz w:val="28"/>
          <w:szCs w:val="28"/>
        </w:rPr>
      </w:pPr>
      <w:r w:rsidRPr="005F6C78">
        <w:rPr>
          <w:rFonts w:ascii="Times New Roman" w:hAnsi="Times New Roman"/>
          <w:sz w:val="28"/>
          <w:szCs w:val="28"/>
        </w:rPr>
        <w:t xml:space="preserve">ВОЗ не устанавливает четких значений безопасной дозы алкоголя. Алкоголь тесно связан примерно с 60 различными заболеваниями, и практически во всех этих случаях наблюдается прямая связь между дозой и ответной реакцией организма; чем больше человек выпивает, тем выше риск заболеть. Европейский регион характеризуется при этом самым </w:t>
      </w:r>
      <w:r w:rsidRPr="005F6C78">
        <w:rPr>
          <w:rFonts w:ascii="Times New Roman" w:hAnsi="Times New Roman"/>
          <w:sz w:val="28"/>
          <w:szCs w:val="28"/>
        </w:rPr>
        <w:lastRenderedPageBreak/>
        <w:t>высоким уровнем потребления алкоголя и уровнем связанного с ним вреда, являясь ведущей причиной заболеваемости и преждевременной смертности.</w:t>
      </w:r>
    </w:p>
    <w:p w14:paraId="76BD7B46" w14:textId="0EEE5DF5" w:rsidR="00405F30" w:rsidRPr="005F6C78" w:rsidRDefault="00405F30" w:rsidP="00661B15">
      <w:pPr>
        <w:pStyle w:val="af7"/>
        <w:ind w:firstLine="708"/>
        <w:jc w:val="both"/>
        <w:rPr>
          <w:rFonts w:ascii="Times New Roman" w:hAnsi="Times New Roman"/>
          <w:sz w:val="28"/>
          <w:szCs w:val="28"/>
        </w:rPr>
      </w:pPr>
      <w:r>
        <w:rPr>
          <w:rFonts w:ascii="Times New Roman" w:hAnsi="Times New Roman"/>
          <w:sz w:val="28"/>
          <w:szCs w:val="28"/>
        </w:rPr>
        <w:t xml:space="preserve">Первичная заболеваемость алкоголизмом за 2023 год в </w:t>
      </w:r>
      <w:proofErr w:type="spellStart"/>
      <w:r>
        <w:rPr>
          <w:rFonts w:ascii="Times New Roman" w:hAnsi="Times New Roman"/>
          <w:sz w:val="28"/>
          <w:szCs w:val="28"/>
        </w:rPr>
        <w:t>Толочинском</w:t>
      </w:r>
      <w:proofErr w:type="spellEnd"/>
      <w:r>
        <w:rPr>
          <w:rFonts w:ascii="Times New Roman" w:hAnsi="Times New Roman"/>
          <w:sz w:val="28"/>
          <w:szCs w:val="28"/>
        </w:rPr>
        <w:t xml:space="preserve"> районе составила 299,0 на 100 тыс. населения (Витебская область -199,6)</w:t>
      </w:r>
      <w:r w:rsidR="00FD61F0">
        <w:rPr>
          <w:rFonts w:ascii="Times New Roman" w:hAnsi="Times New Roman"/>
          <w:sz w:val="28"/>
          <w:szCs w:val="28"/>
        </w:rPr>
        <w:t xml:space="preserve">, </w:t>
      </w:r>
      <w:r w:rsidR="00FD61F0" w:rsidRPr="00B43FAC">
        <w:rPr>
          <w:rFonts w:ascii="Times New Roman" w:hAnsi="Times New Roman"/>
          <w:sz w:val="28"/>
          <w:szCs w:val="28"/>
        </w:rPr>
        <w:t>прирост к уровню предыдущего года (</w:t>
      </w:r>
      <w:r w:rsidR="00FD61F0">
        <w:rPr>
          <w:rFonts w:ascii="Times New Roman" w:hAnsi="Times New Roman"/>
          <w:sz w:val="28"/>
          <w:szCs w:val="28"/>
        </w:rPr>
        <w:t>+11</w:t>
      </w:r>
      <w:r w:rsidR="00FD61F0" w:rsidRPr="00B43FAC">
        <w:rPr>
          <w:rFonts w:ascii="Times New Roman" w:hAnsi="Times New Roman"/>
          <w:sz w:val="28"/>
          <w:szCs w:val="28"/>
        </w:rPr>
        <w:t>,</w:t>
      </w:r>
      <w:r w:rsidR="00FD61F0">
        <w:rPr>
          <w:rFonts w:ascii="Times New Roman" w:hAnsi="Times New Roman"/>
          <w:sz w:val="28"/>
          <w:szCs w:val="28"/>
        </w:rPr>
        <w:t>5</w:t>
      </w:r>
      <w:r w:rsidR="00FD61F0" w:rsidRPr="00B43FAC">
        <w:rPr>
          <w:rFonts w:ascii="Times New Roman" w:hAnsi="Times New Roman"/>
          <w:sz w:val="28"/>
          <w:szCs w:val="28"/>
        </w:rPr>
        <w:t>%), темп среднегодового прироста за период 2014-2023 годы (+</w:t>
      </w:r>
      <w:r w:rsidR="00FD61F0">
        <w:rPr>
          <w:rFonts w:ascii="Times New Roman" w:hAnsi="Times New Roman"/>
          <w:sz w:val="28"/>
          <w:szCs w:val="28"/>
        </w:rPr>
        <w:t>3</w:t>
      </w:r>
      <w:r w:rsidR="00FD61F0" w:rsidRPr="00B43FAC">
        <w:rPr>
          <w:rFonts w:ascii="Times New Roman" w:hAnsi="Times New Roman"/>
          <w:sz w:val="28"/>
          <w:szCs w:val="28"/>
        </w:rPr>
        <w:t>,</w:t>
      </w:r>
      <w:r w:rsidR="00FD61F0">
        <w:rPr>
          <w:rFonts w:ascii="Times New Roman" w:hAnsi="Times New Roman"/>
          <w:sz w:val="28"/>
          <w:szCs w:val="28"/>
        </w:rPr>
        <w:t>8</w:t>
      </w:r>
      <w:r w:rsidR="00FD61F0" w:rsidRPr="00B43FAC">
        <w:rPr>
          <w:rFonts w:ascii="Times New Roman" w:hAnsi="Times New Roman"/>
          <w:sz w:val="28"/>
          <w:szCs w:val="28"/>
        </w:rPr>
        <w:t xml:space="preserve">%), динамика </w:t>
      </w:r>
      <w:r w:rsidR="00FD61F0">
        <w:rPr>
          <w:rFonts w:ascii="Times New Roman" w:hAnsi="Times New Roman"/>
          <w:sz w:val="28"/>
          <w:szCs w:val="28"/>
        </w:rPr>
        <w:t xml:space="preserve">заболеваемости алкоголизмом </w:t>
      </w:r>
      <w:r w:rsidR="00FD61F0" w:rsidRPr="00B43FAC">
        <w:rPr>
          <w:rFonts w:ascii="Times New Roman" w:hAnsi="Times New Roman"/>
          <w:sz w:val="28"/>
          <w:szCs w:val="28"/>
        </w:rPr>
        <w:t>за данный период нестабильная, вместе с тем за период 20</w:t>
      </w:r>
      <w:r w:rsidR="00FD61F0">
        <w:rPr>
          <w:rFonts w:ascii="Times New Roman" w:hAnsi="Times New Roman"/>
          <w:sz w:val="28"/>
          <w:szCs w:val="28"/>
        </w:rPr>
        <w:t>14</w:t>
      </w:r>
      <w:r w:rsidR="00FD61F0" w:rsidRPr="00B43FAC">
        <w:rPr>
          <w:rFonts w:ascii="Times New Roman" w:hAnsi="Times New Roman"/>
          <w:sz w:val="28"/>
          <w:szCs w:val="28"/>
        </w:rPr>
        <w:t xml:space="preserve">-2023 годы наметилась </w:t>
      </w:r>
      <w:r w:rsidR="00FD61F0">
        <w:rPr>
          <w:rFonts w:ascii="Times New Roman" w:hAnsi="Times New Roman"/>
          <w:sz w:val="28"/>
          <w:szCs w:val="28"/>
        </w:rPr>
        <w:t>умеренная</w:t>
      </w:r>
      <w:r w:rsidR="00FD61F0" w:rsidRPr="00B43FAC">
        <w:rPr>
          <w:rFonts w:ascii="Times New Roman" w:hAnsi="Times New Roman"/>
          <w:sz w:val="28"/>
          <w:szCs w:val="28"/>
        </w:rPr>
        <w:t xml:space="preserve"> тенденция к росту.</w:t>
      </w:r>
    </w:p>
    <w:p w14:paraId="37327769" w14:textId="77777777" w:rsidR="0055700D" w:rsidRPr="005F6C78" w:rsidRDefault="0055700D" w:rsidP="00661B15">
      <w:pPr>
        <w:pStyle w:val="af7"/>
        <w:ind w:firstLine="708"/>
        <w:jc w:val="both"/>
        <w:rPr>
          <w:rFonts w:ascii="Times New Roman" w:eastAsiaTheme="minorHAnsi" w:hAnsi="Times New Roman"/>
          <w:spacing w:val="1"/>
          <w:sz w:val="28"/>
          <w:szCs w:val="28"/>
          <w:highlight w:val="yellow"/>
          <w:lang w:eastAsia="en-US"/>
        </w:rPr>
      </w:pPr>
      <w:r w:rsidRPr="00D71FDD">
        <w:rPr>
          <w:rFonts w:ascii="Times New Roman" w:hAnsi="Times New Roman"/>
          <w:b/>
          <w:i/>
          <w:spacing w:val="1"/>
          <w:sz w:val="28"/>
          <w:szCs w:val="28"/>
        </w:rPr>
        <w:t>Распространенность употребления табака лицами в возрасте 16 лет и старше</w:t>
      </w:r>
      <w:r w:rsidRPr="005F6C78">
        <w:rPr>
          <w:rFonts w:ascii="Times New Roman" w:hAnsi="Times New Roman"/>
          <w:spacing w:val="1"/>
          <w:sz w:val="28"/>
          <w:szCs w:val="28"/>
        </w:rPr>
        <w:t xml:space="preserve"> в 2021 году значительно, однако сохраняется значительный удельный вес населения, потребляющего табак.</w:t>
      </w:r>
      <w:r w:rsidR="00222268" w:rsidRPr="005F6C78">
        <w:rPr>
          <w:rFonts w:ascii="Times New Roman" w:hAnsi="Times New Roman"/>
          <w:spacing w:val="1"/>
          <w:sz w:val="28"/>
          <w:szCs w:val="28"/>
        </w:rPr>
        <w:t xml:space="preserve"> </w:t>
      </w:r>
      <w:r w:rsidRPr="005F6C78">
        <w:rPr>
          <w:rFonts w:ascii="Times New Roman" w:hAnsi="Times New Roman"/>
          <w:sz w:val="28"/>
          <w:szCs w:val="28"/>
        </w:rPr>
        <w:t>По оценкам ВОЗ, на сегодняшний день в Европейском регионе употребление табака является причиной 16% всех смертей среди взрослых старше 30 лет, причем большинство этих смертей являются преждевременными.</w:t>
      </w:r>
      <w:r w:rsidR="00222268" w:rsidRPr="005F6C78">
        <w:rPr>
          <w:rFonts w:ascii="Times New Roman" w:hAnsi="Times New Roman"/>
          <w:spacing w:val="1"/>
          <w:sz w:val="28"/>
          <w:szCs w:val="28"/>
        </w:rPr>
        <w:t xml:space="preserve">  Немаловажным фактором, влияющим на здоровье населения, является и</w:t>
      </w:r>
      <w:r w:rsidRPr="005F6C78">
        <w:rPr>
          <w:rFonts w:ascii="Times New Roman" w:hAnsi="Times New Roman"/>
          <w:sz w:val="28"/>
          <w:szCs w:val="28"/>
          <w:lang w:eastAsia="en-US"/>
        </w:rPr>
        <w:t>нформационный стресс. Воздействие информационного стресса, вызывает характерные для любого стресса биохимические реакции, сдвиги в состоянии ряда физиологических функций и как следствие повышение общей заболеваемости.</w:t>
      </w:r>
      <w:r w:rsidR="00222268" w:rsidRPr="005F6C78">
        <w:rPr>
          <w:rFonts w:ascii="Times New Roman" w:hAnsi="Times New Roman"/>
          <w:spacing w:val="1"/>
          <w:sz w:val="28"/>
          <w:szCs w:val="28"/>
        </w:rPr>
        <w:t xml:space="preserve"> </w:t>
      </w:r>
      <w:r w:rsidRPr="005F6C78">
        <w:rPr>
          <w:rFonts w:ascii="Times New Roman" w:hAnsi="Times New Roman"/>
          <w:sz w:val="28"/>
          <w:szCs w:val="28"/>
          <w:lang w:eastAsia="en-US"/>
        </w:rPr>
        <w:t>Начиная отдыхать, люди фактически переходят от одного экрана к другому</w:t>
      </w:r>
      <w:r w:rsidR="00222268" w:rsidRPr="005F6C78">
        <w:rPr>
          <w:rFonts w:ascii="Times New Roman" w:hAnsi="Times New Roman"/>
          <w:sz w:val="28"/>
          <w:szCs w:val="28"/>
        </w:rPr>
        <w:t>, получая различную информацию.</w:t>
      </w:r>
      <w:r w:rsidRPr="005F6C78">
        <w:rPr>
          <w:rFonts w:ascii="Times New Roman" w:hAnsi="Times New Roman"/>
          <w:sz w:val="28"/>
          <w:szCs w:val="28"/>
          <w:lang w:eastAsia="en-US"/>
        </w:rPr>
        <w:t xml:space="preserve"> </w:t>
      </w:r>
    </w:p>
    <w:p w14:paraId="0BA8955E" w14:textId="25FAD048" w:rsidR="007D6C7A" w:rsidRDefault="0055700D" w:rsidP="00661B15">
      <w:pPr>
        <w:pStyle w:val="af7"/>
        <w:ind w:firstLine="708"/>
        <w:jc w:val="both"/>
        <w:rPr>
          <w:rFonts w:ascii="Times New Roman" w:hAnsi="Times New Roman"/>
          <w:sz w:val="28"/>
          <w:szCs w:val="28"/>
        </w:rPr>
      </w:pPr>
      <w:r w:rsidRPr="005F6C78">
        <w:rPr>
          <w:rFonts w:ascii="Times New Roman" w:hAnsi="Times New Roman"/>
          <w:b/>
          <w:i/>
          <w:sz w:val="28"/>
          <w:szCs w:val="28"/>
        </w:rPr>
        <w:t>Вредные условия т</w:t>
      </w:r>
      <w:r w:rsidR="008F0D62" w:rsidRPr="005F6C78">
        <w:rPr>
          <w:rFonts w:ascii="Times New Roman" w:hAnsi="Times New Roman"/>
          <w:b/>
          <w:i/>
          <w:sz w:val="28"/>
          <w:szCs w:val="28"/>
        </w:rPr>
        <w:t>р</w:t>
      </w:r>
      <w:r w:rsidR="0015581D">
        <w:rPr>
          <w:rFonts w:ascii="Times New Roman" w:hAnsi="Times New Roman"/>
          <w:b/>
          <w:i/>
          <w:sz w:val="28"/>
          <w:szCs w:val="28"/>
        </w:rPr>
        <w:t xml:space="preserve">уда: </w:t>
      </w:r>
      <w:r w:rsidR="0015581D" w:rsidRPr="007D6C7A">
        <w:rPr>
          <w:rFonts w:ascii="Times New Roman" w:hAnsi="Times New Roman"/>
          <w:sz w:val="28"/>
          <w:szCs w:val="28"/>
        </w:rPr>
        <w:t>у</w:t>
      </w:r>
      <w:r w:rsidRPr="007D6C7A">
        <w:rPr>
          <w:rFonts w:ascii="Times New Roman" w:hAnsi="Times New Roman"/>
          <w:sz w:val="28"/>
          <w:szCs w:val="28"/>
        </w:rPr>
        <w:t xml:space="preserve">дельный вес работающих </w:t>
      </w:r>
      <w:r w:rsidR="00AA1961" w:rsidRPr="007D6C7A">
        <w:rPr>
          <w:rFonts w:ascii="Times New Roman" w:hAnsi="Times New Roman"/>
          <w:sz w:val="28"/>
          <w:szCs w:val="28"/>
        </w:rPr>
        <w:t>во вредных условиях труда в 2023</w:t>
      </w:r>
      <w:r w:rsidRPr="007D6C7A">
        <w:rPr>
          <w:rFonts w:ascii="Times New Roman" w:hAnsi="Times New Roman"/>
          <w:sz w:val="28"/>
          <w:szCs w:val="28"/>
        </w:rPr>
        <w:t xml:space="preserve"> году составил </w:t>
      </w:r>
      <w:r w:rsidR="00AA1961" w:rsidRPr="007D6C7A">
        <w:rPr>
          <w:rFonts w:ascii="Times New Roman" w:hAnsi="Times New Roman"/>
          <w:sz w:val="28"/>
          <w:szCs w:val="28"/>
        </w:rPr>
        <w:t>3</w:t>
      </w:r>
      <w:r w:rsidR="00E24A3F" w:rsidRPr="007D6C7A">
        <w:rPr>
          <w:rFonts w:ascii="Times New Roman" w:hAnsi="Times New Roman"/>
          <w:sz w:val="28"/>
          <w:szCs w:val="28"/>
        </w:rPr>
        <w:t>2</w:t>
      </w:r>
      <w:r w:rsidRPr="007D6C7A">
        <w:rPr>
          <w:rFonts w:ascii="Times New Roman" w:hAnsi="Times New Roman"/>
          <w:sz w:val="28"/>
          <w:szCs w:val="28"/>
        </w:rPr>
        <w:t>,</w:t>
      </w:r>
      <w:r w:rsidR="00AA1961" w:rsidRPr="007D6C7A">
        <w:rPr>
          <w:rFonts w:ascii="Times New Roman" w:hAnsi="Times New Roman"/>
          <w:sz w:val="28"/>
          <w:szCs w:val="28"/>
        </w:rPr>
        <w:t>2</w:t>
      </w:r>
      <w:r w:rsidRPr="007D6C7A">
        <w:rPr>
          <w:rFonts w:ascii="Times New Roman" w:hAnsi="Times New Roman"/>
          <w:sz w:val="28"/>
          <w:szCs w:val="28"/>
        </w:rPr>
        <w:t xml:space="preserve">% от общего количества работающих, </w:t>
      </w:r>
      <w:r w:rsidR="007B5039" w:rsidRPr="007D6C7A">
        <w:rPr>
          <w:rFonts w:ascii="Times New Roman" w:hAnsi="Times New Roman"/>
          <w:sz w:val="28"/>
          <w:szCs w:val="28"/>
        </w:rPr>
        <w:t>что увеличилось в</w:t>
      </w:r>
      <w:r w:rsidR="007D6C7A" w:rsidRPr="007D6C7A">
        <w:rPr>
          <w:rFonts w:ascii="Times New Roman" w:hAnsi="Times New Roman"/>
          <w:sz w:val="28"/>
          <w:szCs w:val="28"/>
        </w:rPr>
        <w:t xml:space="preserve"> сравнении с 2022</w:t>
      </w:r>
      <w:r w:rsidR="008A7F4A">
        <w:rPr>
          <w:rFonts w:ascii="Times New Roman" w:hAnsi="Times New Roman"/>
          <w:sz w:val="28"/>
          <w:szCs w:val="28"/>
        </w:rPr>
        <w:t xml:space="preserve"> </w:t>
      </w:r>
      <w:r w:rsidR="00DF1603" w:rsidRPr="007D6C7A">
        <w:rPr>
          <w:rFonts w:ascii="Times New Roman" w:hAnsi="Times New Roman"/>
          <w:sz w:val="28"/>
          <w:szCs w:val="28"/>
        </w:rPr>
        <w:t>г.</w:t>
      </w:r>
      <w:r w:rsidR="0026774C" w:rsidRPr="007D6C7A">
        <w:rPr>
          <w:rFonts w:ascii="Times New Roman" w:hAnsi="Times New Roman"/>
          <w:sz w:val="28"/>
          <w:szCs w:val="28"/>
        </w:rPr>
        <w:t xml:space="preserve"> </w:t>
      </w:r>
      <w:r w:rsidR="008A7F4A">
        <w:rPr>
          <w:rFonts w:ascii="Times New Roman" w:eastAsia="Calibri" w:hAnsi="Times New Roman"/>
          <w:sz w:val="28"/>
          <w:szCs w:val="28"/>
        </w:rPr>
        <w:t>–</w:t>
      </w:r>
      <w:r w:rsidR="0026774C" w:rsidRPr="007D6C7A">
        <w:rPr>
          <w:rFonts w:ascii="Times New Roman" w:hAnsi="Times New Roman"/>
          <w:sz w:val="28"/>
          <w:szCs w:val="28"/>
        </w:rPr>
        <w:t xml:space="preserve"> </w:t>
      </w:r>
      <w:r w:rsidR="007D6C7A" w:rsidRPr="007D6C7A">
        <w:rPr>
          <w:rFonts w:ascii="Times New Roman" w:hAnsi="Times New Roman"/>
          <w:sz w:val="28"/>
          <w:szCs w:val="28"/>
        </w:rPr>
        <w:t>24</w:t>
      </w:r>
      <w:r w:rsidR="007B5039" w:rsidRPr="007D6C7A">
        <w:rPr>
          <w:rFonts w:ascii="Times New Roman" w:hAnsi="Times New Roman"/>
          <w:sz w:val="28"/>
          <w:szCs w:val="28"/>
        </w:rPr>
        <w:t>,</w:t>
      </w:r>
      <w:r w:rsidR="007D6C7A" w:rsidRPr="007D6C7A">
        <w:rPr>
          <w:rFonts w:ascii="Times New Roman" w:hAnsi="Times New Roman"/>
          <w:sz w:val="28"/>
          <w:szCs w:val="28"/>
        </w:rPr>
        <w:t>7</w:t>
      </w:r>
      <w:r w:rsidR="007B5039" w:rsidRPr="007D6C7A">
        <w:rPr>
          <w:rFonts w:ascii="Times New Roman" w:hAnsi="Times New Roman"/>
          <w:sz w:val="28"/>
          <w:szCs w:val="28"/>
        </w:rPr>
        <w:t xml:space="preserve">%. </w:t>
      </w:r>
    </w:p>
    <w:p w14:paraId="437DFBD1" w14:textId="2786EA75" w:rsidR="007D6C7A" w:rsidRPr="007D6C7A" w:rsidRDefault="007D6C7A" w:rsidP="00661B15">
      <w:pPr>
        <w:pStyle w:val="af7"/>
        <w:ind w:firstLine="708"/>
        <w:jc w:val="both"/>
        <w:rPr>
          <w:rFonts w:ascii="Times New Roman" w:hAnsi="Times New Roman"/>
          <w:sz w:val="28"/>
          <w:szCs w:val="28"/>
          <w:highlight w:val="yellow"/>
        </w:rPr>
      </w:pPr>
      <w:r w:rsidRPr="001F710F">
        <w:rPr>
          <w:rFonts w:ascii="Times New Roman" w:hAnsi="Times New Roman"/>
          <w:sz w:val="28"/>
          <w:szCs w:val="28"/>
        </w:rPr>
        <w:t xml:space="preserve">В </w:t>
      </w:r>
      <w:proofErr w:type="spellStart"/>
      <w:r w:rsidRPr="001F710F">
        <w:rPr>
          <w:rFonts w:ascii="Times New Roman" w:hAnsi="Times New Roman"/>
          <w:sz w:val="28"/>
          <w:szCs w:val="28"/>
        </w:rPr>
        <w:t>Толочинском</w:t>
      </w:r>
      <w:proofErr w:type="spellEnd"/>
      <w:r w:rsidRPr="001F710F">
        <w:rPr>
          <w:rFonts w:ascii="Times New Roman" w:hAnsi="Times New Roman"/>
          <w:sz w:val="28"/>
          <w:szCs w:val="28"/>
        </w:rPr>
        <w:t xml:space="preserve"> районе в 202</w:t>
      </w:r>
      <w:r w:rsidRPr="001F710F">
        <w:rPr>
          <w:rFonts w:ascii="Times New Roman" w:hAnsi="Times New Roman"/>
          <w:sz w:val="28"/>
          <w:szCs w:val="28"/>
          <w:lang w:val="be-BY"/>
        </w:rPr>
        <w:t>3</w:t>
      </w:r>
      <w:r w:rsidRPr="001F710F">
        <w:rPr>
          <w:rFonts w:ascii="Times New Roman" w:hAnsi="Times New Roman"/>
          <w:sz w:val="28"/>
          <w:szCs w:val="28"/>
        </w:rPr>
        <w:t xml:space="preserve"> году количество работающих под воздействием неблагоприятных факторов производственной среды по сравнению с 202</w:t>
      </w:r>
      <w:r>
        <w:rPr>
          <w:rFonts w:ascii="Times New Roman" w:hAnsi="Times New Roman"/>
          <w:sz w:val="28"/>
          <w:szCs w:val="28"/>
        </w:rPr>
        <w:t>3</w:t>
      </w:r>
      <w:r w:rsidRPr="001F710F">
        <w:rPr>
          <w:rFonts w:ascii="Times New Roman" w:hAnsi="Times New Roman"/>
          <w:sz w:val="28"/>
          <w:szCs w:val="28"/>
        </w:rPr>
        <w:t xml:space="preserve"> </w:t>
      </w:r>
      <w:r w:rsidRPr="00314066">
        <w:rPr>
          <w:rFonts w:ascii="Times New Roman" w:hAnsi="Times New Roman"/>
          <w:sz w:val="28"/>
          <w:szCs w:val="28"/>
        </w:rPr>
        <w:t xml:space="preserve">годом снизилось по шуму и составляет </w:t>
      </w:r>
      <w:r w:rsidR="008A7F4A">
        <w:rPr>
          <w:rFonts w:ascii="Times New Roman" w:eastAsia="Calibri" w:hAnsi="Times New Roman"/>
          <w:sz w:val="28"/>
          <w:szCs w:val="28"/>
        </w:rPr>
        <w:t>–</w:t>
      </w:r>
      <w:r w:rsidRPr="00314066">
        <w:rPr>
          <w:rFonts w:ascii="Times New Roman" w:hAnsi="Times New Roman"/>
          <w:sz w:val="28"/>
          <w:szCs w:val="28"/>
        </w:rPr>
        <w:t xml:space="preserve"> 474 чел. (в 2022 году – 581), по пыли – 96 (в 2022 году – 116);</w:t>
      </w:r>
      <w:r>
        <w:rPr>
          <w:rFonts w:ascii="Times New Roman" w:hAnsi="Times New Roman"/>
          <w:sz w:val="28"/>
          <w:szCs w:val="28"/>
        </w:rPr>
        <w:t xml:space="preserve"> </w:t>
      </w:r>
      <w:r w:rsidR="00F362C1">
        <w:rPr>
          <w:rFonts w:ascii="Times New Roman" w:hAnsi="Times New Roman"/>
          <w:sz w:val="28"/>
          <w:szCs w:val="28"/>
        </w:rPr>
        <w:t>у</w:t>
      </w:r>
      <w:r w:rsidRPr="00314066">
        <w:rPr>
          <w:rFonts w:ascii="Times New Roman" w:hAnsi="Times New Roman"/>
          <w:sz w:val="28"/>
          <w:szCs w:val="28"/>
        </w:rPr>
        <w:t>величилось количество рабочих мест под воздействием неблагоприятных факторов: по воздействию химических веществ – 211 (в 2022 году – 95);</w:t>
      </w:r>
      <w:r>
        <w:rPr>
          <w:rFonts w:ascii="Times New Roman" w:hAnsi="Times New Roman"/>
          <w:sz w:val="28"/>
          <w:szCs w:val="28"/>
        </w:rPr>
        <w:t xml:space="preserve"> </w:t>
      </w:r>
      <w:r w:rsidRPr="00314066">
        <w:rPr>
          <w:rFonts w:ascii="Times New Roman" w:hAnsi="Times New Roman"/>
          <w:sz w:val="28"/>
          <w:szCs w:val="28"/>
        </w:rPr>
        <w:t xml:space="preserve">по вибрации – </w:t>
      </w:r>
      <w:r>
        <w:rPr>
          <w:rFonts w:ascii="Times New Roman" w:hAnsi="Times New Roman"/>
          <w:sz w:val="28"/>
          <w:szCs w:val="28"/>
        </w:rPr>
        <w:t>23</w:t>
      </w:r>
      <w:r w:rsidRPr="00314066">
        <w:rPr>
          <w:rFonts w:ascii="Times New Roman" w:hAnsi="Times New Roman"/>
          <w:sz w:val="28"/>
          <w:szCs w:val="28"/>
        </w:rPr>
        <w:t>2 (в 2022 году – 138);</w:t>
      </w:r>
      <w:r>
        <w:rPr>
          <w:rFonts w:ascii="Times New Roman" w:hAnsi="Times New Roman"/>
          <w:sz w:val="28"/>
          <w:szCs w:val="28"/>
        </w:rPr>
        <w:t xml:space="preserve"> </w:t>
      </w:r>
      <w:r w:rsidRPr="00314066">
        <w:rPr>
          <w:rFonts w:ascii="Times New Roman" w:hAnsi="Times New Roman"/>
          <w:sz w:val="28"/>
          <w:szCs w:val="28"/>
        </w:rPr>
        <w:t>по физическому напряжению – 193 (2022 г. – 161).</w:t>
      </w:r>
    </w:p>
    <w:p w14:paraId="29429E1E" w14:textId="1919099E" w:rsidR="00D71FDD" w:rsidRPr="00D71FDD" w:rsidRDefault="00D71FDD" w:rsidP="00661B15">
      <w:pPr>
        <w:pStyle w:val="af7"/>
        <w:ind w:firstLine="708"/>
        <w:jc w:val="both"/>
        <w:rPr>
          <w:rFonts w:ascii="Times New Roman" w:hAnsi="Times New Roman"/>
          <w:sz w:val="28"/>
          <w:szCs w:val="28"/>
        </w:rPr>
      </w:pPr>
      <w:r w:rsidRPr="00D71FDD">
        <w:rPr>
          <w:rFonts w:ascii="Times New Roman" w:hAnsi="Times New Roman"/>
          <w:b/>
          <w:i/>
          <w:sz w:val="28"/>
          <w:szCs w:val="28"/>
        </w:rPr>
        <w:t>Нерациональное питание:</w:t>
      </w:r>
      <w:r w:rsidR="00ED5639" w:rsidRPr="00D71FDD">
        <w:rPr>
          <w:rFonts w:ascii="Times New Roman" w:hAnsi="Times New Roman"/>
          <w:b/>
          <w:i/>
          <w:sz w:val="28"/>
          <w:szCs w:val="28"/>
        </w:rPr>
        <w:t xml:space="preserve"> </w:t>
      </w:r>
      <w:r w:rsidR="00F362C1">
        <w:rPr>
          <w:rFonts w:ascii="Times New Roman" w:hAnsi="Times New Roman"/>
          <w:sz w:val="28"/>
          <w:szCs w:val="28"/>
        </w:rPr>
        <w:t>п</w:t>
      </w:r>
      <w:r w:rsidRPr="00D71FDD">
        <w:rPr>
          <w:rFonts w:ascii="Times New Roman" w:hAnsi="Times New Roman"/>
          <w:sz w:val="28"/>
          <w:szCs w:val="28"/>
        </w:rPr>
        <w:t>од неполноценным питанием понимается недостаточное, избыточное или несбалансированное поступление в организм калорий и/или питательных веществ. Понятие «неполноценное питание» охватывает три обширные группы состояний:</w:t>
      </w:r>
    </w:p>
    <w:p w14:paraId="7BB8A5A2" w14:textId="77777777" w:rsidR="00D71FDD" w:rsidRPr="00D71FDD" w:rsidRDefault="00D71FDD" w:rsidP="00661B15">
      <w:pPr>
        <w:pStyle w:val="af7"/>
        <w:jc w:val="both"/>
        <w:rPr>
          <w:rFonts w:ascii="Times New Roman" w:hAnsi="Times New Roman"/>
          <w:sz w:val="28"/>
          <w:szCs w:val="28"/>
        </w:rPr>
      </w:pPr>
      <w:r w:rsidRPr="00D71FDD">
        <w:rPr>
          <w:rFonts w:ascii="Times New Roman" w:hAnsi="Times New Roman"/>
          <w:b/>
          <w:i/>
          <w:sz w:val="28"/>
          <w:szCs w:val="28"/>
        </w:rPr>
        <w:t>недостаточное питание</w:t>
      </w:r>
      <w:r w:rsidRPr="00D71FDD">
        <w:rPr>
          <w:rFonts w:ascii="Times New Roman" w:hAnsi="Times New Roman"/>
          <w:sz w:val="28"/>
          <w:szCs w:val="28"/>
        </w:rPr>
        <w:t>, включающее истощение (низкую массу тела для данного роста), задержку роста (низкий рост для данного возраста) и пониженную массу тела (низкую массу тела для данного возраста);</w:t>
      </w:r>
    </w:p>
    <w:p w14:paraId="12BA2E25" w14:textId="5DE2E9FF" w:rsidR="00D71FDD" w:rsidRDefault="00D71FDD" w:rsidP="00661B15">
      <w:pPr>
        <w:pStyle w:val="af7"/>
        <w:jc w:val="both"/>
        <w:rPr>
          <w:rFonts w:ascii="Times New Roman" w:hAnsi="Times New Roman"/>
          <w:sz w:val="28"/>
          <w:szCs w:val="28"/>
        </w:rPr>
      </w:pPr>
      <w:r w:rsidRPr="00D71FDD">
        <w:rPr>
          <w:rFonts w:ascii="Times New Roman" w:hAnsi="Times New Roman"/>
          <w:b/>
          <w:i/>
          <w:sz w:val="28"/>
          <w:szCs w:val="28"/>
        </w:rPr>
        <w:t>несбалансированное поступление микроэлементов</w:t>
      </w:r>
      <w:r w:rsidRPr="00D71FDD">
        <w:rPr>
          <w:rFonts w:ascii="Times New Roman" w:hAnsi="Times New Roman"/>
          <w:sz w:val="28"/>
          <w:szCs w:val="28"/>
        </w:rPr>
        <w:t>, в том числе их недостаток (дефицит важных витам</w:t>
      </w:r>
      <w:r>
        <w:rPr>
          <w:rFonts w:ascii="Times New Roman" w:hAnsi="Times New Roman"/>
          <w:sz w:val="28"/>
          <w:szCs w:val="28"/>
        </w:rPr>
        <w:t xml:space="preserve">инов и минералов) или избыток; </w:t>
      </w:r>
      <w:r w:rsidRPr="00D71FDD">
        <w:rPr>
          <w:rFonts w:ascii="Times New Roman" w:hAnsi="Times New Roman"/>
          <w:b/>
          <w:i/>
          <w:sz w:val="28"/>
          <w:szCs w:val="28"/>
        </w:rPr>
        <w:t>избыточную массу тела</w:t>
      </w:r>
      <w:r w:rsidRPr="00D71FDD">
        <w:rPr>
          <w:rFonts w:ascii="Times New Roman" w:hAnsi="Times New Roman"/>
          <w:sz w:val="28"/>
          <w:szCs w:val="28"/>
        </w:rPr>
        <w:t>, ожирение и обусловленные питанием неинфекционные заболевания (например, болезни сердца, инсульт, диабет и некоторые виды рака).</w:t>
      </w:r>
    </w:p>
    <w:p w14:paraId="21108B44" w14:textId="050C39BC" w:rsidR="008C72DA" w:rsidRDefault="00FD61F0" w:rsidP="00FD61F0">
      <w:pPr>
        <w:pStyle w:val="af7"/>
        <w:ind w:firstLine="708"/>
        <w:jc w:val="both"/>
        <w:rPr>
          <w:rFonts w:ascii="Times New Roman" w:hAnsi="Times New Roman"/>
          <w:sz w:val="28"/>
          <w:szCs w:val="28"/>
        </w:rPr>
      </w:pPr>
      <w:r>
        <w:rPr>
          <w:rFonts w:ascii="Times New Roman" w:hAnsi="Times New Roman"/>
          <w:sz w:val="28"/>
          <w:szCs w:val="28"/>
        </w:rPr>
        <w:lastRenderedPageBreak/>
        <w:t xml:space="preserve">Первичная заболеваемость органов пищеварения детского населения </w:t>
      </w:r>
      <w:proofErr w:type="spellStart"/>
      <w:r>
        <w:rPr>
          <w:rFonts w:ascii="Times New Roman" w:hAnsi="Times New Roman"/>
          <w:sz w:val="28"/>
          <w:szCs w:val="28"/>
        </w:rPr>
        <w:t>Толочинского</w:t>
      </w:r>
      <w:proofErr w:type="spellEnd"/>
      <w:r>
        <w:rPr>
          <w:rFonts w:ascii="Times New Roman" w:hAnsi="Times New Roman"/>
          <w:sz w:val="28"/>
          <w:szCs w:val="28"/>
        </w:rPr>
        <w:t xml:space="preserve"> района за 2023 год составила 20,5 на 1 тыс. населения (Витебская область -13,7), снижение </w:t>
      </w:r>
      <w:r w:rsidRPr="00B43FAC">
        <w:rPr>
          <w:rFonts w:ascii="Times New Roman" w:hAnsi="Times New Roman"/>
          <w:sz w:val="28"/>
          <w:szCs w:val="28"/>
        </w:rPr>
        <w:t>к уровню предыдущего года (</w:t>
      </w:r>
      <w:r>
        <w:rPr>
          <w:rFonts w:ascii="Times New Roman" w:hAnsi="Times New Roman"/>
          <w:sz w:val="28"/>
          <w:szCs w:val="28"/>
        </w:rPr>
        <w:t>-0</w:t>
      </w:r>
      <w:r w:rsidRPr="00B43FAC">
        <w:rPr>
          <w:rFonts w:ascii="Times New Roman" w:hAnsi="Times New Roman"/>
          <w:sz w:val="28"/>
          <w:szCs w:val="28"/>
        </w:rPr>
        <w:t>,</w:t>
      </w:r>
      <w:r>
        <w:rPr>
          <w:rFonts w:ascii="Times New Roman" w:hAnsi="Times New Roman"/>
          <w:sz w:val="28"/>
          <w:szCs w:val="28"/>
        </w:rPr>
        <w:t>5</w:t>
      </w:r>
      <w:r w:rsidRPr="00B43FAC">
        <w:rPr>
          <w:rFonts w:ascii="Times New Roman" w:hAnsi="Times New Roman"/>
          <w:sz w:val="28"/>
          <w:szCs w:val="28"/>
        </w:rPr>
        <w:t>%), темп среднегодового прироста за период 2014-2023 годы (+</w:t>
      </w:r>
      <w:r>
        <w:rPr>
          <w:rFonts w:ascii="Times New Roman" w:hAnsi="Times New Roman"/>
          <w:sz w:val="28"/>
          <w:szCs w:val="28"/>
        </w:rPr>
        <w:t>9</w:t>
      </w:r>
      <w:r w:rsidRPr="00B43FAC">
        <w:rPr>
          <w:rFonts w:ascii="Times New Roman" w:hAnsi="Times New Roman"/>
          <w:sz w:val="28"/>
          <w:szCs w:val="28"/>
        </w:rPr>
        <w:t>,</w:t>
      </w:r>
      <w:r>
        <w:rPr>
          <w:rFonts w:ascii="Times New Roman" w:hAnsi="Times New Roman"/>
          <w:sz w:val="28"/>
          <w:szCs w:val="28"/>
        </w:rPr>
        <w:t>6</w:t>
      </w:r>
      <w:r w:rsidRPr="00B43FAC">
        <w:rPr>
          <w:rFonts w:ascii="Times New Roman" w:hAnsi="Times New Roman"/>
          <w:sz w:val="28"/>
          <w:szCs w:val="28"/>
        </w:rPr>
        <w:t xml:space="preserve">%), динамика </w:t>
      </w:r>
      <w:r>
        <w:rPr>
          <w:rFonts w:ascii="Times New Roman" w:hAnsi="Times New Roman"/>
          <w:sz w:val="28"/>
          <w:szCs w:val="28"/>
        </w:rPr>
        <w:t xml:space="preserve">заболеваемости </w:t>
      </w:r>
      <w:r w:rsidRPr="00B43FAC">
        <w:rPr>
          <w:rFonts w:ascii="Times New Roman" w:hAnsi="Times New Roman"/>
          <w:sz w:val="28"/>
          <w:szCs w:val="28"/>
        </w:rPr>
        <w:t>за данный период нестабильная, вместе с тем за период 20</w:t>
      </w:r>
      <w:r>
        <w:rPr>
          <w:rFonts w:ascii="Times New Roman" w:hAnsi="Times New Roman"/>
          <w:sz w:val="28"/>
          <w:szCs w:val="28"/>
        </w:rPr>
        <w:t>14</w:t>
      </w:r>
      <w:r w:rsidRPr="00B43FAC">
        <w:rPr>
          <w:rFonts w:ascii="Times New Roman" w:hAnsi="Times New Roman"/>
          <w:sz w:val="28"/>
          <w:szCs w:val="28"/>
        </w:rPr>
        <w:t xml:space="preserve">-2023 годы наметилась </w:t>
      </w:r>
      <w:r>
        <w:rPr>
          <w:rFonts w:ascii="Times New Roman" w:hAnsi="Times New Roman"/>
          <w:sz w:val="28"/>
          <w:szCs w:val="28"/>
        </w:rPr>
        <w:t>устойчивая тенденция к росту.</w:t>
      </w:r>
    </w:p>
    <w:p w14:paraId="1941F065" w14:textId="77777777" w:rsidR="00FD61F0" w:rsidRDefault="00FD61F0" w:rsidP="00661B15">
      <w:pPr>
        <w:pStyle w:val="af7"/>
        <w:ind w:firstLine="708"/>
        <w:jc w:val="center"/>
        <w:rPr>
          <w:rFonts w:ascii="Times New Roman" w:eastAsia="Calibri" w:hAnsi="Times New Roman"/>
          <w:b/>
          <w:i/>
          <w:sz w:val="28"/>
          <w:szCs w:val="28"/>
        </w:rPr>
      </w:pPr>
    </w:p>
    <w:p w14:paraId="25CE3D99" w14:textId="71C47824" w:rsidR="003E0DF1" w:rsidRDefault="00097D96" w:rsidP="00661B15">
      <w:pPr>
        <w:pStyle w:val="af7"/>
        <w:ind w:firstLine="708"/>
        <w:jc w:val="center"/>
        <w:rPr>
          <w:rFonts w:ascii="Times New Roman" w:eastAsia="Calibri" w:hAnsi="Times New Roman"/>
          <w:b/>
          <w:i/>
          <w:sz w:val="28"/>
          <w:szCs w:val="28"/>
        </w:rPr>
      </w:pPr>
      <w:r w:rsidRPr="008C72DA">
        <w:rPr>
          <w:rFonts w:ascii="Times New Roman" w:eastAsia="Calibri" w:hAnsi="Times New Roman"/>
          <w:b/>
          <w:i/>
          <w:sz w:val="28"/>
          <w:szCs w:val="28"/>
        </w:rPr>
        <w:t xml:space="preserve">Результаты оценок потенциальной степени рисков </w:t>
      </w:r>
    </w:p>
    <w:p w14:paraId="0C949FB4" w14:textId="0F7F9EDD" w:rsidR="003E0DF1" w:rsidRPr="008C72DA" w:rsidRDefault="00097D96" w:rsidP="000954BE">
      <w:pPr>
        <w:pStyle w:val="af7"/>
        <w:ind w:firstLine="708"/>
        <w:jc w:val="center"/>
        <w:rPr>
          <w:rFonts w:ascii="Times New Roman" w:eastAsia="Calibri" w:hAnsi="Times New Roman"/>
          <w:b/>
          <w:i/>
          <w:sz w:val="28"/>
          <w:szCs w:val="28"/>
        </w:rPr>
      </w:pPr>
      <w:r w:rsidRPr="008C72DA">
        <w:rPr>
          <w:rFonts w:ascii="Times New Roman" w:eastAsia="Calibri" w:hAnsi="Times New Roman"/>
          <w:b/>
          <w:i/>
          <w:sz w:val="28"/>
          <w:szCs w:val="28"/>
        </w:rPr>
        <w:t>популяционному здор</w:t>
      </w:r>
      <w:r w:rsidR="000F0741" w:rsidRPr="008C72DA">
        <w:rPr>
          <w:rFonts w:ascii="Times New Roman" w:eastAsia="Calibri" w:hAnsi="Times New Roman"/>
          <w:b/>
          <w:i/>
          <w:sz w:val="28"/>
          <w:szCs w:val="28"/>
        </w:rPr>
        <w:t xml:space="preserve">овью в </w:t>
      </w:r>
      <w:proofErr w:type="spellStart"/>
      <w:r w:rsidR="000F0741" w:rsidRPr="008C72DA">
        <w:rPr>
          <w:rFonts w:ascii="Times New Roman" w:eastAsia="Calibri" w:hAnsi="Times New Roman"/>
          <w:b/>
          <w:i/>
          <w:sz w:val="28"/>
          <w:szCs w:val="28"/>
        </w:rPr>
        <w:t>Толочинском</w:t>
      </w:r>
      <w:proofErr w:type="spellEnd"/>
      <w:r w:rsidR="000F0741" w:rsidRPr="008C72DA">
        <w:rPr>
          <w:rFonts w:ascii="Times New Roman" w:eastAsia="Calibri" w:hAnsi="Times New Roman"/>
          <w:b/>
          <w:i/>
          <w:sz w:val="28"/>
          <w:szCs w:val="28"/>
        </w:rPr>
        <w:t xml:space="preserve"> районе в 2023</w:t>
      </w:r>
      <w:r w:rsidRPr="008C72DA">
        <w:rPr>
          <w:rFonts w:ascii="Times New Roman" w:eastAsia="Calibri" w:hAnsi="Times New Roman"/>
          <w:b/>
          <w:i/>
          <w:sz w:val="28"/>
          <w:szCs w:val="28"/>
        </w:rPr>
        <w:t xml:space="preserve"> году.</w:t>
      </w:r>
    </w:p>
    <w:p w14:paraId="20F74D23" w14:textId="4D6AC0F8" w:rsidR="00097D96" w:rsidRPr="000954BE" w:rsidRDefault="00097D96" w:rsidP="000954BE">
      <w:pPr>
        <w:pStyle w:val="af7"/>
        <w:ind w:firstLine="708"/>
        <w:jc w:val="both"/>
        <w:rPr>
          <w:rFonts w:ascii="Times New Roman" w:eastAsia="TimesNewRomanPSMT" w:hAnsi="Times New Roman"/>
          <w:sz w:val="28"/>
          <w:szCs w:val="28"/>
          <w:lang w:eastAsia="en-US"/>
        </w:rPr>
      </w:pPr>
      <w:r w:rsidRPr="000F0741">
        <w:rPr>
          <w:rFonts w:ascii="Times New Roman" w:hAnsi="Times New Roman"/>
          <w:sz w:val="28"/>
          <w:szCs w:val="28"/>
          <w:lang w:eastAsia="en-US"/>
        </w:rPr>
        <w:t>Для аналитических оценок применены подходы менеджмента, определяемые ГОСТ РБ СТБ ISO/IEC 31010 «Методики</w:t>
      </w:r>
      <w:r w:rsidR="008A7F4A">
        <w:rPr>
          <w:rFonts w:ascii="Times New Roman" w:hAnsi="Times New Roman"/>
          <w:sz w:val="28"/>
          <w:szCs w:val="28"/>
          <w:lang w:eastAsia="en-US"/>
        </w:rPr>
        <w:t xml:space="preserve"> </w:t>
      </w:r>
      <w:r w:rsidRPr="000F0741">
        <w:rPr>
          <w:rFonts w:ascii="Times New Roman" w:hAnsi="Times New Roman"/>
          <w:sz w:val="28"/>
          <w:szCs w:val="28"/>
          <w:lang w:eastAsia="en-US"/>
        </w:rPr>
        <w:t>оценки риска».</w:t>
      </w:r>
      <w:r w:rsidR="000954BE">
        <w:rPr>
          <w:rFonts w:ascii="Times New Roman" w:eastAsia="TimesNewRomanPSMT" w:hAnsi="Times New Roman"/>
          <w:sz w:val="28"/>
          <w:szCs w:val="28"/>
          <w:lang w:eastAsia="en-US"/>
        </w:rPr>
        <w:t xml:space="preserve"> </w:t>
      </w:r>
      <w:r w:rsidRPr="000F0741">
        <w:rPr>
          <w:rFonts w:ascii="Times New Roman" w:hAnsi="Times New Roman"/>
          <w:sz w:val="28"/>
          <w:szCs w:val="28"/>
          <w:lang w:eastAsia="en-US"/>
        </w:rPr>
        <w:t>Для проведения аналитических оце</w:t>
      </w:r>
      <w:r w:rsidR="000F0741" w:rsidRPr="000F0741">
        <w:rPr>
          <w:rFonts w:ascii="Times New Roman" w:hAnsi="Times New Roman"/>
          <w:sz w:val="28"/>
          <w:szCs w:val="28"/>
          <w:lang w:eastAsia="en-US"/>
        </w:rPr>
        <w:t xml:space="preserve">нок привлечены врач-эпидемиолог, </w:t>
      </w:r>
      <w:r w:rsidRPr="000F0741">
        <w:rPr>
          <w:rFonts w:ascii="Times New Roman" w:hAnsi="Times New Roman"/>
          <w:sz w:val="28"/>
          <w:szCs w:val="28"/>
          <w:lang w:eastAsia="en-US"/>
        </w:rPr>
        <w:t xml:space="preserve">помощники врача-эпидемиологи и врача-гигиениста </w:t>
      </w:r>
      <w:proofErr w:type="spellStart"/>
      <w:r w:rsidRPr="000F0741">
        <w:rPr>
          <w:rFonts w:ascii="Times New Roman" w:hAnsi="Times New Roman"/>
          <w:sz w:val="28"/>
          <w:szCs w:val="28"/>
          <w:lang w:eastAsia="en-US"/>
        </w:rPr>
        <w:t>Толочинского</w:t>
      </w:r>
      <w:proofErr w:type="spellEnd"/>
      <w:r w:rsidRPr="000F0741">
        <w:rPr>
          <w:rFonts w:ascii="Times New Roman" w:hAnsi="Times New Roman"/>
          <w:sz w:val="28"/>
          <w:szCs w:val="28"/>
          <w:lang w:eastAsia="en-US"/>
        </w:rPr>
        <w:t xml:space="preserve"> районного центра гигиены и эпидемиологии, врачи УЗ «</w:t>
      </w:r>
      <w:proofErr w:type="spellStart"/>
      <w:r w:rsidRPr="000F0741">
        <w:rPr>
          <w:rFonts w:ascii="Times New Roman" w:hAnsi="Times New Roman"/>
          <w:sz w:val="28"/>
          <w:szCs w:val="28"/>
          <w:lang w:eastAsia="en-US"/>
        </w:rPr>
        <w:t>Толочинская</w:t>
      </w:r>
      <w:proofErr w:type="spellEnd"/>
      <w:r w:rsidRPr="000F0741">
        <w:rPr>
          <w:rFonts w:ascii="Times New Roman" w:hAnsi="Times New Roman"/>
          <w:sz w:val="28"/>
          <w:szCs w:val="28"/>
          <w:lang w:eastAsia="en-US"/>
        </w:rPr>
        <w:t xml:space="preserve"> ЦРБ».</w:t>
      </w:r>
      <w:r w:rsidR="000954BE">
        <w:rPr>
          <w:rFonts w:ascii="Times New Roman" w:eastAsia="TimesNewRomanPSMT" w:hAnsi="Times New Roman"/>
          <w:sz w:val="28"/>
          <w:szCs w:val="28"/>
          <w:lang w:eastAsia="en-US"/>
        </w:rPr>
        <w:t xml:space="preserve"> </w:t>
      </w:r>
      <w:r w:rsidRPr="000F0741">
        <w:rPr>
          <w:rFonts w:ascii="Times New Roman" w:hAnsi="Times New Roman"/>
          <w:sz w:val="28"/>
          <w:szCs w:val="28"/>
          <w:lang w:eastAsia="en-US"/>
        </w:rPr>
        <w:t xml:space="preserve">Результаты, отражающие консенсус мнений экспертов, представлены на </w:t>
      </w:r>
      <w:r w:rsidR="000F0741" w:rsidRPr="000F0741">
        <w:rPr>
          <w:rFonts w:ascii="Times New Roman" w:eastAsiaTheme="minorHAnsi" w:hAnsi="Times New Roman"/>
          <w:i/>
          <w:iCs/>
          <w:sz w:val="28"/>
          <w:szCs w:val="28"/>
          <w:lang w:eastAsia="en-US"/>
        </w:rPr>
        <w:t>рисунке 13</w:t>
      </w:r>
      <w:r w:rsidR="00F362C1">
        <w:rPr>
          <w:rFonts w:ascii="Times New Roman" w:eastAsiaTheme="minorHAnsi" w:hAnsi="Times New Roman"/>
          <w:i/>
          <w:iCs/>
          <w:sz w:val="28"/>
          <w:szCs w:val="28"/>
          <w:lang w:eastAsia="en-US"/>
        </w:rPr>
        <w:t>.</w:t>
      </w:r>
    </w:p>
    <w:p w14:paraId="6187B9E5" w14:textId="77777777" w:rsidR="007C5071" w:rsidRPr="001244B9" w:rsidRDefault="007C5071" w:rsidP="00661B15">
      <w:pPr>
        <w:pStyle w:val="af7"/>
        <w:ind w:firstLine="708"/>
        <w:jc w:val="both"/>
        <w:rPr>
          <w:rFonts w:ascii="Times New Roman" w:eastAsia="TimesNewRomanPSMT" w:hAnsi="Times New Roman"/>
          <w:color w:val="FF0000"/>
          <w:sz w:val="28"/>
          <w:szCs w:val="28"/>
          <w:lang w:eastAsia="en-US"/>
        </w:rPr>
      </w:pPr>
    </w:p>
    <w:p w14:paraId="0549F44D" w14:textId="77777777" w:rsidR="00622D82" w:rsidRDefault="00097D96" w:rsidP="00661B15">
      <w:pPr>
        <w:pStyle w:val="af7"/>
        <w:jc w:val="both"/>
        <w:rPr>
          <w:rFonts w:ascii="Times New Roman" w:hAnsi="Times New Roman"/>
          <w:sz w:val="28"/>
          <w:szCs w:val="28"/>
          <w:lang w:eastAsia="en-US"/>
        </w:rPr>
      </w:pPr>
      <w:r w:rsidRPr="00405F30">
        <w:rPr>
          <w:noProof/>
          <w:shd w:val="clear" w:color="auto" w:fill="FFFFFF" w:themeFill="background1"/>
        </w:rPr>
        <w:drawing>
          <wp:inline distT="0" distB="0" distL="0" distR="0" wp14:anchorId="1F067235" wp14:editId="55832135">
            <wp:extent cx="9220200" cy="3762375"/>
            <wp:effectExtent l="0" t="0" r="0" b="0"/>
            <wp:docPr id="2" name="Диаграмма 2">
              <a:extLst xmlns:a="http://schemas.openxmlformats.org/drawingml/2006/main">
                <a:ext uri="{FF2B5EF4-FFF2-40B4-BE49-F238E27FC236}">
                  <a16:creationId xmlns:a16="http://schemas.microsoft.com/office/drawing/2014/main" id="{2DA89D4F-9901-4D2C-B496-80C8ADDAB7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2EE8607" w14:textId="296CB728" w:rsidR="0094192B" w:rsidRPr="007C5071" w:rsidRDefault="00097D96" w:rsidP="00661B15">
      <w:pPr>
        <w:pStyle w:val="af7"/>
        <w:ind w:firstLine="708"/>
        <w:jc w:val="both"/>
        <w:rPr>
          <w:rFonts w:ascii="Times New Roman" w:hAnsi="Times New Roman"/>
          <w:sz w:val="28"/>
          <w:szCs w:val="28"/>
          <w:lang w:eastAsia="en-US"/>
        </w:rPr>
      </w:pPr>
      <w:r w:rsidRPr="000F0741">
        <w:rPr>
          <w:rFonts w:ascii="Times New Roman" w:hAnsi="Times New Roman"/>
          <w:sz w:val="28"/>
          <w:szCs w:val="28"/>
          <w:lang w:eastAsia="en-US"/>
        </w:rPr>
        <w:lastRenderedPageBreak/>
        <w:t>Результаты показали, что высокий риск распространения неинфекционной заболеваемости установлен для населения,</w:t>
      </w:r>
      <w:r w:rsidR="000F0741" w:rsidRPr="000F0741">
        <w:rPr>
          <w:rFonts w:ascii="Times New Roman" w:eastAsia="TimesNewRomanPSMT" w:hAnsi="Times New Roman"/>
          <w:sz w:val="28"/>
          <w:szCs w:val="28"/>
          <w:lang w:eastAsia="en-US"/>
        </w:rPr>
        <w:t xml:space="preserve"> </w:t>
      </w:r>
      <w:r w:rsidRPr="000F0741">
        <w:rPr>
          <w:rFonts w:ascii="Times New Roman" w:hAnsi="Times New Roman"/>
          <w:sz w:val="28"/>
          <w:szCs w:val="28"/>
          <w:lang w:eastAsia="en-US"/>
        </w:rPr>
        <w:t>потребляющего алкоголь.</w:t>
      </w:r>
      <w:r w:rsidR="000F0741" w:rsidRPr="000F0741">
        <w:rPr>
          <w:rFonts w:ascii="Times New Roman" w:hAnsi="Times New Roman"/>
          <w:sz w:val="28"/>
          <w:szCs w:val="28"/>
          <w:lang w:eastAsia="en-US"/>
        </w:rPr>
        <w:t xml:space="preserve"> </w:t>
      </w:r>
      <w:r w:rsidRPr="000F0741">
        <w:rPr>
          <w:rFonts w:ascii="Times New Roman" w:hAnsi="Times New Roman"/>
          <w:sz w:val="28"/>
          <w:szCs w:val="28"/>
          <w:lang w:eastAsia="en-US"/>
        </w:rPr>
        <w:t xml:space="preserve">Для всех остальных факторов </w:t>
      </w:r>
      <w:r w:rsidR="008A7F4A">
        <w:rPr>
          <w:rFonts w:ascii="Times New Roman" w:eastAsia="Calibri" w:hAnsi="Times New Roman"/>
          <w:sz w:val="28"/>
          <w:szCs w:val="28"/>
        </w:rPr>
        <w:t>–</w:t>
      </w:r>
      <w:r w:rsidRPr="000F0741">
        <w:rPr>
          <w:rFonts w:ascii="Times New Roman" w:hAnsi="Times New Roman"/>
          <w:sz w:val="28"/>
          <w:szCs w:val="28"/>
          <w:lang w:eastAsia="en-US"/>
        </w:rPr>
        <w:t xml:space="preserve"> умеренный риск распространения неинфекционной заболеваемости.</w:t>
      </w:r>
    </w:p>
    <w:p w14:paraId="4F5EE5FA" w14:textId="77777777" w:rsidR="008C72DA" w:rsidRDefault="008C72DA" w:rsidP="00661B15">
      <w:pPr>
        <w:tabs>
          <w:tab w:val="left" w:pos="14570"/>
        </w:tabs>
        <w:spacing w:after="0" w:line="240" w:lineRule="auto"/>
        <w:jc w:val="center"/>
        <w:rPr>
          <w:rFonts w:ascii="Times New Roman" w:eastAsia="Calibri" w:hAnsi="Times New Roman" w:cs="Times New Roman"/>
          <w:b/>
          <w:sz w:val="28"/>
          <w:szCs w:val="28"/>
        </w:rPr>
      </w:pPr>
    </w:p>
    <w:p w14:paraId="2BAD6901" w14:textId="325A5AEC" w:rsidR="00D96B3E" w:rsidRPr="00032C81" w:rsidRDefault="00D96B3E" w:rsidP="00661B15">
      <w:pPr>
        <w:tabs>
          <w:tab w:val="left" w:pos="14570"/>
        </w:tabs>
        <w:spacing w:after="0" w:line="240" w:lineRule="auto"/>
        <w:jc w:val="center"/>
        <w:rPr>
          <w:rFonts w:ascii="Calibri" w:eastAsia="Calibri" w:hAnsi="Calibri" w:cs="Times New Roman"/>
        </w:rPr>
      </w:pPr>
      <w:r w:rsidRPr="00032C81">
        <w:rPr>
          <w:rFonts w:ascii="Times New Roman" w:eastAsia="Calibri" w:hAnsi="Times New Roman" w:cs="Times New Roman"/>
          <w:b/>
          <w:sz w:val="28"/>
          <w:szCs w:val="28"/>
        </w:rPr>
        <w:t>III. ГИГИЕНИЧЕСКИЕ АСПЕКТЫ ОБЕСПЕЧЕНИЯ УСТОЙЧИВОГО РАЗВИТИЯ ТЕРРИТОРИИ</w:t>
      </w:r>
    </w:p>
    <w:p w14:paraId="36A21EFC" w14:textId="77777777" w:rsidR="007F4809" w:rsidRDefault="007F4809" w:rsidP="00661B15">
      <w:pPr>
        <w:tabs>
          <w:tab w:val="left" w:pos="14570"/>
        </w:tabs>
        <w:spacing w:after="0" w:line="240" w:lineRule="auto"/>
        <w:jc w:val="center"/>
        <w:rPr>
          <w:rFonts w:ascii="Times New Roman" w:eastAsia="Calibri" w:hAnsi="Times New Roman" w:cs="Times New Roman"/>
          <w:b/>
          <w:sz w:val="28"/>
          <w:szCs w:val="28"/>
        </w:rPr>
      </w:pPr>
    </w:p>
    <w:p w14:paraId="048B784D" w14:textId="77777777" w:rsidR="00D96B3E" w:rsidRPr="008C72DA" w:rsidRDefault="00D96B3E" w:rsidP="00661B15">
      <w:pPr>
        <w:tabs>
          <w:tab w:val="left" w:pos="14570"/>
        </w:tabs>
        <w:spacing w:after="0" w:line="240" w:lineRule="auto"/>
        <w:jc w:val="center"/>
        <w:rPr>
          <w:rFonts w:ascii="Times New Roman" w:eastAsia="Calibri" w:hAnsi="Times New Roman" w:cs="Times New Roman"/>
          <w:b/>
          <w:i/>
          <w:sz w:val="28"/>
          <w:szCs w:val="28"/>
        </w:rPr>
      </w:pPr>
      <w:r w:rsidRPr="008C72DA">
        <w:rPr>
          <w:rFonts w:ascii="Times New Roman" w:eastAsia="Calibri" w:hAnsi="Times New Roman" w:cs="Times New Roman"/>
          <w:b/>
          <w:i/>
          <w:sz w:val="28"/>
          <w:szCs w:val="28"/>
        </w:rPr>
        <w:t>3.1 Гигиена воспитания и обучения детей и подростков</w:t>
      </w:r>
    </w:p>
    <w:p w14:paraId="7592D1C6" w14:textId="77777777" w:rsidR="00791405" w:rsidRPr="00032C81" w:rsidRDefault="00791405" w:rsidP="00661B15">
      <w:pPr>
        <w:tabs>
          <w:tab w:val="left" w:pos="14570"/>
        </w:tabs>
        <w:spacing w:after="0" w:line="240" w:lineRule="auto"/>
        <w:jc w:val="center"/>
        <w:rPr>
          <w:rFonts w:ascii="Times New Roman" w:eastAsia="Calibri" w:hAnsi="Times New Roman" w:cs="Times New Roman"/>
        </w:rPr>
      </w:pPr>
    </w:p>
    <w:p w14:paraId="1C8694CA" w14:textId="3199B930" w:rsidR="00032C81" w:rsidRPr="006C76EF" w:rsidRDefault="006C76EF" w:rsidP="00661B15">
      <w:pPr>
        <w:tabs>
          <w:tab w:val="left" w:pos="14570"/>
        </w:tabs>
        <w:spacing w:after="0" w:line="240" w:lineRule="auto"/>
        <w:ind w:firstLine="709"/>
        <w:jc w:val="both"/>
        <w:rPr>
          <w:rFonts w:ascii="Times New Roman" w:eastAsia="Calibri" w:hAnsi="Times New Roman" w:cs="Times New Roman"/>
          <w:sz w:val="28"/>
          <w:szCs w:val="28"/>
          <w:highlight w:val="yellow"/>
        </w:rPr>
      </w:pPr>
      <w:r w:rsidRPr="00A54CB2">
        <w:rPr>
          <w:rFonts w:ascii="Times New Roman" w:eastAsia="Calibri" w:hAnsi="Times New Roman" w:cs="Times New Roman"/>
          <w:sz w:val="28"/>
          <w:szCs w:val="28"/>
        </w:rPr>
        <w:t>В 2023</w:t>
      </w:r>
      <w:r w:rsidR="00A54CB2" w:rsidRPr="00A54CB2">
        <w:rPr>
          <w:rFonts w:ascii="Times New Roman" w:eastAsia="Calibri" w:hAnsi="Times New Roman" w:cs="Times New Roman"/>
          <w:sz w:val="28"/>
          <w:szCs w:val="28"/>
        </w:rPr>
        <w:t xml:space="preserve"> году на контроле находились 8</w:t>
      </w:r>
      <w:r w:rsidR="00032C81" w:rsidRPr="00A54CB2">
        <w:rPr>
          <w:rFonts w:ascii="Times New Roman" w:eastAsia="Calibri" w:hAnsi="Times New Roman" w:cs="Times New Roman"/>
          <w:sz w:val="28"/>
          <w:szCs w:val="28"/>
        </w:rPr>
        <w:t xml:space="preserve"> учреждений общего среднего образования, 1 социально-педагогический центр; </w:t>
      </w:r>
      <w:r w:rsidR="00A54CB2" w:rsidRPr="00A54CB2">
        <w:rPr>
          <w:rFonts w:ascii="Times New Roman" w:eastAsia="Calibri" w:hAnsi="Times New Roman" w:cs="Times New Roman"/>
          <w:sz w:val="28"/>
          <w:szCs w:val="28"/>
        </w:rPr>
        <w:t>12</w:t>
      </w:r>
      <w:r w:rsidR="00032C81" w:rsidRPr="00A54CB2">
        <w:rPr>
          <w:rFonts w:ascii="Times New Roman" w:eastAsia="Calibri" w:hAnsi="Times New Roman" w:cs="Times New Roman"/>
          <w:sz w:val="28"/>
          <w:szCs w:val="28"/>
        </w:rPr>
        <w:t xml:space="preserve"> учреждений дошкольного образования, 1 учреждений профессионально-технического образования; 12 </w:t>
      </w:r>
      <w:proofErr w:type="spellStart"/>
      <w:r w:rsidR="00032C81" w:rsidRPr="00A54CB2">
        <w:rPr>
          <w:rFonts w:ascii="Times New Roman" w:eastAsia="Calibri" w:hAnsi="Times New Roman" w:cs="Times New Roman"/>
          <w:sz w:val="28"/>
          <w:szCs w:val="28"/>
        </w:rPr>
        <w:t>воспитательно</w:t>
      </w:r>
      <w:proofErr w:type="spellEnd"/>
      <w:r w:rsidR="00032C81" w:rsidRPr="00A54CB2">
        <w:rPr>
          <w:rFonts w:ascii="Times New Roman" w:eastAsia="Calibri" w:hAnsi="Times New Roman" w:cs="Times New Roman"/>
          <w:sz w:val="28"/>
          <w:szCs w:val="28"/>
        </w:rPr>
        <w:t>-оздоровительных учреждений, из них 1 загородный стационарных о/лагерей, 1 ЦКРО; 6 внешкольных учреждений и учреждений дополнительного образования.</w:t>
      </w:r>
    </w:p>
    <w:p w14:paraId="7CEAC14B" w14:textId="1BACA813" w:rsidR="000C0F7A" w:rsidRPr="000C0F7A" w:rsidRDefault="000C0F7A" w:rsidP="00661B15">
      <w:pPr>
        <w:pStyle w:val="af7"/>
        <w:ind w:firstLine="708"/>
        <w:jc w:val="both"/>
        <w:rPr>
          <w:rFonts w:ascii="Times New Roman" w:hAnsi="Times New Roman"/>
          <w:sz w:val="28"/>
          <w:szCs w:val="28"/>
        </w:rPr>
      </w:pPr>
      <w:r>
        <w:rPr>
          <w:rFonts w:ascii="Times New Roman" w:hAnsi="Times New Roman"/>
          <w:sz w:val="28"/>
          <w:szCs w:val="28"/>
          <w:lang w:val="en-US"/>
        </w:rPr>
        <w:t>C</w:t>
      </w:r>
      <w:r w:rsidRPr="000C0F7A">
        <w:rPr>
          <w:rFonts w:ascii="Times New Roman" w:hAnsi="Times New Roman"/>
          <w:sz w:val="28"/>
          <w:szCs w:val="28"/>
        </w:rPr>
        <w:t xml:space="preserve"> учетом предложений санитарной службы проведены текущие ремонты обеденных залов пищеблоков ГУО «</w:t>
      </w:r>
      <w:proofErr w:type="spellStart"/>
      <w:r w:rsidRPr="000C0F7A">
        <w:rPr>
          <w:rFonts w:ascii="Times New Roman" w:hAnsi="Times New Roman"/>
          <w:sz w:val="28"/>
          <w:szCs w:val="28"/>
        </w:rPr>
        <w:t>Оболецкая</w:t>
      </w:r>
      <w:proofErr w:type="spellEnd"/>
      <w:r w:rsidRPr="000C0F7A">
        <w:rPr>
          <w:rFonts w:ascii="Times New Roman" w:hAnsi="Times New Roman"/>
          <w:sz w:val="28"/>
          <w:szCs w:val="28"/>
        </w:rPr>
        <w:t xml:space="preserve"> детский сад – сад базовая школа </w:t>
      </w:r>
      <w:proofErr w:type="spellStart"/>
      <w:r w:rsidRPr="000C0F7A">
        <w:rPr>
          <w:rFonts w:ascii="Times New Roman" w:hAnsi="Times New Roman"/>
          <w:sz w:val="28"/>
          <w:szCs w:val="28"/>
        </w:rPr>
        <w:t>Толочинского</w:t>
      </w:r>
      <w:proofErr w:type="spellEnd"/>
      <w:r w:rsidRPr="000C0F7A">
        <w:rPr>
          <w:rFonts w:ascii="Times New Roman" w:hAnsi="Times New Roman"/>
          <w:sz w:val="28"/>
          <w:szCs w:val="28"/>
        </w:rPr>
        <w:t xml:space="preserve"> района», ГУО «</w:t>
      </w:r>
      <w:proofErr w:type="spellStart"/>
      <w:r w:rsidRPr="000C0F7A">
        <w:rPr>
          <w:rFonts w:ascii="Times New Roman" w:hAnsi="Times New Roman"/>
          <w:sz w:val="28"/>
          <w:szCs w:val="28"/>
        </w:rPr>
        <w:t>Усвижбукская</w:t>
      </w:r>
      <w:proofErr w:type="spellEnd"/>
      <w:r w:rsidRPr="000C0F7A">
        <w:rPr>
          <w:rFonts w:ascii="Times New Roman" w:hAnsi="Times New Roman"/>
          <w:sz w:val="28"/>
          <w:szCs w:val="28"/>
        </w:rPr>
        <w:t xml:space="preserve"> детский сад-базовая школа». </w:t>
      </w:r>
      <w:r w:rsidRPr="000C0F7A">
        <w:rPr>
          <w:rFonts w:ascii="Times New Roman" w:hAnsi="Times New Roman"/>
          <w:color w:val="0070C0"/>
          <w:sz w:val="28"/>
          <w:szCs w:val="28"/>
        </w:rPr>
        <w:t xml:space="preserve"> </w:t>
      </w:r>
      <w:r w:rsidRPr="000C0F7A">
        <w:rPr>
          <w:rFonts w:ascii="Times New Roman" w:hAnsi="Times New Roman"/>
          <w:sz w:val="28"/>
          <w:szCs w:val="28"/>
        </w:rPr>
        <w:t xml:space="preserve">Проведен ремонт с модернизацией в ГУО «Средняя школа №2 </w:t>
      </w:r>
      <w:proofErr w:type="spellStart"/>
      <w:r w:rsidRPr="000C0F7A">
        <w:rPr>
          <w:rFonts w:ascii="Times New Roman" w:hAnsi="Times New Roman"/>
          <w:sz w:val="28"/>
          <w:szCs w:val="28"/>
        </w:rPr>
        <w:t>г.Толочина</w:t>
      </w:r>
      <w:proofErr w:type="spellEnd"/>
      <w:r w:rsidRPr="000C0F7A">
        <w:rPr>
          <w:rFonts w:ascii="Times New Roman" w:hAnsi="Times New Roman"/>
          <w:sz w:val="28"/>
          <w:szCs w:val="28"/>
        </w:rPr>
        <w:t>», ГУО «</w:t>
      </w:r>
      <w:proofErr w:type="spellStart"/>
      <w:r w:rsidRPr="000C0F7A">
        <w:rPr>
          <w:rFonts w:ascii="Times New Roman" w:hAnsi="Times New Roman"/>
          <w:sz w:val="28"/>
          <w:szCs w:val="28"/>
        </w:rPr>
        <w:t>Кохановская</w:t>
      </w:r>
      <w:proofErr w:type="spellEnd"/>
      <w:r w:rsidRPr="000C0F7A">
        <w:rPr>
          <w:rFonts w:ascii="Times New Roman" w:hAnsi="Times New Roman"/>
          <w:sz w:val="28"/>
          <w:szCs w:val="28"/>
        </w:rPr>
        <w:t xml:space="preserve"> средняя школа им. </w:t>
      </w:r>
      <w:proofErr w:type="spellStart"/>
      <w:proofErr w:type="gramStart"/>
      <w:r w:rsidRPr="000C0F7A">
        <w:rPr>
          <w:rFonts w:ascii="Times New Roman" w:hAnsi="Times New Roman"/>
          <w:sz w:val="28"/>
          <w:szCs w:val="28"/>
        </w:rPr>
        <w:t>И.П.Кожара</w:t>
      </w:r>
      <w:proofErr w:type="spellEnd"/>
      <w:r w:rsidRPr="000C0F7A">
        <w:rPr>
          <w:rFonts w:ascii="Times New Roman" w:hAnsi="Times New Roman"/>
          <w:sz w:val="28"/>
          <w:szCs w:val="28"/>
        </w:rPr>
        <w:t xml:space="preserve">  </w:t>
      </w:r>
      <w:proofErr w:type="spellStart"/>
      <w:r w:rsidRPr="000C0F7A">
        <w:rPr>
          <w:rFonts w:ascii="Times New Roman" w:hAnsi="Times New Roman"/>
          <w:sz w:val="28"/>
          <w:szCs w:val="28"/>
        </w:rPr>
        <w:t>Толочинского</w:t>
      </w:r>
      <w:proofErr w:type="spellEnd"/>
      <w:proofErr w:type="gramEnd"/>
      <w:r w:rsidRPr="000C0F7A">
        <w:rPr>
          <w:rFonts w:ascii="Times New Roman" w:hAnsi="Times New Roman"/>
          <w:sz w:val="28"/>
          <w:szCs w:val="28"/>
        </w:rPr>
        <w:t xml:space="preserve"> района», ГУО «Детский сад №1 </w:t>
      </w:r>
      <w:proofErr w:type="spellStart"/>
      <w:r w:rsidRPr="000C0F7A">
        <w:rPr>
          <w:rFonts w:ascii="Times New Roman" w:hAnsi="Times New Roman"/>
          <w:sz w:val="28"/>
          <w:szCs w:val="28"/>
        </w:rPr>
        <w:t>г.Толочина</w:t>
      </w:r>
      <w:proofErr w:type="spellEnd"/>
      <w:r w:rsidRPr="000C0F7A">
        <w:rPr>
          <w:rFonts w:ascii="Times New Roman" w:hAnsi="Times New Roman"/>
          <w:sz w:val="28"/>
          <w:szCs w:val="28"/>
        </w:rPr>
        <w:t>»: проведена замена инженерных систем и коммуникаций, проведен ремонт на пищеблоке с полной заменой технологического оборудования, подведено горячее водоснабжение ко всем моечным и умывальным раковинам в помещениях пищеблока, а также к умывальникам в санитарных узлах школы. Проведена облицовка стен и пола плиткой в помещениях пищеблока и двух обеденных залах. Установлена механическая вентиляционной системы в помещениях пищеблока и спортивного зала, ремонт спортивного зала, заменены оконные блоки и двери в помещениях, восстановлена работа душевых и санитарных узлов при раздевалках спортивного зала, проведена замена освещения учебных помещений. Проведен ремонт кровли в ГУО «</w:t>
      </w:r>
      <w:proofErr w:type="spellStart"/>
      <w:r w:rsidRPr="000C0F7A">
        <w:rPr>
          <w:rFonts w:ascii="Times New Roman" w:hAnsi="Times New Roman"/>
          <w:sz w:val="28"/>
          <w:szCs w:val="28"/>
        </w:rPr>
        <w:t>Оболецкая</w:t>
      </w:r>
      <w:proofErr w:type="spellEnd"/>
      <w:r w:rsidRPr="000C0F7A">
        <w:rPr>
          <w:rFonts w:ascii="Times New Roman" w:hAnsi="Times New Roman"/>
          <w:sz w:val="28"/>
          <w:szCs w:val="28"/>
        </w:rPr>
        <w:t xml:space="preserve"> детский сад – сад базовая школа </w:t>
      </w:r>
      <w:proofErr w:type="spellStart"/>
      <w:r w:rsidRPr="000C0F7A">
        <w:rPr>
          <w:rFonts w:ascii="Times New Roman" w:hAnsi="Times New Roman"/>
          <w:sz w:val="28"/>
          <w:szCs w:val="28"/>
        </w:rPr>
        <w:t>Толочинского</w:t>
      </w:r>
      <w:proofErr w:type="spellEnd"/>
      <w:r w:rsidRPr="000C0F7A">
        <w:rPr>
          <w:rFonts w:ascii="Times New Roman" w:hAnsi="Times New Roman"/>
          <w:sz w:val="28"/>
          <w:szCs w:val="28"/>
        </w:rPr>
        <w:t xml:space="preserve"> района», ГУО «</w:t>
      </w:r>
      <w:proofErr w:type="spellStart"/>
      <w:r w:rsidRPr="000C0F7A">
        <w:rPr>
          <w:rFonts w:ascii="Times New Roman" w:hAnsi="Times New Roman"/>
          <w:sz w:val="28"/>
          <w:szCs w:val="28"/>
        </w:rPr>
        <w:t>Кохановская</w:t>
      </w:r>
      <w:proofErr w:type="spellEnd"/>
      <w:r w:rsidRPr="000C0F7A">
        <w:rPr>
          <w:rFonts w:ascii="Times New Roman" w:hAnsi="Times New Roman"/>
          <w:sz w:val="28"/>
          <w:szCs w:val="28"/>
        </w:rPr>
        <w:t xml:space="preserve"> СШ </w:t>
      </w:r>
      <w:proofErr w:type="spellStart"/>
      <w:r w:rsidRPr="000C0F7A">
        <w:rPr>
          <w:rFonts w:ascii="Times New Roman" w:hAnsi="Times New Roman"/>
          <w:sz w:val="28"/>
          <w:szCs w:val="28"/>
        </w:rPr>
        <w:t>им.И.П.Кожара</w:t>
      </w:r>
      <w:proofErr w:type="spellEnd"/>
      <w:r w:rsidRPr="000C0F7A">
        <w:rPr>
          <w:rFonts w:ascii="Times New Roman" w:hAnsi="Times New Roman"/>
          <w:sz w:val="28"/>
          <w:szCs w:val="28"/>
        </w:rPr>
        <w:t xml:space="preserve"> </w:t>
      </w:r>
      <w:proofErr w:type="spellStart"/>
      <w:r w:rsidRPr="000C0F7A">
        <w:rPr>
          <w:rFonts w:ascii="Times New Roman" w:hAnsi="Times New Roman"/>
          <w:sz w:val="28"/>
          <w:szCs w:val="28"/>
        </w:rPr>
        <w:t>Толочинского</w:t>
      </w:r>
      <w:proofErr w:type="spellEnd"/>
      <w:r w:rsidRPr="000C0F7A">
        <w:rPr>
          <w:rFonts w:ascii="Times New Roman" w:hAnsi="Times New Roman"/>
          <w:sz w:val="28"/>
          <w:szCs w:val="28"/>
        </w:rPr>
        <w:t xml:space="preserve"> района», ГУО «Детский сад №2 </w:t>
      </w:r>
      <w:proofErr w:type="spellStart"/>
      <w:r w:rsidRPr="000C0F7A">
        <w:rPr>
          <w:rFonts w:ascii="Times New Roman" w:hAnsi="Times New Roman"/>
          <w:sz w:val="28"/>
          <w:szCs w:val="28"/>
        </w:rPr>
        <w:t>г.Толочина</w:t>
      </w:r>
      <w:proofErr w:type="spellEnd"/>
      <w:r w:rsidRPr="000C0F7A">
        <w:rPr>
          <w:rFonts w:ascii="Times New Roman" w:hAnsi="Times New Roman"/>
          <w:sz w:val="28"/>
          <w:szCs w:val="28"/>
        </w:rPr>
        <w:t>».</w:t>
      </w:r>
    </w:p>
    <w:p w14:paraId="550666BC" w14:textId="77777777" w:rsidR="000C0F7A" w:rsidRPr="000C0F7A" w:rsidRDefault="000C0F7A" w:rsidP="00661B15">
      <w:pPr>
        <w:pStyle w:val="af7"/>
        <w:ind w:firstLine="708"/>
        <w:jc w:val="both"/>
        <w:rPr>
          <w:rFonts w:ascii="Times New Roman" w:hAnsi="Times New Roman"/>
          <w:sz w:val="28"/>
          <w:szCs w:val="28"/>
        </w:rPr>
      </w:pPr>
      <w:r w:rsidRPr="000C0F7A">
        <w:rPr>
          <w:rFonts w:ascii="Times New Roman" w:hAnsi="Times New Roman"/>
          <w:sz w:val="28"/>
          <w:szCs w:val="28"/>
        </w:rPr>
        <w:t>В ГУО «</w:t>
      </w:r>
      <w:proofErr w:type="spellStart"/>
      <w:r w:rsidRPr="000C0F7A">
        <w:rPr>
          <w:rFonts w:ascii="Times New Roman" w:hAnsi="Times New Roman"/>
          <w:sz w:val="28"/>
          <w:szCs w:val="28"/>
        </w:rPr>
        <w:t>Славенская</w:t>
      </w:r>
      <w:proofErr w:type="spellEnd"/>
      <w:r w:rsidRPr="000C0F7A">
        <w:rPr>
          <w:rFonts w:ascii="Times New Roman" w:hAnsi="Times New Roman"/>
          <w:sz w:val="28"/>
          <w:szCs w:val="28"/>
        </w:rPr>
        <w:t xml:space="preserve"> средняя школа </w:t>
      </w:r>
      <w:proofErr w:type="spellStart"/>
      <w:r w:rsidRPr="000C0F7A">
        <w:rPr>
          <w:rFonts w:ascii="Times New Roman" w:hAnsi="Times New Roman"/>
          <w:sz w:val="28"/>
          <w:szCs w:val="28"/>
        </w:rPr>
        <w:t>им.П.А.Галецкого</w:t>
      </w:r>
      <w:proofErr w:type="spellEnd"/>
      <w:r w:rsidRPr="000C0F7A">
        <w:rPr>
          <w:rFonts w:ascii="Times New Roman" w:hAnsi="Times New Roman"/>
          <w:sz w:val="28"/>
          <w:szCs w:val="28"/>
        </w:rPr>
        <w:t xml:space="preserve"> </w:t>
      </w:r>
      <w:proofErr w:type="spellStart"/>
      <w:r w:rsidRPr="000C0F7A">
        <w:rPr>
          <w:rFonts w:ascii="Times New Roman" w:hAnsi="Times New Roman"/>
          <w:sz w:val="28"/>
          <w:szCs w:val="28"/>
        </w:rPr>
        <w:t>Толочинского</w:t>
      </w:r>
      <w:proofErr w:type="spellEnd"/>
      <w:r w:rsidRPr="000C0F7A">
        <w:rPr>
          <w:rFonts w:ascii="Times New Roman" w:hAnsi="Times New Roman"/>
          <w:sz w:val="28"/>
          <w:szCs w:val="28"/>
        </w:rPr>
        <w:t xml:space="preserve"> района» подведено горячее водоснабжение к умывальникам в санитарных узлах для детей. Проведен ремонт раздевалок при спортивном зале с заменой санитарно-технического оборудования в ГУО «Средняя школа №1 </w:t>
      </w:r>
      <w:proofErr w:type="spellStart"/>
      <w:r w:rsidRPr="000C0F7A">
        <w:rPr>
          <w:rFonts w:ascii="Times New Roman" w:hAnsi="Times New Roman"/>
          <w:sz w:val="28"/>
          <w:szCs w:val="28"/>
        </w:rPr>
        <w:t>г.Толочина</w:t>
      </w:r>
      <w:proofErr w:type="spellEnd"/>
      <w:r w:rsidRPr="000C0F7A">
        <w:rPr>
          <w:rFonts w:ascii="Times New Roman" w:hAnsi="Times New Roman"/>
          <w:sz w:val="28"/>
          <w:szCs w:val="28"/>
        </w:rPr>
        <w:t>». Проведена работа по установке механических вентиляций на пищеблоке ГУО «</w:t>
      </w:r>
      <w:proofErr w:type="spellStart"/>
      <w:r w:rsidRPr="000C0F7A">
        <w:rPr>
          <w:rFonts w:ascii="Times New Roman" w:hAnsi="Times New Roman"/>
          <w:sz w:val="28"/>
          <w:szCs w:val="28"/>
        </w:rPr>
        <w:t>Славенская</w:t>
      </w:r>
      <w:proofErr w:type="spellEnd"/>
      <w:r w:rsidRPr="000C0F7A">
        <w:rPr>
          <w:rFonts w:ascii="Times New Roman" w:hAnsi="Times New Roman"/>
          <w:sz w:val="28"/>
          <w:szCs w:val="28"/>
        </w:rPr>
        <w:t xml:space="preserve"> СШ </w:t>
      </w:r>
      <w:proofErr w:type="spellStart"/>
      <w:r w:rsidRPr="000C0F7A">
        <w:rPr>
          <w:rFonts w:ascii="Times New Roman" w:hAnsi="Times New Roman"/>
          <w:sz w:val="28"/>
          <w:szCs w:val="28"/>
        </w:rPr>
        <w:t>им.П.А.Галецкого</w:t>
      </w:r>
      <w:proofErr w:type="spellEnd"/>
      <w:r w:rsidRPr="000C0F7A">
        <w:rPr>
          <w:rFonts w:ascii="Times New Roman" w:hAnsi="Times New Roman"/>
          <w:sz w:val="28"/>
          <w:szCs w:val="28"/>
        </w:rPr>
        <w:t xml:space="preserve"> </w:t>
      </w:r>
      <w:proofErr w:type="spellStart"/>
      <w:r w:rsidRPr="000C0F7A">
        <w:rPr>
          <w:rFonts w:ascii="Times New Roman" w:hAnsi="Times New Roman"/>
          <w:sz w:val="28"/>
          <w:szCs w:val="28"/>
        </w:rPr>
        <w:t>Толочинского</w:t>
      </w:r>
      <w:proofErr w:type="spellEnd"/>
      <w:r w:rsidRPr="000C0F7A">
        <w:rPr>
          <w:rFonts w:ascii="Times New Roman" w:hAnsi="Times New Roman"/>
          <w:sz w:val="28"/>
          <w:szCs w:val="28"/>
        </w:rPr>
        <w:t xml:space="preserve"> района», ГУО «</w:t>
      </w:r>
      <w:proofErr w:type="spellStart"/>
      <w:r w:rsidRPr="000C0F7A">
        <w:rPr>
          <w:rFonts w:ascii="Times New Roman" w:hAnsi="Times New Roman"/>
          <w:sz w:val="28"/>
          <w:szCs w:val="28"/>
        </w:rPr>
        <w:t>Кохановская</w:t>
      </w:r>
      <w:proofErr w:type="spellEnd"/>
      <w:r w:rsidRPr="000C0F7A">
        <w:rPr>
          <w:rFonts w:ascii="Times New Roman" w:hAnsi="Times New Roman"/>
          <w:sz w:val="28"/>
          <w:szCs w:val="28"/>
        </w:rPr>
        <w:t xml:space="preserve"> СШ </w:t>
      </w:r>
      <w:proofErr w:type="spellStart"/>
      <w:r w:rsidRPr="000C0F7A">
        <w:rPr>
          <w:rFonts w:ascii="Times New Roman" w:hAnsi="Times New Roman"/>
          <w:sz w:val="28"/>
          <w:szCs w:val="28"/>
        </w:rPr>
        <w:t>им.И.П.Кожара</w:t>
      </w:r>
      <w:proofErr w:type="spellEnd"/>
      <w:r w:rsidRPr="000C0F7A">
        <w:rPr>
          <w:rFonts w:ascii="Times New Roman" w:hAnsi="Times New Roman"/>
          <w:sz w:val="28"/>
          <w:szCs w:val="28"/>
        </w:rPr>
        <w:t xml:space="preserve"> </w:t>
      </w:r>
      <w:proofErr w:type="spellStart"/>
      <w:r w:rsidRPr="000C0F7A">
        <w:rPr>
          <w:rFonts w:ascii="Times New Roman" w:hAnsi="Times New Roman"/>
          <w:sz w:val="28"/>
          <w:szCs w:val="28"/>
        </w:rPr>
        <w:t>Толочинского</w:t>
      </w:r>
      <w:proofErr w:type="spellEnd"/>
      <w:r w:rsidRPr="000C0F7A">
        <w:rPr>
          <w:rFonts w:ascii="Times New Roman" w:hAnsi="Times New Roman"/>
          <w:sz w:val="28"/>
          <w:szCs w:val="28"/>
        </w:rPr>
        <w:t xml:space="preserve"> района», ГУО «</w:t>
      </w:r>
      <w:proofErr w:type="spellStart"/>
      <w:r w:rsidRPr="000C0F7A">
        <w:rPr>
          <w:rFonts w:ascii="Times New Roman" w:hAnsi="Times New Roman"/>
          <w:sz w:val="28"/>
          <w:szCs w:val="28"/>
        </w:rPr>
        <w:t>Раицкий</w:t>
      </w:r>
      <w:proofErr w:type="spellEnd"/>
      <w:r w:rsidRPr="000C0F7A">
        <w:rPr>
          <w:rFonts w:ascii="Times New Roman" w:hAnsi="Times New Roman"/>
          <w:sz w:val="28"/>
          <w:szCs w:val="28"/>
        </w:rPr>
        <w:t xml:space="preserve"> детский сад».</w:t>
      </w:r>
    </w:p>
    <w:p w14:paraId="71A02A50" w14:textId="77777777" w:rsidR="000C0F7A" w:rsidRPr="000C0F7A" w:rsidRDefault="000C0F7A" w:rsidP="00661B15">
      <w:pPr>
        <w:pStyle w:val="af7"/>
        <w:ind w:firstLine="708"/>
        <w:jc w:val="both"/>
        <w:rPr>
          <w:rFonts w:ascii="Times New Roman" w:hAnsi="Times New Roman"/>
          <w:sz w:val="28"/>
          <w:szCs w:val="28"/>
        </w:rPr>
      </w:pPr>
      <w:r w:rsidRPr="000C0F7A">
        <w:rPr>
          <w:rFonts w:ascii="Times New Roman" w:hAnsi="Times New Roman"/>
          <w:sz w:val="28"/>
          <w:szCs w:val="28"/>
        </w:rPr>
        <w:t>Систематически проводилась замена и ремонт ученической мебели с дефектами покрытия, кухонной и столовой посуды в учреждениях образования района.</w:t>
      </w:r>
    </w:p>
    <w:p w14:paraId="43BC3609" w14:textId="455A8E82" w:rsidR="000C0F7A" w:rsidRPr="000C0F7A" w:rsidRDefault="00032C81" w:rsidP="00661B15">
      <w:pPr>
        <w:spacing w:after="0" w:line="240" w:lineRule="auto"/>
        <w:ind w:firstLine="709"/>
        <w:jc w:val="both"/>
        <w:rPr>
          <w:sz w:val="28"/>
          <w:szCs w:val="28"/>
        </w:rPr>
      </w:pPr>
      <w:r w:rsidRPr="002E0336">
        <w:rPr>
          <w:rFonts w:ascii="Times New Roman" w:hAnsi="Times New Roman"/>
          <w:sz w:val="28"/>
          <w:szCs w:val="28"/>
        </w:rPr>
        <w:lastRenderedPageBreak/>
        <w:t xml:space="preserve">В период проведения летней оздоровительной кампании для оздоровления детей в загородных условиях с круглосуточным режимом пребывания, на территории района функционирует спортивно-оздоровительный лагерь «Нива» на базе физкультурно-спортивного клуба «Нива» сектора спорта и туризма </w:t>
      </w:r>
      <w:proofErr w:type="spellStart"/>
      <w:r w:rsidRPr="002E0336">
        <w:rPr>
          <w:rFonts w:ascii="Times New Roman" w:hAnsi="Times New Roman"/>
          <w:sz w:val="28"/>
          <w:szCs w:val="28"/>
        </w:rPr>
        <w:t>Толочинского</w:t>
      </w:r>
      <w:proofErr w:type="spellEnd"/>
      <w:r w:rsidRPr="002E0336">
        <w:rPr>
          <w:rFonts w:ascii="Times New Roman" w:hAnsi="Times New Roman"/>
          <w:sz w:val="28"/>
          <w:szCs w:val="28"/>
        </w:rPr>
        <w:t xml:space="preserve"> РИК.</w:t>
      </w:r>
      <w:r w:rsidR="002E0336" w:rsidRPr="002E0336">
        <w:rPr>
          <w:sz w:val="28"/>
          <w:szCs w:val="28"/>
        </w:rPr>
        <w:t xml:space="preserve"> </w:t>
      </w:r>
      <w:r w:rsidR="002E0336" w:rsidRPr="008A7F4A">
        <w:rPr>
          <w:rFonts w:ascii="Times New Roman" w:hAnsi="Times New Roman" w:cs="Times New Roman"/>
          <w:sz w:val="28"/>
          <w:szCs w:val="28"/>
        </w:rPr>
        <w:t>В период проведения летней оздоровительной компании в 2023 году в районе функционировало 18 лагерей, в них оздоровлено 645 детей (124% от плана): в оздоровительных лагерях с круглосуточным пребыванием детей оздоровление прошли 192 ребенка (148% от плана), в том числе в профильных</w:t>
      </w:r>
      <w:r w:rsidR="00F71D0B" w:rsidRPr="008A7F4A">
        <w:rPr>
          <w:rFonts w:ascii="Times New Roman" w:hAnsi="Times New Roman" w:cs="Times New Roman"/>
          <w:sz w:val="28"/>
          <w:szCs w:val="28"/>
        </w:rPr>
        <w:t xml:space="preserve"> 9-ти дневных лагерях </w:t>
      </w:r>
      <w:r w:rsidR="002E0336" w:rsidRPr="008A7F4A">
        <w:rPr>
          <w:rFonts w:ascii="Times New Roman" w:hAnsi="Times New Roman" w:cs="Times New Roman"/>
          <w:sz w:val="28"/>
          <w:szCs w:val="28"/>
        </w:rPr>
        <w:t xml:space="preserve">100% от плана. В лагерях с дневным пребыванием: всего оздоровлено 453 ребенка, что составляет 116% от плана, в том числе на базе лагерей труда и отдыха </w:t>
      </w:r>
      <w:r w:rsidR="00F362C1">
        <w:rPr>
          <w:rFonts w:ascii="Times New Roman" w:hAnsi="Times New Roman" w:cs="Times New Roman"/>
          <w:sz w:val="28"/>
          <w:szCs w:val="28"/>
        </w:rPr>
        <w:t xml:space="preserve">– </w:t>
      </w:r>
      <w:r w:rsidR="002E0336" w:rsidRPr="008A7F4A">
        <w:rPr>
          <w:rFonts w:ascii="Times New Roman" w:hAnsi="Times New Roman" w:cs="Times New Roman"/>
          <w:sz w:val="28"/>
          <w:szCs w:val="28"/>
        </w:rPr>
        <w:t>69 детей (125% плана). Летняя оздоровительная кампания прошла успешно.</w:t>
      </w:r>
      <w:r w:rsidR="000C0F7A" w:rsidRPr="000C0F7A">
        <w:rPr>
          <w:sz w:val="28"/>
          <w:szCs w:val="28"/>
        </w:rPr>
        <w:t xml:space="preserve"> </w:t>
      </w:r>
      <w:r w:rsidR="000C0F7A" w:rsidRPr="00C95F1D">
        <w:rPr>
          <w:rFonts w:ascii="Times New Roman" w:hAnsi="Times New Roman"/>
          <w:sz w:val="28"/>
          <w:szCs w:val="28"/>
        </w:rPr>
        <w:t>Система надзора за летней оздоровительной кампанией для детей характеризуется положительной динамикой улучшения санитарно-технического состояния оздоровите</w:t>
      </w:r>
      <w:r w:rsidR="000C0F7A">
        <w:rPr>
          <w:rFonts w:ascii="Times New Roman" w:hAnsi="Times New Roman"/>
          <w:sz w:val="28"/>
          <w:szCs w:val="28"/>
        </w:rPr>
        <w:t>льных лагерей,</w:t>
      </w:r>
      <w:r w:rsidR="000C0F7A">
        <w:rPr>
          <w:rFonts w:ascii="Times New Roman" w:hAnsi="Times New Roman"/>
          <w:sz w:val="28"/>
          <w:szCs w:val="28"/>
          <w:lang w:val="be-BY"/>
        </w:rPr>
        <w:t xml:space="preserve"> </w:t>
      </w:r>
      <w:r w:rsidR="000C0F7A">
        <w:rPr>
          <w:rFonts w:ascii="Times New Roman" w:hAnsi="Times New Roman"/>
          <w:sz w:val="28"/>
          <w:szCs w:val="28"/>
        </w:rPr>
        <w:t xml:space="preserve">так </w:t>
      </w:r>
      <w:r w:rsidR="000C0F7A" w:rsidRPr="00C95F1D">
        <w:rPr>
          <w:rFonts w:ascii="Times New Roman" w:hAnsi="Times New Roman"/>
          <w:sz w:val="28"/>
          <w:szCs w:val="28"/>
        </w:rPr>
        <w:t>в круглосуточном оздоровительном лагере «Нива» проведены мероприятия по укреплению материально-технической базы (проведена закупка мебели для жилых помещений, мебели для установки в помещениях пищеблока, проведена замена производственных столов с дефектами покрытия, приобретен шкаф для хранения хлебобулочных изделий, проведена закупка двух единиц холодильного оборудования, установка механической вытяжной вентиляции на пищеблоке. Ежегодно проводится обновление мягкого инвентаря).</w:t>
      </w:r>
      <w:r w:rsidR="000C0F7A" w:rsidRPr="00C95F1D">
        <w:rPr>
          <w:rFonts w:ascii="Times New Roman" w:hAnsi="Times New Roman"/>
          <w:color w:val="1F497D"/>
          <w:sz w:val="28"/>
          <w:szCs w:val="28"/>
        </w:rPr>
        <w:t xml:space="preserve"> </w:t>
      </w:r>
    </w:p>
    <w:p w14:paraId="36C6ADC1" w14:textId="77777777" w:rsidR="00153B61" w:rsidRPr="000C0F7A" w:rsidRDefault="00153B61" w:rsidP="00661B15">
      <w:pPr>
        <w:spacing w:after="0" w:line="240" w:lineRule="auto"/>
        <w:ind w:firstLine="709"/>
        <w:jc w:val="both"/>
        <w:rPr>
          <w:rFonts w:ascii="Times New Roman" w:hAnsi="Times New Roman" w:cs="Times New Roman"/>
          <w:b/>
          <w:sz w:val="28"/>
          <w:szCs w:val="28"/>
        </w:rPr>
      </w:pPr>
      <w:r w:rsidRPr="000C0F7A">
        <w:rPr>
          <w:rFonts w:ascii="Times New Roman" w:hAnsi="Times New Roman" w:cs="Times New Roman"/>
          <w:sz w:val="28"/>
          <w:szCs w:val="28"/>
        </w:rPr>
        <w:t xml:space="preserve">С учетом вышеизложенного, для оптимизации питания обучающихся, снижения эпидемиологических рисков на пищеблоках, со стороны отдела по образованию райисполкома, администраций учреждений образования </w:t>
      </w:r>
      <w:r w:rsidRPr="000C0F7A">
        <w:rPr>
          <w:rFonts w:ascii="Times New Roman" w:hAnsi="Times New Roman" w:cs="Times New Roman"/>
          <w:b/>
          <w:sz w:val="28"/>
          <w:szCs w:val="28"/>
        </w:rPr>
        <w:t>необходимо:</w:t>
      </w:r>
    </w:p>
    <w:p w14:paraId="7F04A937" w14:textId="77777777" w:rsidR="00153B61" w:rsidRPr="008D46EA" w:rsidRDefault="00153B61" w:rsidP="00661B15">
      <w:pPr>
        <w:spacing w:after="0" w:line="240" w:lineRule="auto"/>
        <w:ind w:firstLine="709"/>
        <w:jc w:val="both"/>
        <w:rPr>
          <w:rFonts w:ascii="Times New Roman" w:hAnsi="Times New Roman" w:cs="Times New Roman"/>
          <w:sz w:val="28"/>
          <w:szCs w:val="28"/>
        </w:rPr>
      </w:pPr>
      <w:r w:rsidRPr="008D46EA">
        <w:rPr>
          <w:rFonts w:ascii="Times New Roman" w:hAnsi="Times New Roman" w:cs="Times New Roman"/>
          <w:sz w:val="28"/>
          <w:szCs w:val="28"/>
        </w:rPr>
        <w:t>Обеспечить эффективный производственный контроль за качеством и безопасностью питания на основе оценки рисков и безопасности питания;</w:t>
      </w:r>
    </w:p>
    <w:p w14:paraId="70DC9698" w14:textId="3E4B2BBF" w:rsidR="00032C81" w:rsidRPr="008D46EA" w:rsidRDefault="00032C81" w:rsidP="00661B15">
      <w:pPr>
        <w:spacing w:after="0" w:line="240" w:lineRule="auto"/>
        <w:ind w:firstLine="709"/>
        <w:jc w:val="both"/>
        <w:rPr>
          <w:rFonts w:ascii="Times New Roman" w:eastAsia="Calibri" w:hAnsi="Times New Roman" w:cs="Times New Roman"/>
          <w:sz w:val="28"/>
          <w:szCs w:val="28"/>
        </w:rPr>
      </w:pPr>
      <w:r w:rsidRPr="008D46EA">
        <w:rPr>
          <w:rFonts w:ascii="Times New Roman" w:eastAsia="Calibri" w:hAnsi="Times New Roman" w:cs="Times New Roman"/>
          <w:sz w:val="28"/>
          <w:szCs w:val="28"/>
        </w:rPr>
        <w:t>обеспечение контроля за выполнением Плана мероприятий по укреплению материально-технической базы учреждений обра</w:t>
      </w:r>
      <w:r w:rsidR="008D46EA" w:rsidRPr="008D46EA">
        <w:rPr>
          <w:rFonts w:ascii="Times New Roman" w:eastAsia="Calibri" w:hAnsi="Times New Roman" w:cs="Times New Roman"/>
          <w:sz w:val="28"/>
          <w:szCs w:val="28"/>
        </w:rPr>
        <w:t>зования</w:t>
      </w:r>
      <w:r w:rsidR="00153B61" w:rsidRPr="008D46EA">
        <w:rPr>
          <w:rFonts w:ascii="Times New Roman" w:eastAsia="Calibri" w:hAnsi="Times New Roman" w:cs="Times New Roman"/>
          <w:sz w:val="28"/>
          <w:szCs w:val="28"/>
        </w:rPr>
        <w:t>;</w:t>
      </w:r>
    </w:p>
    <w:p w14:paraId="598A298C" w14:textId="77777777" w:rsidR="00153B61" w:rsidRPr="00153B61" w:rsidRDefault="00153B61" w:rsidP="00661B15">
      <w:pPr>
        <w:spacing w:after="0" w:line="240" w:lineRule="auto"/>
        <w:ind w:firstLine="709"/>
        <w:jc w:val="both"/>
        <w:rPr>
          <w:rFonts w:ascii="Times New Roman" w:eastAsia="Calibri" w:hAnsi="Times New Roman" w:cs="Times New Roman"/>
          <w:sz w:val="28"/>
          <w:szCs w:val="28"/>
        </w:rPr>
      </w:pPr>
      <w:r w:rsidRPr="008D46EA">
        <w:rPr>
          <w:rFonts w:ascii="Times New Roman" w:eastAsia="Calibri" w:hAnsi="Times New Roman" w:cs="Times New Roman"/>
          <w:sz w:val="28"/>
          <w:szCs w:val="28"/>
        </w:rPr>
        <w:t>межведомственной комиссии по контролю за питанием обеспечить проведение анализа причин и условий выявляемых нарушений и принятие мер по их устранению и недопущению.</w:t>
      </w:r>
    </w:p>
    <w:p w14:paraId="28BD4DBF" w14:textId="77777777" w:rsidR="008D46EA" w:rsidRDefault="008D46EA" w:rsidP="00661B15">
      <w:pPr>
        <w:tabs>
          <w:tab w:val="left" w:pos="14570"/>
        </w:tabs>
        <w:autoSpaceDE w:val="0"/>
        <w:autoSpaceDN w:val="0"/>
        <w:adjustRightInd w:val="0"/>
        <w:spacing w:after="0" w:line="240" w:lineRule="auto"/>
        <w:ind w:firstLine="708"/>
        <w:jc w:val="center"/>
        <w:rPr>
          <w:rFonts w:ascii="Times New Roman" w:eastAsia="Calibri" w:hAnsi="Times New Roman" w:cs="Times New Roman"/>
          <w:b/>
          <w:i/>
          <w:sz w:val="28"/>
          <w:szCs w:val="28"/>
        </w:rPr>
      </w:pPr>
    </w:p>
    <w:p w14:paraId="61EACB37" w14:textId="6B4C8433" w:rsidR="00032C81" w:rsidRDefault="00032C81" w:rsidP="00661B15">
      <w:pPr>
        <w:tabs>
          <w:tab w:val="left" w:pos="14570"/>
        </w:tabs>
        <w:autoSpaceDE w:val="0"/>
        <w:autoSpaceDN w:val="0"/>
        <w:adjustRightInd w:val="0"/>
        <w:spacing w:after="0" w:line="240" w:lineRule="auto"/>
        <w:ind w:firstLine="708"/>
        <w:jc w:val="center"/>
        <w:rPr>
          <w:rFonts w:ascii="Times New Roman" w:eastAsia="Calibri" w:hAnsi="Times New Roman" w:cs="Times New Roman"/>
          <w:b/>
          <w:i/>
          <w:sz w:val="28"/>
          <w:szCs w:val="28"/>
        </w:rPr>
      </w:pPr>
      <w:r w:rsidRPr="008C72DA">
        <w:rPr>
          <w:rFonts w:ascii="Times New Roman" w:eastAsia="Calibri" w:hAnsi="Times New Roman" w:cs="Times New Roman"/>
          <w:b/>
          <w:i/>
          <w:sz w:val="28"/>
          <w:szCs w:val="28"/>
        </w:rPr>
        <w:t>3.2 Гигиена производственной среды</w:t>
      </w:r>
    </w:p>
    <w:p w14:paraId="4AB1D0D4" w14:textId="77777777" w:rsidR="00EF3DB3" w:rsidRPr="008C72DA" w:rsidRDefault="00EF3DB3" w:rsidP="00661B15">
      <w:pPr>
        <w:tabs>
          <w:tab w:val="left" w:pos="14570"/>
        </w:tabs>
        <w:autoSpaceDE w:val="0"/>
        <w:autoSpaceDN w:val="0"/>
        <w:adjustRightInd w:val="0"/>
        <w:spacing w:after="0" w:line="240" w:lineRule="auto"/>
        <w:ind w:firstLine="708"/>
        <w:jc w:val="center"/>
        <w:rPr>
          <w:rFonts w:ascii="Times New Roman" w:eastAsia="Calibri" w:hAnsi="Times New Roman" w:cs="Times New Roman"/>
          <w:b/>
          <w:i/>
          <w:sz w:val="28"/>
          <w:szCs w:val="28"/>
        </w:rPr>
      </w:pPr>
    </w:p>
    <w:p w14:paraId="770F814F" w14:textId="382E0C14" w:rsidR="008E08F0" w:rsidRPr="006C76EF" w:rsidRDefault="008E08F0" w:rsidP="00661B15">
      <w:pPr>
        <w:tabs>
          <w:tab w:val="left" w:pos="14570"/>
        </w:tabs>
        <w:spacing w:after="0" w:line="240" w:lineRule="auto"/>
        <w:ind w:firstLine="709"/>
        <w:jc w:val="both"/>
        <w:rPr>
          <w:rFonts w:ascii="Times New Roman" w:eastAsia="Calibri" w:hAnsi="Times New Roman" w:cs="Times New Roman"/>
          <w:bCs/>
          <w:sz w:val="28"/>
          <w:szCs w:val="28"/>
          <w:highlight w:val="yellow"/>
        </w:rPr>
      </w:pPr>
      <w:r w:rsidRPr="0085787F">
        <w:rPr>
          <w:rFonts w:ascii="Times New Roman" w:eastAsia="Calibri" w:hAnsi="Times New Roman" w:cs="Times New Roman"/>
          <w:bCs/>
          <w:sz w:val="28"/>
          <w:szCs w:val="28"/>
        </w:rPr>
        <w:t xml:space="preserve">В </w:t>
      </w:r>
      <w:proofErr w:type="spellStart"/>
      <w:r w:rsidRPr="0085787F">
        <w:rPr>
          <w:rFonts w:ascii="Times New Roman" w:eastAsia="Calibri" w:hAnsi="Times New Roman" w:cs="Times New Roman"/>
          <w:bCs/>
          <w:sz w:val="28"/>
          <w:szCs w:val="28"/>
        </w:rPr>
        <w:t>Толочинском</w:t>
      </w:r>
      <w:proofErr w:type="spellEnd"/>
      <w:r w:rsidRPr="0085787F">
        <w:rPr>
          <w:rFonts w:ascii="Times New Roman" w:eastAsia="Calibri" w:hAnsi="Times New Roman" w:cs="Times New Roman"/>
          <w:bCs/>
          <w:sz w:val="28"/>
          <w:szCs w:val="28"/>
        </w:rPr>
        <w:t xml:space="preserve"> районе в 2023 году на государственном санитарном надзоре находилось 40 промышленных предприятий и организаций всех форм собственности с общей численностью работающих 3331 человек, в том числе 1013 женщин (30,4%). Проводилась работа</w:t>
      </w:r>
      <w:r>
        <w:rPr>
          <w:rFonts w:ascii="Times New Roman" w:eastAsia="Calibri" w:hAnsi="Times New Roman" w:cs="Times New Roman"/>
          <w:bCs/>
          <w:sz w:val="28"/>
          <w:szCs w:val="28"/>
        </w:rPr>
        <w:t>,</w:t>
      </w:r>
      <w:r w:rsidRPr="0085787F">
        <w:rPr>
          <w:rFonts w:ascii="Times New Roman" w:eastAsia="Calibri" w:hAnsi="Times New Roman" w:cs="Times New Roman"/>
          <w:bCs/>
          <w:sz w:val="28"/>
          <w:szCs w:val="28"/>
        </w:rPr>
        <w:t xml:space="preserve"> направленная на улучшение условий труда на промышленных предприятиях и в сельскохозяйственных организациях района. Специалисты ЦГЭ участвовали в работе мобильных групп по оказанию практической и методической помощи руководителям и специалистам агропромышленного комплекса. Анализ </w:t>
      </w:r>
      <w:r w:rsidRPr="0085787F">
        <w:rPr>
          <w:rFonts w:ascii="Times New Roman" w:eastAsia="Calibri" w:hAnsi="Times New Roman" w:cs="Times New Roman"/>
          <w:bCs/>
          <w:sz w:val="28"/>
          <w:szCs w:val="28"/>
        </w:rPr>
        <w:lastRenderedPageBreak/>
        <w:t>проведенных надзорных мероприятий показывает, что количество предприятий и организаций с выявленными нарушениями остается на уровне прошлого года и составило 92,5% от числа обследованных, 2022 год – 89,2% с нарушениями. Наиболее типичными нарушениями, выявленными на промышленных и сельскохозяйственных объектах, как и в предыдущие годы, остаются нарушения в части: содержания производственной и прилегающей территории (84,6%), содержания производственных и санитарно-бытовых помещений (79,6%), обеспечения санитарно-бытовыми помещениями (18,4%), обеспечения и использования работающими средств индивидуальной защиты (10,3%).</w:t>
      </w:r>
    </w:p>
    <w:p w14:paraId="191DC5C6" w14:textId="1E386920" w:rsidR="008E08F0" w:rsidRPr="006C76EF" w:rsidRDefault="008E08F0" w:rsidP="00661B15">
      <w:pPr>
        <w:tabs>
          <w:tab w:val="left" w:pos="14570"/>
        </w:tabs>
        <w:spacing w:after="0" w:line="240" w:lineRule="auto"/>
        <w:ind w:firstLine="709"/>
        <w:jc w:val="both"/>
        <w:rPr>
          <w:rFonts w:ascii="Times New Roman" w:eastAsia="Calibri" w:hAnsi="Times New Roman" w:cs="Times New Roman"/>
          <w:sz w:val="28"/>
          <w:szCs w:val="28"/>
          <w:highlight w:val="yellow"/>
        </w:rPr>
      </w:pPr>
      <w:r w:rsidRPr="0085787F">
        <w:rPr>
          <w:rFonts w:ascii="Times New Roman" w:eastAsia="Calibri" w:hAnsi="Times New Roman" w:cs="Times New Roman"/>
          <w:sz w:val="28"/>
          <w:szCs w:val="28"/>
        </w:rPr>
        <w:t>В комплексе мероприятий, направленных на профилактику профессиональной и производственно</w:t>
      </w:r>
      <w:r w:rsidR="008A7F4A">
        <w:rPr>
          <w:rFonts w:ascii="Times New Roman" w:eastAsia="Calibri" w:hAnsi="Times New Roman" w:cs="Times New Roman"/>
          <w:sz w:val="28"/>
          <w:szCs w:val="28"/>
        </w:rPr>
        <w:t>-</w:t>
      </w:r>
      <w:r w:rsidRPr="0085787F">
        <w:rPr>
          <w:rFonts w:ascii="Times New Roman" w:eastAsia="Calibri" w:hAnsi="Times New Roman" w:cs="Times New Roman"/>
          <w:sz w:val="28"/>
          <w:szCs w:val="28"/>
        </w:rPr>
        <w:t xml:space="preserve">обусловленной патологии, особое место занимает организация и проведение предварительных и периодических медицинских осмотров работающего населения. </w:t>
      </w:r>
      <w:r w:rsidRPr="00EA7A64">
        <w:rPr>
          <w:rFonts w:ascii="Times New Roman" w:eastAsia="Calibri" w:hAnsi="Times New Roman" w:cs="Times New Roman"/>
          <w:sz w:val="28"/>
          <w:szCs w:val="28"/>
        </w:rPr>
        <w:t xml:space="preserve">Во вредных и опасных условиях труда работает 1073 человека, из них 262 женщин (24,4%). </w:t>
      </w:r>
      <w:r w:rsidRPr="007E3738">
        <w:rPr>
          <w:rFonts w:ascii="Times New Roman" w:eastAsia="Calibri" w:hAnsi="Times New Roman" w:cs="Times New Roman"/>
          <w:sz w:val="28"/>
          <w:szCs w:val="28"/>
        </w:rPr>
        <w:t>Периодическому медицинскому осмотру подлежало 1497, прошло 1407, что составляет 94%. По результатам медосмотра подозрений на профзаболевания и профзаболеваний не выявлено. Вопросы организации и своевременного прохождения работающими обязательных медосмотров по-прежнему являлись наиболее проблемными для предприятий агропромышленного комплекса. Среди работников сельского хозяйства охват периодическими медосмотрами составил 81</w:t>
      </w:r>
      <w:r>
        <w:rPr>
          <w:rFonts w:ascii="Times New Roman" w:eastAsia="Calibri" w:hAnsi="Times New Roman" w:cs="Times New Roman"/>
          <w:sz w:val="28"/>
          <w:szCs w:val="28"/>
        </w:rPr>
        <w:t xml:space="preserve">% </w:t>
      </w:r>
      <w:r w:rsidRPr="008E08F0">
        <w:rPr>
          <w:rFonts w:ascii="Times New Roman" w:eastAsia="Calibri" w:hAnsi="Times New Roman" w:cs="Times New Roman"/>
          <w:sz w:val="28"/>
          <w:szCs w:val="28"/>
        </w:rPr>
        <w:t>(</w:t>
      </w:r>
      <w:r w:rsidRPr="007E3738">
        <w:rPr>
          <w:rFonts w:ascii="Times New Roman" w:eastAsia="Calibri" w:hAnsi="Times New Roman" w:cs="Times New Roman"/>
          <w:sz w:val="28"/>
          <w:szCs w:val="28"/>
        </w:rPr>
        <w:t>2022</w:t>
      </w:r>
      <w:r>
        <w:rPr>
          <w:rFonts w:ascii="Times New Roman" w:eastAsia="Calibri" w:hAnsi="Times New Roman" w:cs="Times New Roman"/>
          <w:sz w:val="28"/>
          <w:szCs w:val="28"/>
        </w:rPr>
        <w:t xml:space="preserve"> год </w:t>
      </w:r>
      <w:r w:rsidR="00F362C1">
        <w:rPr>
          <w:rFonts w:ascii="Times New Roman" w:eastAsia="Calibri" w:hAnsi="Times New Roman" w:cs="Times New Roman"/>
          <w:sz w:val="28"/>
          <w:szCs w:val="28"/>
        </w:rPr>
        <w:t>–</w:t>
      </w:r>
      <w:r w:rsidRPr="008E08F0">
        <w:rPr>
          <w:rFonts w:ascii="Times New Roman" w:eastAsia="Calibri" w:hAnsi="Times New Roman" w:cs="Times New Roman"/>
          <w:sz w:val="28"/>
          <w:szCs w:val="28"/>
        </w:rPr>
        <w:t xml:space="preserve"> </w:t>
      </w:r>
      <w:r w:rsidRPr="007E3738">
        <w:rPr>
          <w:rFonts w:ascii="Times New Roman" w:eastAsia="Calibri" w:hAnsi="Times New Roman" w:cs="Times New Roman"/>
          <w:sz w:val="28"/>
          <w:szCs w:val="28"/>
        </w:rPr>
        <w:t xml:space="preserve">65%). </w:t>
      </w:r>
    </w:p>
    <w:p w14:paraId="355FE1D5" w14:textId="77777777" w:rsidR="008E08F0" w:rsidRPr="00EA7A64" w:rsidRDefault="008E08F0" w:rsidP="00661B15">
      <w:pPr>
        <w:tabs>
          <w:tab w:val="left" w:pos="14570"/>
        </w:tabs>
        <w:spacing w:after="0" w:line="240" w:lineRule="auto"/>
        <w:ind w:firstLine="709"/>
        <w:jc w:val="both"/>
        <w:rPr>
          <w:rFonts w:ascii="Times New Roman" w:eastAsia="Calibri" w:hAnsi="Times New Roman" w:cs="Times New Roman"/>
          <w:sz w:val="28"/>
          <w:szCs w:val="28"/>
        </w:rPr>
      </w:pPr>
      <w:r w:rsidRPr="00EA7A64">
        <w:rPr>
          <w:rFonts w:ascii="Times New Roman" w:eastAsia="Calibri" w:hAnsi="Times New Roman" w:cs="Times New Roman"/>
          <w:sz w:val="28"/>
          <w:szCs w:val="28"/>
        </w:rPr>
        <w:t>Анализ результатов лабораторно-инструментальных исследований факторов производственной среды свидетельствует о том, что ведущими вредными факторами, воздействующими на работающих, остаются пыль, вибрация, физическое напряжение. На предприятиях промышленности и сельского хозяйства отмечено снижение удельного веса рабочих мест, не соответствующих гигиеническим нормативам, по шуму, уровню освещенности.</w:t>
      </w:r>
    </w:p>
    <w:p w14:paraId="5216993D" w14:textId="77777777" w:rsidR="006C0AE9" w:rsidRPr="00573612" w:rsidRDefault="00032C81" w:rsidP="00661B15">
      <w:pPr>
        <w:tabs>
          <w:tab w:val="left" w:pos="14570"/>
        </w:tabs>
        <w:spacing w:after="0" w:line="240" w:lineRule="auto"/>
        <w:ind w:firstLine="709"/>
        <w:jc w:val="both"/>
      </w:pPr>
      <w:r w:rsidRPr="00573612">
        <w:rPr>
          <w:rFonts w:ascii="Times New Roman" w:eastAsia="Calibri" w:hAnsi="Times New Roman" w:cs="Times New Roman"/>
          <w:sz w:val="28"/>
          <w:szCs w:val="28"/>
        </w:rPr>
        <w:t xml:space="preserve">Основными </w:t>
      </w:r>
      <w:r w:rsidRPr="00573612">
        <w:rPr>
          <w:rFonts w:ascii="Times New Roman" w:eastAsia="Calibri" w:hAnsi="Times New Roman" w:cs="Times New Roman"/>
          <w:b/>
          <w:i/>
          <w:sz w:val="28"/>
          <w:szCs w:val="28"/>
        </w:rPr>
        <w:t>задачами</w:t>
      </w:r>
      <w:r w:rsidRPr="00573612">
        <w:rPr>
          <w:rFonts w:ascii="Times New Roman" w:eastAsia="Calibri" w:hAnsi="Times New Roman" w:cs="Times New Roman"/>
          <w:sz w:val="28"/>
          <w:szCs w:val="28"/>
        </w:rPr>
        <w:t xml:space="preserve"> в области создания здоровых и безопасных производственных технологий и условий труда на предприятиях различных отраслей: </w:t>
      </w:r>
      <w:r w:rsidR="006C0AE9" w:rsidRPr="00573612">
        <w:rPr>
          <w:rStyle w:val="af8"/>
          <w:rFonts w:ascii="Times New Roman" w:eastAsiaTheme="minorHAnsi" w:hAnsi="Times New Roman"/>
          <w:sz w:val="28"/>
          <w:szCs w:val="28"/>
        </w:rPr>
        <w:t>активизировать работу заинтересованных ведомств и органов</w:t>
      </w:r>
      <w:r w:rsidR="006C0AE9" w:rsidRPr="00573612">
        <w:rPr>
          <w:rStyle w:val="af8"/>
          <w:rFonts w:ascii="Times New Roman" w:eastAsia="TimesNewRomanPSMT" w:hAnsi="Times New Roman"/>
          <w:sz w:val="28"/>
          <w:szCs w:val="28"/>
        </w:rPr>
        <w:br/>
      </w:r>
      <w:r w:rsidR="006C0AE9" w:rsidRPr="00573612">
        <w:rPr>
          <w:rStyle w:val="af8"/>
          <w:rFonts w:ascii="Times New Roman" w:eastAsiaTheme="minorHAnsi" w:hAnsi="Times New Roman"/>
          <w:sz w:val="28"/>
          <w:szCs w:val="28"/>
        </w:rPr>
        <w:t>исполнительной власти в области создания здоровых и безопасных производственных технологий и условий труда на</w:t>
      </w:r>
      <w:r w:rsidR="006C0AE9" w:rsidRPr="00573612">
        <w:rPr>
          <w:rStyle w:val="af8"/>
          <w:rFonts w:ascii="Times New Roman" w:eastAsia="TimesNewRomanPSMT" w:hAnsi="Times New Roman"/>
          <w:sz w:val="28"/>
          <w:szCs w:val="28"/>
        </w:rPr>
        <w:br/>
      </w:r>
      <w:r w:rsidR="006C0AE9" w:rsidRPr="00573612">
        <w:rPr>
          <w:rStyle w:val="af8"/>
          <w:rFonts w:ascii="Times New Roman" w:eastAsiaTheme="minorHAnsi" w:hAnsi="Times New Roman"/>
          <w:sz w:val="28"/>
          <w:szCs w:val="28"/>
        </w:rPr>
        <w:t>предприятиях различных отраслей и форм собственности, акцентируя внимания на следующие мероприятия</w:t>
      </w:r>
      <w:r w:rsidR="006C0AE9" w:rsidRPr="00573612">
        <w:t>:</w:t>
      </w:r>
    </w:p>
    <w:p w14:paraId="03314D7B" w14:textId="07449907" w:rsidR="006C0AE9" w:rsidRPr="00573612" w:rsidRDefault="006C0AE9" w:rsidP="00661B15">
      <w:pPr>
        <w:pStyle w:val="af7"/>
        <w:ind w:firstLine="709"/>
        <w:jc w:val="both"/>
        <w:rPr>
          <w:rFonts w:ascii="Times New Roman" w:eastAsia="TimesNewRomanPSMT" w:hAnsi="Times New Roman"/>
          <w:sz w:val="28"/>
          <w:szCs w:val="28"/>
          <w:lang w:eastAsia="en-US"/>
        </w:rPr>
      </w:pPr>
      <w:r w:rsidRPr="00573612">
        <w:rPr>
          <w:rFonts w:ascii="Times New Roman" w:hAnsi="Times New Roman"/>
          <w:sz w:val="28"/>
          <w:szCs w:val="28"/>
          <w:lang w:eastAsia="en-US"/>
        </w:rPr>
        <w:t>анализ заболеваемости с временной утратой трудоспособности с целью установления причинно-следственной связи</w:t>
      </w:r>
      <w:r w:rsidR="00A7786F">
        <w:rPr>
          <w:rFonts w:ascii="Times New Roman" w:hAnsi="Times New Roman"/>
          <w:sz w:val="28"/>
          <w:szCs w:val="28"/>
          <w:lang w:eastAsia="en-US"/>
        </w:rPr>
        <w:t xml:space="preserve"> </w:t>
      </w:r>
      <w:r w:rsidRPr="00573612">
        <w:rPr>
          <w:rFonts w:ascii="Times New Roman" w:hAnsi="Times New Roman"/>
          <w:sz w:val="28"/>
          <w:szCs w:val="28"/>
          <w:lang w:eastAsia="en-US"/>
        </w:rPr>
        <w:t>между условиями труда и уровнем заболеваемости для последующей разработки мероприятий по оздоровлению условий</w:t>
      </w:r>
      <w:r w:rsidR="00A7786F">
        <w:rPr>
          <w:rFonts w:ascii="Times New Roman" w:hAnsi="Times New Roman"/>
          <w:sz w:val="28"/>
          <w:szCs w:val="28"/>
          <w:lang w:eastAsia="en-US"/>
        </w:rPr>
        <w:t xml:space="preserve"> </w:t>
      </w:r>
      <w:r w:rsidRPr="00573612">
        <w:rPr>
          <w:rFonts w:ascii="Times New Roman" w:hAnsi="Times New Roman"/>
          <w:sz w:val="28"/>
          <w:szCs w:val="28"/>
          <w:lang w:eastAsia="en-US"/>
        </w:rPr>
        <w:t>труда</w:t>
      </w:r>
      <w:r w:rsidR="008D46EA">
        <w:rPr>
          <w:rFonts w:ascii="Times New Roman" w:hAnsi="Times New Roman"/>
          <w:sz w:val="28"/>
          <w:szCs w:val="28"/>
          <w:lang w:eastAsia="en-US"/>
        </w:rPr>
        <w:t>;</w:t>
      </w:r>
    </w:p>
    <w:p w14:paraId="6F9DBE53" w14:textId="62D30573" w:rsidR="006C0AE9" w:rsidRPr="00573612" w:rsidRDefault="006C0AE9" w:rsidP="00661B15">
      <w:pPr>
        <w:pStyle w:val="af7"/>
        <w:ind w:firstLine="709"/>
        <w:jc w:val="both"/>
        <w:rPr>
          <w:rFonts w:ascii="Times New Roman" w:hAnsi="Times New Roman"/>
          <w:sz w:val="28"/>
          <w:szCs w:val="28"/>
          <w:highlight w:val="yellow"/>
          <w:lang w:val="be-BY"/>
        </w:rPr>
      </w:pPr>
      <w:r w:rsidRPr="00573612">
        <w:rPr>
          <w:rFonts w:ascii="Times New Roman" w:hAnsi="Times New Roman"/>
          <w:sz w:val="28"/>
          <w:szCs w:val="28"/>
        </w:rPr>
        <w:t>обеспечение прохождение обязательного периодического медицинского осмотра работающих, занятых в условиях</w:t>
      </w:r>
      <w:r w:rsidR="00A7786F">
        <w:rPr>
          <w:rFonts w:ascii="Times New Roman" w:hAnsi="Times New Roman"/>
          <w:sz w:val="28"/>
          <w:szCs w:val="28"/>
        </w:rPr>
        <w:t xml:space="preserve"> </w:t>
      </w:r>
      <w:r w:rsidRPr="00573612">
        <w:rPr>
          <w:rFonts w:ascii="Times New Roman" w:hAnsi="Times New Roman"/>
          <w:sz w:val="28"/>
          <w:szCs w:val="28"/>
        </w:rPr>
        <w:t xml:space="preserve">воздействия вредных и (или) опасных производственных факторов, </w:t>
      </w:r>
      <w:proofErr w:type="gramStart"/>
      <w:r w:rsidRPr="00573612">
        <w:rPr>
          <w:rFonts w:ascii="Times New Roman" w:hAnsi="Times New Roman"/>
          <w:sz w:val="28"/>
          <w:szCs w:val="28"/>
        </w:rPr>
        <w:t>в порядке</w:t>
      </w:r>
      <w:proofErr w:type="gramEnd"/>
      <w:r w:rsidRPr="00573612">
        <w:rPr>
          <w:rFonts w:ascii="Times New Roman" w:hAnsi="Times New Roman"/>
          <w:sz w:val="28"/>
          <w:szCs w:val="28"/>
        </w:rPr>
        <w:t xml:space="preserve"> установленном законодательством</w:t>
      </w:r>
      <w:r w:rsidR="008D46EA">
        <w:rPr>
          <w:rFonts w:ascii="Times New Roman" w:hAnsi="Times New Roman"/>
          <w:sz w:val="28"/>
          <w:szCs w:val="28"/>
        </w:rPr>
        <w:t xml:space="preserve"> в организациях сельскохозяйственного профиля.</w:t>
      </w:r>
      <w:r w:rsidR="00C7775B">
        <w:rPr>
          <w:rFonts w:ascii="Times New Roman" w:hAnsi="Times New Roman"/>
          <w:sz w:val="28"/>
          <w:szCs w:val="28"/>
        </w:rPr>
        <w:t xml:space="preserve"> </w:t>
      </w:r>
    </w:p>
    <w:p w14:paraId="6729877E" w14:textId="14B1FEA9" w:rsidR="00A7786F" w:rsidRPr="008D46EA" w:rsidRDefault="006C0AE9" w:rsidP="008D46EA">
      <w:pPr>
        <w:pStyle w:val="af7"/>
        <w:ind w:firstLine="709"/>
        <w:jc w:val="both"/>
        <w:rPr>
          <w:rFonts w:ascii="Times New Roman" w:hAnsi="Times New Roman"/>
          <w:sz w:val="28"/>
          <w:szCs w:val="28"/>
        </w:rPr>
      </w:pPr>
      <w:r w:rsidRPr="00573612">
        <w:rPr>
          <w:rFonts w:ascii="Times New Roman" w:hAnsi="Times New Roman"/>
          <w:sz w:val="28"/>
          <w:szCs w:val="28"/>
        </w:rPr>
        <w:lastRenderedPageBreak/>
        <w:t>организация мероприятий на предприятиях и в организациях, способствующих формированию приверженности к</w:t>
      </w:r>
      <w:r w:rsidRPr="00573612">
        <w:rPr>
          <w:rFonts w:ascii="Times New Roman" w:eastAsia="TimesNewRomanPSMT" w:hAnsi="Times New Roman"/>
          <w:sz w:val="28"/>
          <w:szCs w:val="28"/>
        </w:rPr>
        <w:br/>
      </w:r>
      <w:r w:rsidRPr="00573612">
        <w:rPr>
          <w:rFonts w:ascii="Times New Roman" w:hAnsi="Times New Roman"/>
          <w:sz w:val="28"/>
          <w:szCs w:val="28"/>
        </w:rPr>
        <w:t>здоровому образу жизни, в том числе проведение разъяснительной работы, внесение изменений в коллективные договора в</w:t>
      </w:r>
      <w:r w:rsidRPr="00573612">
        <w:rPr>
          <w:rFonts w:ascii="Times New Roman" w:eastAsia="TimesNewRomanPSMT" w:hAnsi="Times New Roman"/>
          <w:sz w:val="28"/>
          <w:szCs w:val="28"/>
        </w:rPr>
        <w:t xml:space="preserve"> </w:t>
      </w:r>
      <w:r w:rsidRPr="00573612">
        <w:rPr>
          <w:rFonts w:ascii="Times New Roman" w:hAnsi="Times New Roman"/>
          <w:sz w:val="28"/>
          <w:szCs w:val="28"/>
        </w:rPr>
        <w:t xml:space="preserve">части поощрения работников за индивидуальное </w:t>
      </w:r>
      <w:proofErr w:type="spellStart"/>
      <w:r w:rsidRPr="00573612">
        <w:rPr>
          <w:rFonts w:ascii="Times New Roman" w:hAnsi="Times New Roman"/>
          <w:sz w:val="28"/>
          <w:szCs w:val="28"/>
        </w:rPr>
        <w:t>здравотворчество</w:t>
      </w:r>
      <w:proofErr w:type="spellEnd"/>
      <w:r w:rsidR="00B77BD4">
        <w:rPr>
          <w:rFonts w:ascii="Times New Roman" w:hAnsi="Times New Roman"/>
          <w:sz w:val="28"/>
          <w:szCs w:val="28"/>
        </w:rPr>
        <w:t>.</w:t>
      </w:r>
      <w:r w:rsidRPr="00573612">
        <w:rPr>
          <w:rFonts w:ascii="Times New Roman" w:hAnsi="Times New Roman"/>
          <w:sz w:val="28"/>
          <w:szCs w:val="28"/>
        </w:rPr>
        <w:t xml:space="preserve"> </w:t>
      </w:r>
    </w:p>
    <w:p w14:paraId="1153916E" w14:textId="77777777" w:rsidR="00A7786F" w:rsidRDefault="00A7786F" w:rsidP="00661B15">
      <w:pPr>
        <w:tabs>
          <w:tab w:val="left" w:pos="14570"/>
        </w:tabs>
        <w:spacing w:after="0" w:line="240" w:lineRule="auto"/>
        <w:jc w:val="center"/>
        <w:rPr>
          <w:rFonts w:ascii="Times New Roman" w:eastAsia="Times New Roman" w:hAnsi="Times New Roman" w:cs="Times New Roman"/>
          <w:b/>
          <w:bCs/>
          <w:i/>
          <w:sz w:val="28"/>
          <w:szCs w:val="28"/>
          <w:lang w:eastAsia="ru-RU"/>
        </w:rPr>
      </w:pPr>
    </w:p>
    <w:p w14:paraId="2DEE1345" w14:textId="3F3FE57C" w:rsidR="00D96B3E" w:rsidRPr="008C72DA" w:rsidRDefault="00D96B3E" w:rsidP="00661B15">
      <w:pPr>
        <w:tabs>
          <w:tab w:val="left" w:pos="14570"/>
        </w:tabs>
        <w:spacing w:after="0" w:line="240" w:lineRule="auto"/>
        <w:jc w:val="center"/>
        <w:rPr>
          <w:rFonts w:ascii="Times New Roman" w:eastAsia="Times New Roman" w:hAnsi="Times New Roman" w:cs="Times New Roman"/>
          <w:b/>
          <w:bCs/>
          <w:i/>
          <w:sz w:val="28"/>
          <w:szCs w:val="28"/>
          <w:lang w:eastAsia="ru-RU"/>
        </w:rPr>
      </w:pPr>
      <w:r w:rsidRPr="009B5B9A">
        <w:rPr>
          <w:rFonts w:ascii="Times New Roman" w:eastAsia="Times New Roman" w:hAnsi="Times New Roman" w:cs="Times New Roman"/>
          <w:b/>
          <w:bCs/>
          <w:i/>
          <w:sz w:val="28"/>
          <w:szCs w:val="28"/>
          <w:lang w:eastAsia="ru-RU"/>
        </w:rPr>
        <w:t>3.3. Гигиена питания и потребления населения</w:t>
      </w:r>
    </w:p>
    <w:p w14:paraId="62264E2E" w14:textId="6DB90D37" w:rsidR="00A2105F" w:rsidRPr="006C6445" w:rsidRDefault="006C6445" w:rsidP="00661B15">
      <w:pPr>
        <w:pStyle w:val="af7"/>
        <w:ind w:firstLine="709"/>
        <w:jc w:val="both"/>
        <w:rPr>
          <w:rFonts w:ascii="Times New Roman" w:eastAsia="Calibri" w:hAnsi="Times New Roman"/>
          <w:color w:val="000000" w:themeColor="text1"/>
          <w:sz w:val="28"/>
          <w:szCs w:val="28"/>
        </w:rPr>
      </w:pPr>
      <w:r w:rsidRPr="006C6445">
        <w:rPr>
          <w:rFonts w:ascii="Times New Roman" w:eastAsia="Calibri" w:hAnsi="Times New Roman"/>
          <w:color w:val="000000" w:themeColor="text1"/>
          <w:sz w:val="28"/>
          <w:szCs w:val="28"/>
        </w:rPr>
        <w:t xml:space="preserve">В </w:t>
      </w:r>
      <w:proofErr w:type="spellStart"/>
      <w:r w:rsidRPr="006C6445">
        <w:rPr>
          <w:rFonts w:ascii="Times New Roman" w:eastAsia="Calibri" w:hAnsi="Times New Roman"/>
          <w:color w:val="000000" w:themeColor="text1"/>
          <w:sz w:val="28"/>
          <w:szCs w:val="28"/>
        </w:rPr>
        <w:t>Толочинском</w:t>
      </w:r>
      <w:proofErr w:type="spellEnd"/>
      <w:r w:rsidRPr="006C6445">
        <w:rPr>
          <w:rFonts w:ascii="Times New Roman" w:eastAsia="Calibri" w:hAnsi="Times New Roman"/>
          <w:color w:val="000000" w:themeColor="text1"/>
          <w:sz w:val="28"/>
          <w:szCs w:val="28"/>
        </w:rPr>
        <w:t xml:space="preserve"> районе осуществляет деятельность 144 объекта (2022 г. – 149)</w:t>
      </w:r>
      <w:r w:rsidR="00A2105F" w:rsidRPr="006C6445">
        <w:rPr>
          <w:rFonts w:ascii="Times New Roman" w:eastAsia="Calibri" w:hAnsi="Times New Roman"/>
          <w:color w:val="000000" w:themeColor="text1"/>
          <w:sz w:val="28"/>
          <w:szCs w:val="28"/>
        </w:rPr>
        <w:t>, относящихся ко всем формам собственности, осуществляющих оборот пищевых продуктов. Ранжирование</w:t>
      </w:r>
      <w:r w:rsidRPr="006C6445">
        <w:rPr>
          <w:rFonts w:ascii="Times New Roman" w:eastAsia="Calibri" w:hAnsi="Times New Roman"/>
          <w:color w:val="000000" w:themeColor="text1"/>
          <w:sz w:val="28"/>
          <w:szCs w:val="28"/>
        </w:rPr>
        <w:t xml:space="preserve"> объектов по степени риска в 20</w:t>
      </w:r>
      <w:r w:rsidR="00A2105F" w:rsidRPr="006C6445">
        <w:rPr>
          <w:rFonts w:ascii="Times New Roman" w:eastAsia="Calibri" w:hAnsi="Times New Roman"/>
          <w:color w:val="000000" w:themeColor="text1"/>
          <w:sz w:val="28"/>
          <w:szCs w:val="28"/>
        </w:rPr>
        <w:t>2</w:t>
      </w:r>
      <w:r w:rsidRPr="006C6445">
        <w:rPr>
          <w:rFonts w:ascii="Times New Roman" w:eastAsia="Calibri" w:hAnsi="Times New Roman"/>
          <w:color w:val="000000" w:themeColor="text1"/>
          <w:sz w:val="28"/>
          <w:szCs w:val="28"/>
        </w:rPr>
        <w:t>3</w:t>
      </w:r>
      <w:r w:rsidR="00A2105F" w:rsidRPr="006C6445">
        <w:rPr>
          <w:rFonts w:ascii="Times New Roman" w:eastAsia="Calibri" w:hAnsi="Times New Roman"/>
          <w:color w:val="000000" w:themeColor="text1"/>
          <w:sz w:val="28"/>
          <w:szCs w:val="28"/>
        </w:rPr>
        <w:t xml:space="preserve"> году: с выраженным риском – 0 объектов или 0,0% от общего количества</w:t>
      </w:r>
      <w:r w:rsidRPr="006C6445">
        <w:rPr>
          <w:rFonts w:ascii="Times New Roman" w:eastAsia="Calibri" w:hAnsi="Times New Roman"/>
          <w:color w:val="000000" w:themeColor="text1"/>
          <w:sz w:val="28"/>
          <w:szCs w:val="28"/>
        </w:rPr>
        <w:t>; со средней степенью риска – 63 или 43,7</w:t>
      </w:r>
      <w:r w:rsidR="00A2105F" w:rsidRPr="006C6445">
        <w:rPr>
          <w:rFonts w:ascii="Times New Roman" w:eastAsia="Calibri" w:hAnsi="Times New Roman"/>
          <w:color w:val="000000" w:themeColor="text1"/>
          <w:sz w:val="28"/>
          <w:szCs w:val="28"/>
        </w:rPr>
        <w:t>%, со слабо выраженным риском составило – 8</w:t>
      </w:r>
      <w:r w:rsidRPr="006C6445">
        <w:rPr>
          <w:rFonts w:ascii="Times New Roman" w:eastAsia="Calibri" w:hAnsi="Times New Roman"/>
          <w:color w:val="000000" w:themeColor="text1"/>
          <w:sz w:val="28"/>
          <w:szCs w:val="28"/>
        </w:rPr>
        <w:t>1 объектов или 56</w:t>
      </w:r>
      <w:r w:rsidR="00A2105F" w:rsidRPr="006C6445">
        <w:rPr>
          <w:rFonts w:ascii="Times New Roman" w:eastAsia="Calibri" w:hAnsi="Times New Roman"/>
          <w:color w:val="000000" w:themeColor="text1"/>
          <w:sz w:val="28"/>
          <w:szCs w:val="28"/>
        </w:rPr>
        <w:t xml:space="preserve">,3%. </w:t>
      </w:r>
    </w:p>
    <w:p w14:paraId="30711F50" w14:textId="77777777" w:rsidR="000E2B36" w:rsidRDefault="00A2105F" w:rsidP="00661B15">
      <w:pPr>
        <w:spacing w:after="0" w:line="240" w:lineRule="auto"/>
        <w:ind w:firstLine="709"/>
        <w:jc w:val="both"/>
        <w:rPr>
          <w:rFonts w:ascii="Times New Roman" w:eastAsia="Calibri" w:hAnsi="Times New Roman"/>
          <w:color w:val="000000" w:themeColor="text1"/>
          <w:sz w:val="28"/>
          <w:szCs w:val="28"/>
        </w:rPr>
      </w:pPr>
      <w:r w:rsidRPr="006C6445">
        <w:rPr>
          <w:rFonts w:ascii="Times New Roman" w:eastAsia="Calibri" w:hAnsi="Times New Roman"/>
          <w:color w:val="000000" w:themeColor="text1"/>
          <w:sz w:val="28"/>
          <w:szCs w:val="28"/>
        </w:rPr>
        <w:t>Количество объектов, осуществляющих реализацию продукцию «Здорового питания» на начало 2023 г</w:t>
      </w:r>
      <w:r w:rsidR="006C6445" w:rsidRPr="006C6445">
        <w:rPr>
          <w:rFonts w:ascii="Times New Roman" w:eastAsia="Calibri" w:hAnsi="Times New Roman"/>
          <w:color w:val="000000" w:themeColor="text1"/>
          <w:sz w:val="28"/>
          <w:szCs w:val="28"/>
        </w:rPr>
        <w:t>ода, составило 71 (2022 год – 71</w:t>
      </w:r>
      <w:r w:rsidRPr="006C6445">
        <w:rPr>
          <w:rFonts w:ascii="Times New Roman" w:eastAsia="Calibri" w:hAnsi="Times New Roman"/>
          <w:color w:val="000000" w:themeColor="text1"/>
          <w:sz w:val="28"/>
          <w:szCs w:val="28"/>
        </w:rPr>
        <w:t xml:space="preserve">). </w:t>
      </w:r>
      <w:r w:rsidRPr="00275331">
        <w:rPr>
          <w:rFonts w:ascii="Times New Roman" w:eastAsia="Calibri" w:hAnsi="Times New Roman"/>
          <w:color w:val="000000" w:themeColor="text1"/>
          <w:sz w:val="28"/>
          <w:szCs w:val="28"/>
        </w:rPr>
        <w:t>Для повышения качества и конкурентоспособности вырабатываемой продукции на предприятиях, вырабатывающих пищевые продукты, внедр</w:t>
      </w:r>
      <w:r w:rsidR="006C6445">
        <w:rPr>
          <w:rFonts w:ascii="Times New Roman" w:eastAsia="Calibri" w:hAnsi="Times New Roman"/>
          <w:color w:val="000000" w:themeColor="text1"/>
          <w:sz w:val="28"/>
          <w:szCs w:val="28"/>
        </w:rPr>
        <w:t xml:space="preserve">ены </w:t>
      </w:r>
      <w:r w:rsidRPr="00275331">
        <w:rPr>
          <w:rFonts w:ascii="Times New Roman" w:eastAsia="Calibri" w:hAnsi="Times New Roman"/>
          <w:color w:val="000000" w:themeColor="text1"/>
          <w:sz w:val="28"/>
          <w:szCs w:val="28"/>
        </w:rPr>
        <w:t>и сертифицир</w:t>
      </w:r>
      <w:r w:rsidR="006C6445">
        <w:rPr>
          <w:rFonts w:ascii="Times New Roman" w:eastAsia="Calibri" w:hAnsi="Times New Roman"/>
          <w:color w:val="000000" w:themeColor="text1"/>
          <w:sz w:val="28"/>
          <w:szCs w:val="28"/>
        </w:rPr>
        <w:t>ованы</w:t>
      </w:r>
      <w:r w:rsidRPr="00275331">
        <w:rPr>
          <w:rFonts w:ascii="Times New Roman" w:eastAsia="Calibri" w:hAnsi="Times New Roman"/>
          <w:color w:val="000000" w:themeColor="text1"/>
          <w:sz w:val="28"/>
          <w:szCs w:val="28"/>
        </w:rPr>
        <w:t xml:space="preserve"> системы менеджмента качества на основе международных стандартов ISO 9001, системы менеджмента безопасности на основе принципов ХАССП</w:t>
      </w:r>
      <w:r w:rsidR="006C6445">
        <w:rPr>
          <w:rFonts w:ascii="Times New Roman" w:eastAsia="Calibri" w:hAnsi="Times New Roman"/>
          <w:color w:val="000000" w:themeColor="text1"/>
          <w:sz w:val="28"/>
          <w:szCs w:val="28"/>
        </w:rPr>
        <w:t xml:space="preserve">. </w:t>
      </w:r>
      <w:r w:rsidRPr="006C6445">
        <w:rPr>
          <w:rFonts w:ascii="Times New Roman" w:eastAsia="Calibri" w:hAnsi="Times New Roman"/>
          <w:sz w:val="28"/>
          <w:szCs w:val="28"/>
        </w:rPr>
        <w:t>В рамках действующего законодательства учреждениями государственного санитарного надзора осуществляется лабораторный контроль продовольственного сырья и пищевых продуктов. Исследовано 2</w:t>
      </w:r>
      <w:r w:rsidR="001A7EAF" w:rsidRPr="006C6445">
        <w:rPr>
          <w:rFonts w:ascii="Times New Roman" w:eastAsia="Calibri" w:hAnsi="Times New Roman"/>
          <w:sz w:val="28"/>
          <w:szCs w:val="28"/>
        </w:rPr>
        <w:t>2</w:t>
      </w:r>
      <w:r w:rsidRPr="006C6445">
        <w:rPr>
          <w:rFonts w:ascii="Times New Roman" w:eastAsia="Calibri" w:hAnsi="Times New Roman"/>
          <w:sz w:val="28"/>
          <w:szCs w:val="28"/>
        </w:rPr>
        <w:t xml:space="preserve"> проб</w:t>
      </w:r>
      <w:r w:rsidR="001A7EAF" w:rsidRPr="006C6445">
        <w:rPr>
          <w:rFonts w:ascii="Times New Roman" w:eastAsia="Calibri" w:hAnsi="Times New Roman"/>
          <w:sz w:val="28"/>
          <w:szCs w:val="28"/>
        </w:rPr>
        <w:t>ы</w:t>
      </w:r>
      <w:r w:rsidRPr="006C6445">
        <w:rPr>
          <w:rFonts w:ascii="Times New Roman" w:eastAsia="Calibri" w:hAnsi="Times New Roman"/>
          <w:sz w:val="28"/>
          <w:szCs w:val="28"/>
        </w:rPr>
        <w:t xml:space="preserve"> по санитарно-химическим </w:t>
      </w:r>
      <w:r w:rsidRPr="001A7EAF">
        <w:rPr>
          <w:rFonts w:ascii="Times New Roman" w:eastAsia="Calibri" w:hAnsi="Times New Roman"/>
          <w:color w:val="000000" w:themeColor="text1"/>
          <w:sz w:val="28"/>
          <w:szCs w:val="28"/>
        </w:rPr>
        <w:t>показателям, из них не соот</w:t>
      </w:r>
      <w:r w:rsidR="001A7EAF" w:rsidRPr="001A7EAF">
        <w:rPr>
          <w:rFonts w:ascii="Times New Roman" w:eastAsia="Calibri" w:hAnsi="Times New Roman"/>
          <w:color w:val="000000" w:themeColor="text1"/>
          <w:sz w:val="28"/>
          <w:szCs w:val="28"/>
        </w:rPr>
        <w:t>ветствующих ТНПА не выявлено, 20</w:t>
      </w:r>
      <w:r w:rsidRPr="001A7EAF">
        <w:rPr>
          <w:rFonts w:ascii="Times New Roman" w:eastAsia="Calibri" w:hAnsi="Times New Roman"/>
          <w:color w:val="000000" w:themeColor="text1"/>
          <w:sz w:val="28"/>
          <w:szCs w:val="28"/>
        </w:rPr>
        <w:t xml:space="preserve"> проб по микробио</w:t>
      </w:r>
      <w:r w:rsidR="001A7EAF" w:rsidRPr="001A7EAF">
        <w:rPr>
          <w:rFonts w:ascii="Times New Roman" w:eastAsia="Calibri" w:hAnsi="Times New Roman"/>
          <w:color w:val="000000" w:themeColor="text1"/>
          <w:sz w:val="28"/>
          <w:szCs w:val="28"/>
        </w:rPr>
        <w:t>логическим показателям, из них 1</w:t>
      </w:r>
      <w:r w:rsidRPr="001A7EAF">
        <w:rPr>
          <w:rFonts w:ascii="Times New Roman" w:eastAsia="Calibri" w:hAnsi="Times New Roman"/>
          <w:color w:val="000000" w:themeColor="text1"/>
          <w:sz w:val="28"/>
          <w:szCs w:val="28"/>
        </w:rPr>
        <w:t xml:space="preserve"> </w:t>
      </w:r>
      <w:r w:rsidR="001A7EAF">
        <w:rPr>
          <w:rFonts w:ascii="Times New Roman" w:eastAsia="Calibri" w:hAnsi="Times New Roman"/>
          <w:color w:val="000000" w:themeColor="text1"/>
          <w:sz w:val="28"/>
          <w:szCs w:val="28"/>
        </w:rPr>
        <w:t>проб несоответствующие ТНПА (5</w:t>
      </w:r>
      <w:r w:rsidRPr="001A7EAF">
        <w:rPr>
          <w:rFonts w:ascii="Times New Roman" w:eastAsia="Calibri" w:hAnsi="Times New Roman"/>
          <w:color w:val="000000" w:themeColor="text1"/>
          <w:sz w:val="28"/>
          <w:szCs w:val="28"/>
        </w:rPr>
        <w:t xml:space="preserve">%). </w:t>
      </w:r>
    </w:p>
    <w:p w14:paraId="4CE1F04D" w14:textId="77777777" w:rsidR="000E2B36" w:rsidRDefault="00A2105F" w:rsidP="00661B15">
      <w:pPr>
        <w:spacing w:after="0" w:line="240" w:lineRule="auto"/>
        <w:ind w:firstLine="709"/>
        <w:jc w:val="both"/>
        <w:rPr>
          <w:rFonts w:ascii="Times New Roman" w:eastAsia="Calibri" w:hAnsi="Times New Roman"/>
          <w:color w:val="000000" w:themeColor="text1"/>
          <w:sz w:val="28"/>
          <w:szCs w:val="28"/>
        </w:rPr>
      </w:pPr>
      <w:r w:rsidRPr="001D494B">
        <w:rPr>
          <w:rFonts w:ascii="Times New Roman" w:eastAsia="Calibri" w:hAnsi="Times New Roman"/>
          <w:color w:val="000000" w:themeColor="text1"/>
          <w:sz w:val="28"/>
          <w:szCs w:val="28"/>
        </w:rPr>
        <w:t>В ходе осуществления контрольной (надзорной) деятельности</w:t>
      </w:r>
      <w:r w:rsidR="001D494B" w:rsidRPr="001D494B">
        <w:rPr>
          <w:sz w:val="28"/>
          <w:szCs w:val="28"/>
        </w:rPr>
        <w:t xml:space="preserve"> </w:t>
      </w:r>
      <w:r w:rsidR="001D494B" w:rsidRPr="008A7F4A">
        <w:rPr>
          <w:rFonts w:ascii="Times New Roman" w:hAnsi="Times New Roman" w:cs="Times New Roman"/>
          <w:sz w:val="28"/>
          <w:szCs w:val="28"/>
        </w:rPr>
        <w:t>в 97,5% из проведенных надзорных мероприятий за объектами торговли и общественного питания выявлены нарушения санитарного законодательства. Основные нарушения, выявляемые при проведении надзорных мероприятий: реализация продукции с истекшим сроком годности – 33,3 %, реализация без документов, удостоверяющих качество и безопасность –</w:t>
      </w:r>
      <w:r w:rsidR="008A7F4A">
        <w:rPr>
          <w:rFonts w:ascii="Times New Roman" w:hAnsi="Times New Roman" w:cs="Times New Roman"/>
          <w:sz w:val="28"/>
          <w:szCs w:val="28"/>
        </w:rPr>
        <w:t xml:space="preserve"> </w:t>
      </w:r>
      <w:r w:rsidR="001D494B" w:rsidRPr="008A7F4A">
        <w:rPr>
          <w:rFonts w:ascii="Times New Roman" w:hAnsi="Times New Roman" w:cs="Times New Roman"/>
          <w:sz w:val="28"/>
          <w:szCs w:val="28"/>
        </w:rPr>
        <w:t>13,3%, нарушения температурного режима и условий хранения продуктов – 81,6%, неудовлетворительное санитарное содержание помещений, инвентаря, оборудования – в 20%.</w:t>
      </w:r>
      <w:r w:rsidR="00DA4472" w:rsidRPr="008A7F4A">
        <w:rPr>
          <w:rFonts w:ascii="Times New Roman" w:hAnsi="Times New Roman" w:cs="Times New Roman"/>
          <w:sz w:val="28"/>
          <w:szCs w:val="28"/>
        </w:rPr>
        <w:t xml:space="preserve"> </w:t>
      </w:r>
      <w:r w:rsidRPr="008A7F4A">
        <w:rPr>
          <w:rFonts w:ascii="Times New Roman" w:eastAsia="Calibri" w:hAnsi="Times New Roman" w:cs="Times New Roman"/>
          <w:color w:val="000000" w:themeColor="text1"/>
          <w:sz w:val="28"/>
          <w:szCs w:val="28"/>
        </w:rPr>
        <w:t>В адрес руководителей субъек</w:t>
      </w:r>
      <w:r w:rsidR="00DA4472" w:rsidRPr="008A7F4A">
        <w:rPr>
          <w:rFonts w:ascii="Times New Roman" w:eastAsia="Calibri" w:hAnsi="Times New Roman" w:cs="Times New Roman"/>
          <w:color w:val="000000" w:themeColor="text1"/>
          <w:sz w:val="28"/>
          <w:szCs w:val="28"/>
        </w:rPr>
        <w:t>тов хозяйствования направлено 39</w:t>
      </w:r>
      <w:r w:rsidRPr="008A7F4A">
        <w:rPr>
          <w:rFonts w:ascii="Times New Roman" w:eastAsia="Calibri" w:hAnsi="Times New Roman" w:cs="Times New Roman"/>
          <w:color w:val="000000" w:themeColor="text1"/>
          <w:sz w:val="28"/>
          <w:szCs w:val="28"/>
        </w:rPr>
        <w:t xml:space="preserve"> требований (предписаний) о запрете реализации продовольственного сырья и пищевой продукции общим весом </w:t>
      </w:r>
      <w:r w:rsidR="001A7EAF" w:rsidRPr="008A7F4A">
        <w:rPr>
          <w:rFonts w:ascii="Times New Roman" w:hAnsi="Times New Roman" w:cs="Times New Roman"/>
          <w:sz w:val="28"/>
          <w:szCs w:val="28"/>
        </w:rPr>
        <w:t>486,</w:t>
      </w:r>
      <w:r w:rsidR="00DA4472" w:rsidRPr="008A7F4A">
        <w:rPr>
          <w:rFonts w:ascii="Times New Roman" w:hAnsi="Times New Roman" w:cs="Times New Roman"/>
          <w:sz w:val="28"/>
          <w:szCs w:val="28"/>
        </w:rPr>
        <w:t>694 кг</w:t>
      </w:r>
      <w:r w:rsidR="00DA4472" w:rsidRPr="008A7F4A">
        <w:rPr>
          <w:rFonts w:ascii="Times New Roman" w:eastAsia="Calibri" w:hAnsi="Times New Roman" w:cs="Times New Roman"/>
          <w:color w:val="000000" w:themeColor="text1"/>
          <w:sz w:val="28"/>
          <w:szCs w:val="28"/>
        </w:rPr>
        <w:t xml:space="preserve"> </w:t>
      </w:r>
      <w:r w:rsidRPr="008A7F4A">
        <w:rPr>
          <w:rFonts w:ascii="Times New Roman" w:eastAsia="Calibri" w:hAnsi="Times New Roman" w:cs="Times New Roman"/>
          <w:color w:val="000000" w:themeColor="text1"/>
          <w:sz w:val="28"/>
          <w:szCs w:val="28"/>
        </w:rPr>
        <w:t>(</w:t>
      </w:r>
      <w:r w:rsidR="00DA4472" w:rsidRPr="008A7F4A">
        <w:rPr>
          <w:rFonts w:ascii="Times New Roman" w:hAnsi="Times New Roman" w:cs="Times New Roman"/>
          <w:sz w:val="28"/>
          <w:szCs w:val="28"/>
        </w:rPr>
        <w:t xml:space="preserve">в 2022 г. </w:t>
      </w:r>
      <w:r w:rsidR="008A7F4A">
        <w:rPr>
          <w:rFonts w:ascii="Times New Roman" w:eastAsia="Calibri" w:hAnsi="Times New Roman" w:cs="Times New Roman"/>
          <w:sz w:val="28"/>
          <w:szCs w:val="28"/>
        </w:rPr>
        <w:t>–</w:t>
      </w:r>
      <w:r w:rsidR="00DA4472" w:rsidRPr="008A7F4A">
        <w:rPr>
          <w:rFonts w:ascii="Times New Roman" w:hAnsi="Times New Roman" w:cs="Times New Roman"/>
          <w:sz w:val="28"/>
          <w:szCs w:val="28"/>
        </w:rPr>
        <w:t xml:space="preserve"> 62,500 кг</w:t>
      </w:r>
      <w:r w:rsidRPr="008A7F4A">
        <w:rPr>
          <w:rFonts w:ascii="Times New Roman" w:eastAsia="Calibri" w:hAnsi="Times New Roman" w:cs="Times New Roman"/>
          <w:color w:val="000000" w:themeColor="text1"/>
          <w:sz w:val="28"/>
          <w:szCs w:val="28"/>
        </w:rPr>
        <w:t>).</w:t>
      </w:r>
      <w:r w:rsidRPr="00DA4472">
        <w:rPr>
          <w:rFonts w:ascii="Times New Roman" w:eastAsia="Calibri" w:hAnsi="Times New Roman"/>
          <w:color w:val="000000" w:themeColor="text1"/>
          <w:sz w:val="28"/>
          <w:szCs w:val="28"/>
        </w:rPr>
        <w:t xml:space="preserve"> </w:t>
      </w:r>
      <w:r w:rsidRPr="000401C2">
        <w:rPr>
          <w:rFonts w:ascii="Times New Roman" w:eastAsia="Calibri" w:hAnsi="Times New Roman"/>
          <w:color w:val="000000" w:themeColor="text1"/>
          <w:sz w:val="28"/>
          <w:szCs w:val="28"/>
        </w:rPr>
        <w:t xml:space="preserve">По фактам </w:t>
      </w:r>
      <w:r w:rsidR="000401C2" w:rsidRPr="000401C2">
        <w:rPr>
          <w:rFonts w:ascii="Times New Roman" w:eastAsia="Calibri" w:hAnsi="Times New Roman"/>
          <w:color w:val="000000" w:themeColor="text1"/>
          <w:sz w:val="28"/>
          <w:szCs w:val="28"/>
        </w:rPr>
        <w:t>выявленных нарушений вынесено 11</w:t>
      </w:r>
      <w:r w:rsidRPr="000401C2">
        <w:rPr>
          <w:rFonts w:ascii="Times New Roman" w:eastAsia="Calibri" w:hAnsi="Times New Roman"/>
          <w:color w:val="000000" w:themeColor="text1"/>
          <w:sz w:val="28"/>
          <w:szCs w:val="28"/>
        </w:rPr>
        <w:t xml:space="preserve"> постановлений об административном </w:t>
      </w:r>
      <w:r w:rsidR="004A684F">
        <w:rPr>
          <w:rFonts w:ascii="Times New Roman" w:eastAsia="Calibri" w:hAnsi="Times New Roman"/>
          <w:color w:val="000000" w:themeColor="text1"/>
          <w:sz w:val="28"/>
          <w:szCs w:val="28"/>
          <w:lang w:val="be-BY"/>
        </w:rPr>
        <w:t>правонарушении</w:t>
      </w:r>
      <w:r w:rsidR="004A684F">
        <w:rPr>
          <w:rFonts w:ascii="Times New Roman" w:eastAsia="Calibri" w:hAnsi="Times New Roman"/>
          <w:color w:val="000000" w:themeColor="text1"/>
          <w:sz w:val="28"/>
          <w:szCs w:val="28"/>
        </w:rPr>
        <w:t xml:space="preserve">. </w:t>
      </w:r>
      <w:r w:rsidR="001A7EAF" w:rsidRPr="001A7EAF">
        <w:rPr>
          <w:rFonts w:ascii="Times New Roman" w:eastAsia="Calibri" w:hAnsi="Times New Roman"/>
          <w:color w:val="000000" w:themeColor="text1"/>
          <w:sz w:val="28"/>
          <w:szCs w:val="28"/>
        </w:rPr>
        <w:t>Направлено 6</w:t>
      </w:r>
      <w:r w:rsidRPr="001A7EAF">
        <w:rPr>
          <w:rFonts w:ascii="Times New Roman" w:eastAsia="Calibri" w:hAnsi="Times New Roman"/>
          <w:color w:val="000000" w:themeColor="text1"/>
          <w:sz w:val="28"/>
          <w:szCs w:val="28"/>
        </w:rPr>
        <w:t xml:space="preserve"> материалов в исполнительные органы власти о результатах надзорных мероприятий для принятия мер по устранению выявленных нарушений и недопущению их в дальнейшем. </w:t>
      </w:r>
    </w:p>
    <w:p w14:paraId="5BBDA370" w14:textId="77777777" w:rsidR="00ED7C6C" w:rsidRDefault="00C1016F" w:rsidP="00661B15">
      <w:pPr>
        <w:spacing w:after="0" w:line="240" w:lineRule="auto"/>
        <w:ind w:firstLine="709"/>
        <w:jc w:val="both"/>
        <w:rPr>
          <w:rFonts w:ascii="Times New Roman" w:hAnsi="Times New Roman" w:cs="Times New Roman"/>
          <w:sz w:val="28"/>
          <w:szCs w:val="28"/>
        </w:rPr>
      </w:pPr>
      <w:r w:rsidRPr="00C1016F">
        <w:rPr>
          <w:rFonts w:ascii="Times New Roman" w:hAnsi="Times New Roman" w:cs="Times New Roman"/>
          <w:sz w:val="28"/>
          <w:szCs w:val="28"/>
        </w:rPr>
        <w:t>В 2023</w:t>
      </w:r>
      <w:r w:rsidR="00A2105F" w:rsidRPr="00C1016F">
        <w:rPr>
          <w:rFonts w:ascii="Times New Roman" w:hAnsi="Times New Roman" w:cs="Times New Roman"/>
          <w:sz w:val="28"/>
          <w:szCs w:val="28"/>
        </w:rPr>
        <w:t xml:space="preserve"> году в </w:t>
      </w:r>
      <w:proofErr w:type="spellStart"/>
      <w:r w:rsidR="00A2105F" w:rsidRPr="00C1016F">
        <w:rPr>
          <w:rFonts w:ascii="Times New Roman" w:hAnsi="Times New Roman" w:cs="Times New Roman"/>
          <w:sz w:val="28"/>
          <w:szCs w:val="28"/>
        </w:rPr>
        <w:t>Толочинском</w:t>
      </w:r>
      <w:proofErr w:type="spellEnd"/>
      <w:r w:rsidR="00A2105F" w:rsidRPr="00C1016F">
        <w:rPr>
          <w:rFonts w:ascii="Times New Roman" w:hAnsi="Times New Roman" w:cs="Times New Roman"/>
          <w:sz w:val="28"/>
          <w:szCs w:val="28"/>
        </w:rPr>
        <w:t xml:space="preserve"> районе продолжена работа по профилактике </w:t>
      </w:r>
      <w:proofErr w:type="spellStart"/>
      <w:r w:rsidR="00A2105F" w:rsidRPr="00C1016F">
        <w:rPr>
          <w:rFonts w:ascii="Times New Roman" w:hAnsi="Times New Roman" w:cs="Times New Roman"/>
          <w:sz w:val="28"/>
          <w:szCs w:val="28"/>
        </w:rPr>
        <w:t>йододефицитных</w:t>
      </w:r>
      <w:proofErr w:type="spellEnd"/>
      <w:r w:rsidR="00A2105F" w:rsidRPr="00C1016F">
        <w:rPr>
          <w:rFonts w:ascii="Times New Roman" w:hAnsi="Times New Roman" w:cs="Times New Roman"/>
          <w:sz w:val="28"/>
          <w:szCs w:val="28"/>
        </w:rPr>
        <w:t xml:space="preserve"> заболеваний</w:t>
      </w:r>
      <w:r w:rsidR="000E2B36">
        <w:rPr>
          <w:rFonts w:ascii="Times New Roman" w:hAnsi="Times New Roman" w:cs="Times New Roman"/>
          <w:sz w:val="28"/>
          <w:szCs w:val="28"/>
        </w:rPr>
        <w:t>, так в</w:t>
      </w:r>
      <w:r w:rsidRPr="00C1016F">
        <w:rPr>
          <w:rFonts w:ascii="Times New Roman" w:hAnsi="Times New Roman" w:cs="Times New Roman"/>
          <w:sz w:val="28"/>
          <w:szCs w:val="28"/>
        </w:rPr>
        <w:t xml:space="preserve"> 2023</w:t>
      </w:r>
      <w:r w:rsidR="00A2105F" w:rsidRPr="00C1016F">
        <w:rPr>
          <w:rFonts w:ascii="Times New Roman" w:hAnsi="Times New Roman" w:cs="Times New Roman"/>
          <w:sz w:val="28"/>
          <w:szCs w:val="28"/>
        </w:rPr>
        <w:t xml:space="preserve"> году удельный вес йодированной соли в общем объеме поступившей в места реализации </w:t>
      </w:r>
      <w:proofErr w:type="spellStart"/>
      <w:r w:rsidR="00A2105F" w:rsidRPr="00C1016F">
        <w:rPr>
          <w:rFonts w:ascii="Times New Roman" w:hAnsi="Times New Roman" w:cs="Times New Roman"/>
          <w:sz w:val="28"/>
          <w:szCs w:val="28"/>
        </w:rPr>
        <w:t>Толочинского</w:t>
      </w:r>
      <w:proofErr w:type="spellEnd"/>
      <w:r w:rsidR="00A2105F" w:rsidRPr="00C1016F">
        <w:rPr>
          <w:rFonts w:ascii="Times New Roman" w:hAnsi="Times New Roman" w:cs="Times New Roman"/>
          <w:sz w:val="28"/>
          <w:szCs w:val="28"/>
        </w:rPr>
        <w:t xml:space="preserve"> района оставался стабильным и составил 76,23%. </w:t>
      </w:r>
    </w:p>
    <w:p w14:paraId="6B047DEB" w14:textId="1665D589" w:rsidR="006C6445" w:rsidRDefault="00A2105F" w:rsidP="00661B15">
      <w:pPr>
        <w:spacing w:after="0" w:line="240" w:lineRule="auto"/>
        <w:ind w:firstLine="709"/>
        <w:jc w:val="both"/>
        <w:rPr>
          <w:rFonts w:ascii="Times New Roman" w:hAnsi="Times New Roman" w:cs="Times New Roman"/>
          <w:sz w:val="28"/>
          <w:szCs w:val="28"/>
        </w:rPr>
      </w:pPr>
      <w:r w:rsidRPr="00C1016F">
        <w:rPr>
          <w:rFonts w:ascii="Times New Roman" w:hAnsi="Times New Roman" w:cs="Times New Roman"/>
          <w:sz w:val="28"/>
          <w:szCs w:val="28"/>
        </w:rPr>
        <w:lastRenderedPageBreak/>
        <w:t xml:space="preserve">В </w:t>
      </w:r>
      <w:proofErr w:type="spellStart"/>
      <w:r w:rsidRPr="00C1016F">
        <w:rPr>
          <w:rFonts w:ascii="Times New Roman" w:hAnsi="Times New Roman" w:cs="Times New Roman"/>
          <w:sz w:val="28"/>
          <w:szCs w:val="28"/>
        </w:rPr>
        <w:t>Толочинском</w:t>
      </w:r>
      <w:proofErr w:type="spellEnd"/>
      <w:r w:rsidRPr="00C1016F">
        <w:rPr>
          <w:rFonts w:ascii="Times New Roman" w:hAnsi="Times New Roman" w:cs="Times New Roman"/>
          <w:sz w:val="28"/>
          <w:szCs w:val="28"/>
        </w:rPr>
        <w:t xml:space="preserve"> районе отмечается устойчивая положительная динамика по повышению </w:t>
      </w:r>
      <w:proofErr w:type="spellStart"/>
      <w:r w:rsidRPr="00C1016F">
        <w:rPr>
          <w:rFonts w:ascii="Times New Roman" w:hAnsi="Times New Roman" w:cs="Times New Roman"/>
          <w:sz w:val="28"/>
          <w:szCs w:val="28"/>
        </w:rPr>
        <w:t>санэпиднадежности</w:t>
      </w:r>
      <w:proofErr w:type="spellEnd"/>
      <w:r w:rsidRPr="00C1016F">
        <w:rPr>
          <w:rFonts w:ascii="Times New Roman" w:hAnsi="Times New Roman" w:cs="Times New Roman"/>
          <w:sz w:val="28"/>
          <w:szCs w:val="28"/>
        </w:rPr>
        <w:t>, укреплению материально-технической базы предприятий, осуществляющих производство и реализацию пищевых продуктов, отсутствие регистрации групповой и вспышечной заболеваемости ОКИ, ботулизма, связанных с объектами, участвующими в обращении пищевой продукции. Налажено межведомственное взаимодействие по защите потребительского рынка от поступления некачественных и небезопасных продуктов, вместе с тем не всегда предпринимаются незам</w:t>
      </w:r>
      <w:r w:rsidR="00274F86" w:rsidRPr="00C1016F">
        <w:rPr>
          <w:rFonts w:ascii="Times New Roman" w:hAnsi="Times New Roman" w:cs="Times New Roman"/>
          <w:sz w:val="28"/>
          <w:szCs w:val="28"/>
        </w:rPr>
        <w:t xml:space="preserve">едлительные меры реагирования. </w:t>
      </w:r>
    </w:p>
    <w:p w14:paraId="60158E1D" w14:textId="082DB38F" w:rsidR="00D96B3E" w:rsidRPr="00C1016F" w:rsidRDefault="00933304" w:rsidP="00661B15">
      <w:pPr>
        <w:ind w:firstLine="709"/>
        <w:jc w:val="both"/>
        <w:rPr>
          <w:rFonts w:ascii="Times New Roman" w:eastAsia="Calibri" w:hAnsi="Times New Roman"/>
          <w:sz w:val="28"/>
          <w:szCs w:val="28"/>
        </w:rPr>
      </w:pPr>
      <w:r w:rsidRPr="00C1016F">
        <w:rPr>
          <w:rFonts w:ascii="Times New Roman" w:hAnsi="Times New Roman" w:cs="Times New Roman"/>
          <w:b/>
          <w:i/>
          <w:sz w:val="28"/>
          <w:szCs w:val="28"/>
        </w:rPr>
        <w:t>Направления деятельности</w:t>
      </w:r>
      <w:r w:rsidR="00A2105F" w:rsidRPr="00C1016F">
        <w:rPr>
          <w:rFonts w:ascii="Times New Roman" w:hAnsi="Times New Roman" w:cs="Times New Roman"/>
          <w:b/>
          <w:i/>
          <w:sz w:val="28"/>
          <w:szCs w:val="28"/>
        </w:rPr>
        <w:t>:</w:t>
      </w:r>
      <w:r w:rsidR="00274F86" w:rsidRPr="00C1016F">
        <w:rPr>
          <w:rFonts w:ascii="Times New Roman" w:hAnsi="Times New Roman" w:cs="Times New Roman"/>
          <w:b/>
          <w:sz w:val="28"/>
          <w:szCs w:val="28"/>
        </w:rPr>
        <w:t xml:space="preserve"> </w:t>
      </w:r>
      <w:r w:rsidRPr="00C1016F">
        <w:rPr>
          <w:rFonts w:ascii="Times New Roman" w:hAnsi="Times New Roman" w:cs="Times New Roman"/>
          <w:sz w:val="28"/>
          <w:szCs w:val="28"/>
        </w:rPr>
        <w:t>разработка отраслевых (объектовых) планов по укреплению материально-технической базы, оздоровлению объектов с</w:t>
      </w:r>
      <w:r w:rsidRPr="00C1016F">
        <w:rPr>
          <w:rFonts w:ascii="Times New Roman" w:eastAsia="TimesNewRomanPSMT" w:hAnsi="Times New Roman" w:cs="Times New Roman"/>
          <w:sz w:val="28"/>
          <w:szCs w:val="28"/>
        </w:rPr>
        <w:t xml:space="preserve"> </w:t>
      </w:r>
      <w:r w:rsidRPr="00C1016F">
        <w:rPr>
          <w:rFonts w:ascii="Times New Roman" w:hAnsi="Times New Roman" w:cs="Times New Roman"/>
          <w:sz w:val="28"/>
          <w:szCs w:val="28"/>
        </w:rPr>
        <w:t>последующим их выполнением, определив ответственных исполнителей, источники финансирования и сроки выполнения</w:t>
      </w:r>
      <w:r w:rsidRPr="00C1016F">
        <w:rPr>
          <w:rFonts w:ascii="Times New Roman" w:eastAsia="TimesNewRomanPSMT" w:hAnsi="Times New Roman" w:cs="Times New Roman"/>
          <w:sz w:val="28"/>
          <w:szCs w:val="28"/>
        </w:rPr>
        <w:t xml:space="preserve"> </w:t>
      </w:r>
      <w:r w:rsidRPr="00C1016F">
        <w:rPr>
          <w:rFonts w:ascii="Times New Roman" w:hAnsi="Times New Roman" w:cs="Times New Roman"/>
          <w:sz w:val="28"/>
          <w:szCs w:val="28"/>
        </w:rPr>
        <w:t>запланированных мероприятий;</w:t>
      </w:r>
      <w:r w:rsidR="00F362C1">
        <w:rPr>
          <w:rFonts w:ascii="Times New Roman" w:hAnsi="Times New Roman" w:cs="Times New Roman"/>
          <w:sz w:val="28"/>
          <w:szCs w:val="28"/>
        </w:rPr>
        <w:t xml:space="preserve"> </w:t>
      </w:r>
      <w:r w:rsidRPr="00C1016F">
        <w:rPr>
          <w:rFonts w:ascii="Times New Roman" w:hAnsi="Times New Roman"/>
          <w:sz w:val="28"/>
          <w:szCs w:val="28"/>
        </w:rPr>
        <w:t>внедрение и поддерживание субъектами хозяйствования систем управления безопасностью и качеством при обращении</w:t>
      </w:r>
      <w:r w:rsidRPr="00C1016F">
        <w:rPr>
          <w:rFonts w:ascii="Times New Roman" w:eastAsia="TimesNewRomanPSMT" w:hAnsi="Times New Roman"/>
          <w:sz w:val="28"/>
          <w:szCs w:val="28"/>
        </w:rPr>
        <w:t xml:space="preserve"> </w:t>
      </w:r>
      <w:r w:rsidRPr="00C1016F">
        <w:rPr>
          <w:rFonts w:ascii="Times New Roman" w:hAnsi="Times New Roman"/>
          <w:sz w:val="28"/>
          <w:szCs w:val="28"/>
        </w:rPr>
        <w:t>продукции;</w:t>
      </w:r>
      <w:r w:rsidR="00F362C1">
        <w:rPr>
          <w:rFonts w:ascii="Times New Roman" w:hAnsi="Times New Roman"/>
          <w:sz w:val="28"/>
          <w:szCs w:val="28"/>
        </w:rPr>
        <w:t xml:space="preserve"> </w:t>
      </w:r>
      <w:r w:rsidRPr="00C1016F">
        <w:rPr>
          <w:rFonts w:ascii="Times New Roman" w:hAnsi="Times New Roman"/>
          <w:sz w:val="28"/>
          <w:szCs w:val="28"/>
        </w:rPr>
        <w:t>обеспечение гигиенической и эпидемиологической устойчивости сырьевых зон при формировании и закладке на хранение</w:t>
      </w:r>
      <w:r w:rsidRPr="00C1016F">
        <w:rPr>
          <w:rFonts w:ascii="Times New Roman" w:eastAsia="TimesNewRomanPSMT" w:hAnsi="Times New Roman"/>
          <w:sz w:val="28"/>
          <w:szCs w:val="28"/>
        </w:rPr>
        <w:t xml:space="preserve"> </w:t>
      </w:r>
      <w:r w:rsidRPr="00C1016F">
        <w:rPr>
          <w:rFonts w:ascii="Times New Roman" w:hAnsi="Times New Roman"/>
          <w:sz w:val="28"/>
          <w:szCs w:val="28"/>
        </w:rPr>
        <w:t xml:space="preserve">продукции растениеводства в стабилизационный фонд </w:t>
      </w:r>
      <w:proofErr w:type="spellStart"/>
      <w:r w:rsidRPr="00C1016F">
        <w:rPr>
          <w:rFonts w:ascii="Times New Roman" w:hAnsi="Times New Roman"/>
          <w:sz w:val="28"/>
          <w:szCs w:val="28"/>
        </w:rPr>
        <w:t>Толочинского</w:t>
      </w:r>
      <w:proofErr w:type="spellEnd"/>
      <w:r w:rsidRPr="00C1016F">
        <w:rPr>
          <w:rFonts w:ascii="Times New Roman" w:hAnsi="Times New Roman"/>
          <w:sz w:val="28"/>
          <w:szCs w:val="28"/>
        </w:rPr>
        <w:t xml:space="preserve"> района (РУП «</w:t>
      </w:r>
      <w:proofErr w:type="spellStart"/>
      <w:r w:rsidRPr="00C1016F">
        <w:rPr>
          <w:rFonts w:ascii="Times New Roman" w:hAnsi="Times New Roman"/>
          <w:sz w:val="28"/>
          <w:szCs w:val="28"/>
        </w:rPr>
        <w:t>Толочинский</w:t>
      </w:r>
      <w:proofErr w:type="spellEnd"/>
      <w:r w:rsidRPr="00C1016F">
        <w:rPr>
          <w:rFonts w:ascii="Times New Roman" w:hAnsi="Times New Roman"/>
          <w:sz w:val="28"/>
          <w:szCs w:val="28"/>
        </w:rPr>
        <w:t xml:space="preserve"> консервный завод»;</w:t>
      </w:r>
      <w:r w:rsidR="00F362C1">
        <w:rPr>
          <w:rFonts w:ascii="Times New Roman" w:hAnsi="Times New Roman"/>
          <w:sz w:val="28"/>
          <w:szCs w:val="28"/>
        </w:rPr>
        <w:t xml:space="preserve"> </w:t>
      </w:r>
      <w:r w:rsidR="00F362C1">
        <w:rPr>
          <w:rFonts w:ascii="Times New Roman" w:eastAsia="Calibri" w:hAnsi="Times New Roman"/>
          <w:sz w:val="28"/>
          <w:szCs w:val="28"/>
        </w:rPr>
        <w:t>п</w:t>
      </w:r>
      <w:r w:rsidR="00A2105F" w:rsidRPr="00C1016F">
        <w:rPr>
          <w:rFonts w:ascii="Times New Roman" w:eastAsia="Calibri" w:hAnsi="Times New Roman"/>
          <w:sz w:val="28"/>
          <w:szCs w:val="28"/>
        </w:rPr>
        <w:t xml:space="preserve">роведение круглого стола с заинтересованными ведомствами «Безопасные пищевые продукты»; </w:t>
      </w:r>
      <w:r w:rsidR="00F362C1">
        <w:rPr>
          <w:rFonts w:ascii="Times New Roman" w:eastAsia="Calibri" w:hAnsi="Times New Roman"/>
          <w:sz w:val="28"/>
          <w:szCs w:val="28"/>
        </w:rPr>
        <w:t xml:space="preserve"> </w:t>
      </w:r>
      <w:r w:rsidR="00A2105F" w:rsidRPr="00C1016F">
        <w:rPr>
          <w:rFonts w:ascii="Times New Roman" w:eastAsia="Calibri" w:hAnsi="Times New Roman"/>
          <w:sz w:val="28"/>
          <w:szCs w:val="28"/>
        </w:rPr>
        <w:t>систематическое проведения информационных кампаний и программ по профилактике заболеваний пищевого происхождения.</w:t>
      </w:r>
    </w:p>
    <w:p w14:paraId="35F9E765" w14:textId="77777777" w:rsidR="00D96B3E" w:rsidRPr="00C1016F" w:rsidRDefault="00D96B3E" w:rsidP="00661B15">
      <w:pPr>
        <w:tabs>
          <w:tab w:val="left" w:pos="14570"/>
        </w:tabs>
        <w:spacing w:after="0" w:line="240" w:lineRule="auto"/>
        <w:jc w:val="center"/>
        <w:rPr>
          <w:rFonts w:ascii="Times New Roman" w:eastAsia="Calibri" w:hAnsi="Times New Roman" w:cs="Times New Roman"/>
          <w:b/>
          <w:bCs/>
          <w:i/>
          <w:sz w:val="28"/>
          <w:szCs w:val="28"/>
        </w:rPr>
      </w:pPr>
      <w:r w:rsidRPr="00C1016F">
        <w:rPr>
          <w:rFonts w:ascii="Times New Roman" w:eastAsia="Calibri" w:hAnsi="Times New Roman" w:cs="Times New Roman"/>
          <w:b/>
          <w:bCs/>
          <w:i/>
          <w:sz w:val="28"/>
          <w:szCs w:val="28"/>
        </w:rPr>
        <w:t>3.4. Гигиена коммунально-бытового обеспечения населения</w:t>
      </w:r>
    </w:p>
    <w:p w14:paraId="4F2EE701" w14:textId="2F2720AF" w:rsidR="00D96B3E" w:rsidRPr="00B77BD4" w:rsidRDefault="007D4F7C" w:rsidP="00B77BD4">
      <w:pPr>
        <w:tabs>
          <w:tab w:val="left" w:pos="14570"/>
        </w:tabs>
        <w:spacing w:after="0" w:line="240" w:lineRule="auto"/>
        <w:ind w:firstLine="709"/>
        <w:jc w:val="both"/>
        <w:rPr>
          <w:rFonts w:ascii="Times New Roman" w:hAnsi="Times New Roman"/>
          <w:color w:val="FF0000"/>
          <w:sz w:val="28"/>
          <w:szCs w:val="28"/>
        </w:rPr>
      </w:pPr>
      <w:r w:rsidRPr="00D86CC0">
        <w:rPr>
          <w:rFonts w:ascii="Times New Roman" w:eastAsia="Calibri" w:hAnsi="Times New Roman" w:cs="Times New Roman"/>
          <w:sz w:val="28"/>
          <w:szCs w:val="28"/>
        </w:rPr>
        <w:t xml:space="preserve">Для питьевого водоснабжения в </w:t>
      </w:r>
      <w:proofErr w:type="spellStart"/>
      <w:r w:rsidRPr="00D86CC0">
        <w:rPr>
          <w:rFonts w:ascii="Times New Roman" w:eastAsia="Calibri" w:hAnsi="Times New Roman" w:cs="Times New Roman"/>
          <w:sz w:val="28"/>
          <w:szCs w:val="28"/>
        </w:rPr>
        <w:t>Толочинском</w:t>
      </w:r>
      <w:proofErr w:type="spellEnd"/>
      <w:r w:rsidRPr="00D86CC0">
        <w:rPr>
          <w:rFonts w:ascii="Times New Roman" w:eastAsia="Calibri" w:hAnsi="Times New Roman" w:cs="Times New Roman"/>
          <w:sz w:val="28"/>
          <w:szCs w:val="28"/>
        </w:rPr>
        <w:t xml:space="preserve"> районе используются 99 подземных источников водоснабжения (скважин), 112 водопроводов, подающих населению водопроводную воду, в том числе: 88 коммунальных и 24 ведомственных водопроводов, 288 общественных шахтных колодца. Обеспеченность населения питьевой водой из централизованных систем водоснабжения на конец 202</w:t>
      </w:r>
      <w:r>
        <w:rPr>
          <w:rFonts w:ascii="Times New Roman" w:eastAsia="Calibri" w:hAnsi="Times New Roman" w:cs="Times New Roman"/>
          <w:sz w:val="28"/>
          <w:szCs w:val="28"/>
        </w:rPr>
        <w:t>3</w:t>
      </w:r>
      <w:r w:rsidRPr="00D86CC0">
        <w:rPr>
          <w:rFonts w:ascii="Times New Roman" w:eastAsia="Calibri" w:hAnsi="Times New Roman" w:cs="Times New Roman"/>
          <w:sz w:val="28"/>
          <w:szCs w:val="28"/>
        </w:rPr>
        <w:t xml:space="preserve"> года составила 98,5%. </w:t>
      </w:r>
      <w:r w:rsidRPr="00804F18">
        <w:rPr>
          <w:rFonts w:ascii="Times New Roman" w:eastAsia="Calibri" w:hAnsi="Times New Roman"/>
          <w:sz w:val="28"/>
          <w:szCs w:val="28"/>
        </w:rPr>
        <w:t>Исходная вода в части из артезианских скважин характеризуется повышенным содержанием железа, что обусловлено гидрогеологическими особенностями водоносных горизонтов на территории области. В связи с этим в последние годы динамика развития водопроводно-канализационного хозяйства направлена на решение вопросов улучшения качества подаваемой населению питьевой воды из централизованных систем водоснабжения. На водопроводах района работает 9 станций обезжелезивания. Количество населенных пунктов с числом проживающих более 50 человек, где содержание железа в воде более 1 мг/дм</w:t>
      </w:r>
      <w:r w:rsidRPr="00804F18">
        <w:rPr>
          <w:rFonts w:ascii="Times New Roman" w:eastAsia="Calibri" w:hAnsi="Times New Roman"/>
          <w:sz w:val="28"/>
          <w:szCs w:val="28"/>
          <w:vertAlign w:val="superscript"/>
        </w:rPr>
        <w:t>3</w:t>
      </w:r>
      <w:r w:rsidRPr="00804F18">
        <w:rPr>
          <w:rFonts w:ascii="Times New Roman" w:eastAsia="Calibri" w:hAnsi="Times New Roman"/>
          <w:sz w:val="28"/>
          <w:szCs w:val="28"/>
        </w:rPr>
        <w:t xml:space="preserve"> составляет 7 (в том числе </w:t>
      </w:r>
      <w:proofErr w:type="spellStart"/>
      <w:r w:rsidRPr="00804F18">
        <w:rPr>
          <w:rFonts w:ascii="Times New Roman" w:eastAsia="Calibri" w:hAnsi="Times New Roman"/>
          <w:sz w:val="28"/>
          <w:szCs w:val="28"/>
        </w:rPr>
        <w:t>агрогородки</w:t>
      </w:r>
      <w:proofErr w:type="spellEnd"/>
      <w:r w:rsidRPr="00804F18">
        <w:rPr>
          <w:rFonts w:ascii="Times New Roman" w:eastAsia="Calibri" w:hAnsi="Times New Roman"/>
          <w:sz w:val="28"/>
          <w:szCs w:val="28"/>
        </w:rPr>
        <w:t>). Согласно плану мероприятий по обеспечению населения качественной питьевой водой до 2025 года запланировано строительство 2 станции обезжелезивания в данных населенных пунктах.</w:t>
      </w:r>
      <w:r w:rsidRPr="00804F18">
        <w:rPr>
          <w:rFonts w:ascii="Times New Roman" w:hAnsi="Times New Roman"/>
          <w:sz w:val="28"/>
          <w:szCs w:val="28"/>
        </w:rPr>
        <w:t xml:space="preserve"> В 2023 году введена в эксплуатацию 1 станция обезжелезивания</w:t>
      </w:r>
      <w:r w:rsidRPr="00804F18">
        <w:rPr>
          <w:rFonts w:ascii="Times New Roman" w:hAnsi="Times New Roman"/>
          <w:color w:val="FF0000"/>
          <w:sz w:val="28"/>
          <w:szCs w:val="28"/>
        </w:rPr>
        <w:t xml:space="preserve"> </w:t>
      </w:r>
      <w:r w:rsidRPr="00804F18">
        <w:rPr>
          <w:rFonts w:ascii="Times New Roman" w:hAnsi="Times New Roman"/>
          <w:sz w:val="28"/>
          <w:szCs w:val="28"/>
        </w:rPr>
        <w:t xml:space="preserve">в </w:t>
      </w:r>
      <w:proofErr w:type="spellStart"/>
      <w:r w:rsidRPr="00804F18">
        <w:rPr>
          <w:rFonts w:ascii="Times New Roman" w:hAnsi="Times New Roman"/>
          <w:sz w:val="28"/>
          <w:szCs w:val="28"/>
        </w:rPr>
        <w:t>нп.Жукнево</w:t>
      </w:r>
      <w:proofErr w:type="spellEnd"/>
      <w:r w:rsidRPr="00804F18">
        <w:rPr>
          <w:rFonts w:ascii="Times New Roman" w:hAnsi="Times New Roman"/>
          <w:color w:val="FF0000"/>
          <w:sz w:val="28"/>
          <w:szCs w:val="28"/>
        </w:rPr>
        <w:t xml:space="preserve"> </w:t>
      </w:r>
      <w:r w:rsidRPr="00804F18">
        <w:rPr>
          <w:rFonts w:ascii="Times New Roman" w:hAnsi="Times New Roman"/>
          <w:sz w:val="28"/>
          <w:szCs w:val="28"/>
        </w:rPr>
        <w:t>и 6 мини-станций обезжелезивания.</w:t>
      </w:r>
      <w:r w:rsidRPr="00804F18">
        <w:rPr>
          <w:rFonts w:ascii="Times New Roman" w:hAnsi="Times New Roman"/>
          <w:color w:val="FF0000"/>
          <w:sz w:val="28"/>
          <w:szCs w:val="28"/>
        </w:rPr>
        <w:t xml:space="preserve"> </w:t>
      </w:r>
      <w:r w:rsidRPr="00804F18">
        <w:rPr>
          <w:rFonts w:ascii="Times New Roman" w:hAnsi="Times New Roman"/>
          <w:sz w:val="28"/>
          <w:szCs w:val="28"/>
        </w:rPr>
        <w:t>На водопроводах функционирует 10 станций</w:t>
      </w:r>
      <w:r w:rsidRPr="00804F18">
        <w:rPr>
          <w:rFonts w:ascii="Times New Roman" w:hAnsi="Times New Roman"/>
          <w:color w:val="FF0000"/>
          <w:sz w:val="28"/>
          <w:szCs w:val="28"/>
        </w:rPr>
        <w:t xml:space="preserve"> </w:t>
      </w:r>
      <w:r w:rsidRPr="00804F18">
        <w:rPr>
          <w:rFonts w:ascii="Times New Roman" w:hAnsi="Times New Roman"/>
          <w:sz w:val="28"/>
          <w:szCs w:val="28"/>
        </w:rPr>
        <w:t>обезжелезивания (</w:t>
      </w:r>
      <w:proofErr w:type="spellStart"/>
      <w:r w:rsidRPr="00804F18">
        <w:rPr>
          <w:rFonts w:ascii="Times New Roman" w:hAnsi="Times New Roman"/>
          <w:sz w:val="28"/>
          <w:szCs w:val="28"/>
        </w:rPr>
        <w:t>д.Катужино</w:t>
      </w:r>
      <w:proofErr w:type="spellEnd"/>
      <w:r w:rsidRPr="00804F18">
        <w:rPr>
          <w:rFonts w:ascii="Times New Roman" w:hAnsi="Times New Roman"/>
          <w:sz w:val="28"/>
          <w:szCs w:val="28"/>
        </w:rPr>
        <w:t xml:space="preserve">, а/г </w:t>
      </w:r>
      <w:proofErr w:type="spellStart"/>
      <w:r w:rsidRPr="00804F18">
        <w:rPr>
          <w:rFonts w:ascii="Times New Roman" w:hAnsi="Times New Roman"/>
          <w:sz w:val="28"/>
          <w:szCs w:val="28"/>
        </w:rPr>
        <w:t>Серковицы</w:t>
      </w:r>
      <w:proofErr w:type="spellEnd"/>
      <w:r w:rsidRPr="00804F18">
        <w:rPr>
          <w:rFonts w:ascii="Times New Roman" w:hAnsi="Times New Roman"/>
          <w:sz w:val="28"/>
          <w:szCs w:val="28"/>
        </w:rPr>
        <w:t xml:space="preserve">, </w:t>
      </w:r>
      <w:proofErr w:type="spellStart"/>
      <w:r w:rsidRPr="00804F18">
        <w:rPr>
          <w:rFonts w:ascii="Times New Roman" w:hAnsi="Times New Roman"/>
          <w:sz w:val="28"/>
          <w:szCs w:val="28"/>
        </w:rPr>
        <w:t>д.Славени</w:t>
      </w:r>
      <w:proofErr w:type="spellEnd"/>
      <w:r w:rsidRPr="00804F18">
        <w:rPr>
          <w:rFonts w:ascii="Times New Roman" w:hAnsi="Times New Roman"/>
          <w:sz w:val="28"/>
          <w:szCs w:val="28"/>
        </w:rPr>
        <w:t xml:space="preserve">, </w:t>
      </w:r>
      <w:proofErr w:type="spellStart"/>
      <w:r w:rsidRPr="00804F18">
        <w:rPr>
          <w:rFonts w:ascii="Times New Roman" w:hAnsi="Times New Roman"/>
          <w:sz w:val="28"/>
          <w:szCs w:val="28"/>
        </w:rPr>
        <w:t>п.Усвиж</w:t>
      </w:r>
      <w:proofErr w:type="spellEnd"/>
      <w:r w:rsidRPr="00804F18">
        <w:rPr>
          <w:rFonts w:ascii="Times New Roman" w:hAnsi="Times New Roman"/>
          <w:sz w:val="28"/>
          <w:szCs w:val="28"/>
        </w:rPr>
        <w:t xml:space="preserve">-Бук, </w:t>
      </w:r>
      <w:proofErr w:type="spellStart"/>
      <w:r w:rsidRPr="00804F18">
        <w:rPr>
          <w:rFonts w:ascii="Times New Roman" w:hAnsi="Times New Roman"/>
          <w:sz w:val="28"/>
          <w:szCs w:val="28"/>
        </w:rPr>
        <w:t>д.Богдановка</w:t>
      </w:r>
      <w:proofErr w:type="spellEnd"/>
      <w:r w:rsidRPr="00804F18">
        <w:rPr>
          <w:rFonts w:ascii="Times New Roman" w:hAnsi="Times New Roman"/>
          <w:sz w:val="28"/>
          <w:szCs w:val="28"/>
        </w:rPr>
        <w:t xml:space="preserve">, а/г </w:t>
      </w:r>
      <w:proofErr w:type="spellStart"/>
      <w:r w:rsidRPr="00804F18">
        <w:rPr>
          <w:rFonts w:ascii="Times New Roman" w:hAnsi="Times New Roman"/>
          <w:sz w:val="28"/>
          <w:szCs w:val="28"/>
        </w:rPr>
        <w:lastRenderedPageBreak/>
        <w:t>Друцк</w:t>
      </w:r>
      <w:proofErr w:type="spellEnd"/>
      <w:r w:rsidRPr="00804F18">
        <w:rPr>
          <w:rFonts w:ascii="Times New Roman" w:hAnsi="Times New Roman"/>
          <w:sz w:val="28"/>
          <w:szCs w:val="28"/>
        </w:rPr>
        <w:t xml:space="preserve">, а/г </w:t>
      </w:r>
      <w:proofErr w:type="spellStart"/>
      <w:r w:rsidRPr="00804F18">
        <w:rPr>
          <w:rFonts w:ascii="Times New Roman" w:hAnsi="Times New Roman"/>
          <w:sz w:val="28"/>
          <w:szCs w:val="28"/>
        </w:rPr>
        <w:t>Горщевщина</w:t>
      </w:r>
      <w:proofErr w:type="spellEnd"/>
      <w:r w:rsidRPr="00804F18">
        <w:rPr>
          <w:rFonts w:ascii="Times New Roman" w:hAnsi="Times New Roman"/>
          <w:sz w:val="28"/>
          <w:szCs w:val="28"/>
        </w:rPr>
        <w:t xml:space="preserve">, а/г Славное, </w:t>
      </w:r>
      <w:proofErr w:type="spellStart"/>
      <w:r w:rsidRPr="00804F18">
        <w:rPr>
          <w:rFonts w:ascii="Times New Roman" w:hAnsi="Times New Roman"/>
          <w:sz w:val="28"/>
          <w:szCs w:val="28"/>
        </w:rPr>
        <w:t>г.Толочин</w:t>
      </w:r>
      <w:proofErr w:type="spellEnd"/>
      <w:r w:rsidRPr="00804F18">
        <w:rPr>
          <w:rFonts w:ascii="Times New Roman" w:hAnsi="Times New Roman"/>
          <w:sz w:val="28"/>
          <w:szCs w:val="28"/>
        </w:rPr>
        <w:t xml:space="preserve">, </w:t>
      </w:r>
      <w:proofErr w:type="spellStart"/>
      <w:r w:rsidRPr="00804F18">
        <w:rPr>
          <w:rFonts w:ascii="Times New Roman" w:hAnsi="Times New Roman"/>
          <w:sz w:val="28"/>
          <w:szCs w:val="28"/>
        </w:rPr>
        <w:t>нп.Жукнево</w:t>
      </w:r>
      <w:proofErr w:type="spellEnd"/>
      <w:r w:rsidRPr="00804F18">
        <w:rPr>
          <w:rFonts w:ascii="Times New Roman" w:hAnsi="Times New Roman"/>
          <w:sz w:val="28"/>
          <w:szCs w:val="28"/>
        </w:rPr>
        <w:t>)</w:t>
      </w:r>
      <w:r w:rsidRPr="00804F18">
        <w:rPr>
          <w:rFonts w:ascii="Times New Roman" w:hAnsi="Times New Roman"/>
          <w:color w:val="FF0000"/>
          <w:sz w:val="28"/>
          <w:szCs w:val="28"/>
        </w:rPr>
        <w:t xml:space="preserve"> </w:t>
      </w:r>
      <w:r w:rsidRPr="00804F18">
        <w:rPr>
          <w:rFonts w:ascii="Times New Roman" w:hAnsi="Times New Roman"/>
          <w:sz w:val="28"/>
          <w:szCs w:val="28"/>
        </w:rPr>
        <w:t>и 6 мини – станций (</w:t>
      </w:r>
      <w:proofErr w:type="spellStart"/>
      <w:r w:rsidRPr="00804F18">
        <w:rPr>
          <w:rFonts w:ascii="Times New Roman" w:hAnsi="Times New Roman"/>
          <w:sz w:val="28"/>
          <w:szCs w:val="28"/>
        </w:rPr>
        <w:t>д.Голошево</w:t>
      </w:r>
      <w:proofErr w:type="spellEnd"/>
      <w:r w:rsidRPr="00804F18">
        <w:rPr>
          <w:rFonts w:ascii="Times New Roman" w:hAnsi="Times New Roman"/>
          <w:sz w:val="28"/>
          <w:szCs w:val="28"/>
        </w:rPr>
        <w:t xml:space="preserve">, </w:t>
      </w:r>
      <w:proofErr w:type="spellStart"/>
      <w:r w:rsidRPr="00804F18">
        <w:rPr>
          <w:rFonts w:ascii="Times New Roman" w:hAnsi="Times New Roman"/>
          <w:sz w:val="28"/>
          <w:szCs w:val="28"/>
        </w:rPr>
        <w:t>д.Мотиево</w:t>
      </w:r>
      <w:proofErr w:type="spellEnd"/>
      <w:r w:rsidRPr="00804F18">
        <w:rPr>
          <w:rFonts w:ascii="Times New Roman" w:hAnsi="Times New Roman"/>
          <w:sz w:val="28"/>
          <w:szCs w:val="28"/>
        </w:rPr>
        <w:t xml:space="preserve">, д. Старое </w:t>
      </w:r>
      <w:proofErr w:type="spellStart"/>
      <w:r w:rsidRPr="00804F18">
        <w:rPr>
          <w:rFonts w:ascii="Times New Roman" w:hAnsi="Times New Roman"/>
          <w:sz w:val="28"/>
          <w:szCs w:val="28"/>
        </w:rPr>
        <w:t>Соколино</w:t>
      </w:r>
      <w:proofErr w:type="spellEnd"/>
      <w:r w:rsidRPr="00804F18">
        <w:rPr>
          <w:rFonts w:ascii="Times New Roman" w:hAnsi="Times New Roman"/>
          <w:sz w:val="28"/>
          <w:szCs w:val="28"/>
        </w:rPr>
        <w:t xml:space="preserve">, </w:t>
      </w:r>
      <w:proofErr w:type="spellStart"/>
      <w:proofErr w:type="gramStart"/>
      <w:r w:rsidRPr="00804F18">
        <w:rPr>
          <w:rFonts w:ascii="Times New Roman" w:hAnsi="Times New Roman"/>
          <w:sz w:val="28"/>
          <w:szCs w:val="28"/>
        </w:rPr>
        <w:t>д.Круги,д.Заболотье</w:t>
      </w:r>
      <w:proofErr w:type="spellEnd"/>
      <w:proofErr w:type="gramEnd"/>
      <w:r w:rsidRPr="00804F18">
        <w:rPr>
          <w:rFonts w:ascii="Times New Roman" w:hAnsi="Times New Roman"/>
          <w:sz w:val="28"/>
          <w:szCs w:val="28"/>
        </w:rPr>
        <w:t xml:space="preserve">, </w:t>
      </w:r>
      <w:proofErr w:type="spellStart"/>
      <w:r w:rsidRPr="00804F18">
        <w:rPr>
          <w:rFonts w:ascii="Times New Roman" w:hAnsi="Times New Roman"/>
          <w:sz w:val="28"/>
          <w:szCs w:val="28"/>
        </w:rPr>
        <w:t>д.Лавреновка</w:t>
      </w:r>
      <w:proofErr w:type="spellEnd"/>
      <w:r w:rsidRPr="00804F18">
        <w:rPr>
          <w:rFonts w:ascii="Times New Roman" w:hAnsi="Times New Roman"/>
          <w:sz w:val="28"/>
          <w:szCs w:val="28"/>
        </w:rPr>
        <w:t>)</w:t>
      </w:r>
      <w:r>
        <w:rPr>
          <w:rFonts w:ascii="Times New Roman" w:hAnsi="Times New Roman"/>
          <w:sz w:val="28"/>
          <w:szCs w:val="28"/>
        </w:rPr>
        <w:t>.</w:t>
      </w:r>
    </w:p>
    <w:p w14:paraId="0522D96D" w14:textId="6E5B5230" w:rsidR="001542E5" w:rsidRPr="00D86CC0" w:rsidRDefault="007131D4" w:rsidP="00661B15">
      <w:pPr>
        <w:tabs>
          <w:tab w:val="left" w:pos="14570"/>
        </w:tabs>
        <w:spacing w:after="0" w:line="240" w:lineRule="auto"/>
        <w:ind w:firstLine="709"/>
        <w:jc w:val="both"/>
        <w:rPr>
          <w:rFonts w:ascii="Times New Roman" w:eastAsia="Calibri" w:hAnsi="Times New Roman" w:cs="Times New Roman"/>
          <w:color w:val="000000" w:themeColor="text1"/>
          <w:sz w:val="28"/>
          <w:szCs w:val="28"/>
        </w:rPr>
      </w:pPr>
      <w:r w:rsidRPr="007131D4">
        <w:rPr>
          <w:rFonts w:ascii="Times New Roman" w:eastAsia="Calibri" w:hAnsi="Times New Roman" w:cs="Times New Roman"/>
          <w:color w:val="000000" w:themeColor="text1"/>
          <w:sz w:val="28"/>
          <w:szCs w:val="28"/>
        </w:rPr>
        <w:t>За период купального сезона 2023</w:t>
      </w:r>
      <w:r w:rsidR="001542E5" w:rsidRPr="007131D4">
        <w:rPr>
          <w:rFonts w:ascii="Times New Roman" w:eastAsia="Calibri" w:hAnsi="Times New Roman" w:cs="Times New Roman"/>
          <w:color w:val="000000" w:themeColor="text1"/>
          <w:sz w:val="28"/>
          <w:szCs w:val="28"/>
        </w:rPr>
        <w:t xml:space="preserve"> года проведены неоднократные обследования 2 зон отдыха на водных объектах, утвержденных решением </w:t>
      </w:r>
      <w:proofErr w:type="spellStart"/>
      <w:r w:rsidR="001542E5" w:rsidRPr="007131D4">
        <w:rPr>
          <w:rFonts w:ascii="Times New Roman" w:eastAsia="Calibri" w:hAnsi="Times New Roman" w:cs="Times New Roman"/>
          <w:color w:val="000000" w:themeColor="text1"/>
          <w:sz w:val="28"/>
          <w:szCs w:val="28"/>
        </w:rPr>
        <w:t>Толочинского</w:t>
      </w:r>
      <w:proofErr w:type="spellEnd"/>
      <w:r w:rsidR="001542E5" w:rsidRPr="007131D4">
        <w:rPr>
          <w:rFonts w:ascii="Times New Roman" w:eastAsia="Calibri" w:hAnsi="Times New Roman" w:cs="Times New Roman"/>
          <w:color w:val="000000" w:themeColor="text1"/>
          <w:sz w:val="28"/>
          <w:szCs w:val="28"/>
        </w:rPr>
        <w:t xml:space="preserve"> РИК, в том числе с заинтересованными службами (РОВД, ОСВОД). По государственному санитарному надзору было отобрано и исследовано </w:t>
      </w:r>
      <w:r w:rsidR="00D86CC0">
        <w:rPr>
          <w:rFonts w:ascii="Times New Roman" w:eastAsia="Calibri" w:hAnsi="Times New Roman" w:cs="Times New Roman"/>
          <w:color w:val="000000" w:themeColor="text1"/>
          <w:sz w:val="28"/>
          <w:szCs w:val="28"/>
        </w:rPr>
        <w:t>26</w:t>
      </w:r>
      <w:r w:rsidR="001542E5" w:rsidRPr="007131D4">
        <w:rPr>
          <w:rFonts w:ascii="Times New Roman" w:eastAsia="Calibri" w:hAnsi="Times New Roman" w:cs="Times New Roman"/>
          <w:color w:val="000000" w:themeColor="text1"/>
          <w:sz w:val="28"/>
          <w:szCs w:val="28"/>
        </w:rPr>
        <w:t xml:space="preserve"> проб воды из открытых водоемов на зонах отдыха, из них не соответствующих гигиеническим нормативам не установлено</w:t>
      </w:r>
      <w:r w:rsidR="001542E5" w:rsidRPr="00D86CC0">
        <w:rPr>
          <w:rFonts w:ascii="Times New Roman" w:eastAsia="Calibri" w:hAnsi="Times New Roman" w:cs="Times New Roman"/>
          <w:color w:val="000000" w:themeColor="text1"/>
          <w:sz w:val="28"/>
          <w:szCs w:val="28"/>
        </w:rPr>
        <w:t>. Актуальная информация о соответствии воды в зонах рекреации гигиеническим нормативам в течение рекреационного периода доводится до населения и иных заинтересованных.</w:t>
      </w:r>
    </w:p>
    <w:p w14:paraId="4F9CE385" w14:textId="000E6E25" w:rsidR="001542E5" w:rsidRDefault="001542E5" w:rsidP="00661B15">
      <w:pPr>
        <w:tabs>
          <w:tab w:val="left" w:pos="14570"/>
        </w:tabs>
        <w:spacing w:after="0" w:line="240" w:lineRule="auto"/>
        <w:ind w:firstLine="709"/>
        <w:jc w:val="both"/>
        <w:rPr>
          <w:rFonts w:ascii="Times New Roman" w:eastAsia="Calibri" w:hAnsi="Times New Roman" w:cs="Times New Roman"/>
          <w:color w:val="000000" w:themeColor="text1"/>
          <w:sz w:val="28"/>
          <w:szCs w:val="28"/>
        </w:rPr>
      </w:pPr>
      <w:r w:rsidRPr="00F66152">
        <w:rPr>
          <w:rFonts w:ascii="Times New Roman" w:eastAsia="Calibri" w:hAnsi="Times New Roman" w:cs="Times New Roman"/>
          <w:color w:val="000000" w:themeColor="text1"/>
          <w:sz w:val="28"/>
          <w:szCs w:val="28"/>
        </w:rPr>
        <w:t>Ежегодно проводится анализ и оценка обеспечения питьевым водоснабжением населенных пунктов, выявление недостатков и определение мер по их устранени</w:t>
      </w:r>
      <w:r w:rsidR="00F66152" w:rsidRPr="00F66152">
        <w:rPr>
          <w:rFonts w:ascii="Times New Roman" w:eastAsia="Calibri" w:hAnsi="Times New Roman" w:cs="Times New Roman"/>
          <w:color w:val="000000" w:themeColor="text1"/>
          <w:sz w:val="28"/>
          <w:szCs w:val="28"/>
        </w:rPr>
        <w:t xml:space="preserve">ю. </w:t>
      </w:r>
    </w:p>
    <w:p w14:paraId="07E94244" w14:textId="63B54AFD" w:rsidR="005E2246" w:rsidRPr="002E17F2" w:rsidRDefault="005E2246" w:rsidP="00661B15">
      <w:pPr>
        <w:tabs>
          <w:tab w:val="left" w:pos="14570"/>
        </w:tabs>
        <w:spacing w:after="0" w:line="240" w:lineRule="auto"/>
        <w:ind w:firstLine="709"/>
        <w:jc w:val="both"/>
        <w:rPr>
          <w:rFonts w:ascii="Times New Roman" w:eastAsia="TimesNewRomanPSMT" w:hAnsi="Times New Roman"/>
          <w:sz w:val="28"/>
          <w:szCs w:val="28"/>
        </w:rPr>
      </w:pPr>
      <w:r w:rsidRPr="007131D4">
        <w:rPr>
          <w:rFonts w:ascii="Times New Roman" w:eastAsia="Calibri" w:hAnsi="Times New Roman" w:cs="Times New Roman"/>
          <w:b/>
          <w:i/>
          <w:sz w:val="28"/>
          <w:szCs w:val="28"/>
        </w:rPr>
        <w:t>Направления деятельности</w:t>
      </w:r>
      <w:r w:rsidR="00616FA2">
        <w:rPr>
          <w:rFonts w:ascii="Times New Roman" w:eastAsia="Calibri" w:hAnsi="Times New Roman" w:cs="Times New Roman"/>
          <w:b/>
          <w:i/>
          <w:sz w:val="28"/>
          <w:szCs w:val="28"/>
        </w:rPr>
        <w:t>:</w:t>
      </w:r>
    </w:p>
    <w:p w14:paraId="1A9FDAF6" w14:textId="47F41583" w:rsidR="005E2246" w:rsidRPr="002E17F2" w:rsidRDefault="005E2246" w:rsidP="00661B15">
      <w:pPr>
        <w:pStyle w:val="af7"/>
        <w:ind w:firstLine="708"/>
        <w:jc w:val="both"/>
        <w:rPr>
          <w:rFonts w:ascii="Times New Roman" w:eastAsia="TimesNewRomanPSMT" w:hAnsi="Times New Roman"/>
          <w:sz w:val="28"/>
          <w:szCs w:val="28"/>
        </w:rPr>
      </w:pPr>
      <w:r w:rsidRPr="002E17F2">
        <w:rPr>
          <w:rFonts w:ascii="Times New Roman" w:eastAsia="TimesNewRomanPSMT" w:hAnsi="Times New Roman"/>
          <w:sz w:val="28"/>
          <w:szCs w:val="28"/>
        </w:rPr>
        <w:t>информировать население на постоянной основе о наиболее актуальных рисках для здоровья, связанных с питьевой</w:t>
      </w:r>
      <w:r w:rsidR="00616FA2">
        <w:rPr>
          <w:rFonts w:ascii="Times New Roman" w:eastAsia="TimesNewRomanPSMT" w:hAnsi="Times New Roman"/>
          <w:sz w:val="28"/>
          <w:szCs w:val="28"/>
        </w:rPr>
        <w:t xml:space="preserve"> </w:t>
      </w:r>
      <w:r w:rsidRPr="002E17F2">
        <w:rPr>
          <w:rFonts w:ascii="Times New Roman" w:eastAsia="TimesNewRomanPSMT" w:hAnsi="Times New Roman"/>
          <w:sz w:val="28"/>
          <w:szCs w:val="28"/>
        </w:rPr>
        <w:t>водой, а также по вопросам эксплуатации индивидуальных и общественных источников нецентрализованного питьевого</w:t>
      </w:r>
      <w:r w:rsidR="00616FA2">
        <w:rPr>
          <w:rFonts w:ascii="Times New Roman" w:eastAsia="TimesNewRomanPSMT" w:hAnsi="Times New Roman"/>
          <w:sz w:val="28"/>
          <w:szCs w:val="28"/>
        </w:rPr>
        <w:t xml:space="preserve"> </w:t>
      </w:r>
      <w:r w:rsidRPr="002E17F2">
        <w:rPr>
          <w:rFonts w:ascii="Times New Roman" w:eastAsia="TimesNewRomanPSMT" w:hAnsi="Times New Roman"/>
          <w:sz w:val="28"/>
          <w:szCs w:val="28"/>
        </w:rPr>
        <w:t>водоснабжения (ГП «Коханово-ЖКХ»);</w:t>
      </w:r>
    </w:p>
    <w:p w14:paraId="019FC1F3" w14:textId="3011CF34" w:rsidR="005E2246" w:rsidRPr="002E17F2" w:rsidRDefault="005E2246" w:rsidP="00661B15">
      <w:pPr>
        <w:pStyle w:val="af7"/>
        <w:ind w:firstLine="708"/>
        <w:jc w:val="both"/>
        <w:rPr>
          <w:rFonts w:ascii="Times New Roman" w:eastAsia="TimesNewRomanPSMT" w:hAnsi="Times New Roman"/>
          <w:sz w:val="28"/>
          <w:szCs w:val="28"/>
        </w:rPr>
      </w:pPr>
      <w:r w:rsidRPr="002E17F2">
        <w:rPr>
          <w:rFonts w:ascii="Times New Roman" w:eastAsia="TimesNewRomanPSMT" w:hAnsi="Times New Roman"/>
          <w:sz w:val="28"/>
          <w:szCs w:val="28"/>
        </w:rPr>
        <w:t xml:space="preserve">на основании проведенной инвентаризации общественных нецентрализованных </w:t>
      </w:r>
      <w:proofErr w:type="spellStart"/>
      <w:r w:rsidRPr="002E17F2">
        <w:rPr>
          <w:rFonts w:ascii="Times New Roman" w:eastAsia="TimesNewRomanPSMT" w:hAnsi="Times New Roman"/>
          <w:sz w:val="28"/>
          <w:szCs w:val="28"/>
        </w:rPr>
        <w:t>водоисточников</w:t>
      </w:r>
      <w:proofErr w:type="spellEnd"/>
      <w:r w:rsidRPr="002E17F2">
        <w:rPr>
          <w:rFonts w:ascii="Times New Roman" w:eastAsia="TimesNewRomanPSMT" w:hAnsi="Times New Roman"/>
          <w:sz w:val="28"/>
          <w:szCs w:val="28"/>
        </w:rPr>
        <w:t xml:space="preserve"> и</w:t>
      </w:r>
      <w:r w:rsidR="00DB483D">
        <w:rPr>
          <w:rFonts w:ascii="Times New Roman" w:eastAsia="TimesNewRomanPSMT" w:hAnsi="Times New Roman"/>
          <w:sz w:val="28"/>
          <w:szCs w:val="28"/>
        </w:rPr>
        <w:t xml:space="preserve"> </w:t>
      </w:r>
      <w:r w:rsidRPr="002E17F2">
        <w:rPr>
          <w:rFonts w:ascii="Times New Roman" w:eastAsia="TimesNewRomanPSMT" w:hAnsi="Times New Roman"/>
          <w:sz w:val="28"/>
          <w:szCs w:val="28"/>
        </w:rPr>
        <w:t>оценки санитарно-технического состояния обеспечить максимальный охват лабораторными исследованиями (в том числе на содержание нитратов) общественных нецентрализованных источников питьевого водоснабжения (ГП «Коханово-ЖКХ»);</w:t>
      </w:r>
    </w:p>
    <w:p w14:paraId="59C5E3EE" w14:textId="5AADDE3F" w:rsidR="002E17F2" w:rsidRDefault="00DB483D" w:rsidP="00661B15">
      <w:pPr>
        <w:pStyle w:val="af7"/>
        <w:ind w:firstLine="708"/>
        <w:jc w:val="both"/>
        <w:rPr>
          <w:rFonts w:ascii="Times New Roman" w:eastAsia="TimesNewRomanPSMT" w:hAnsi="Times New Roman"/>
          <w:sz w:val="28"/>
          <w:szCs w:val="28"/>
        </w:rPr>
      </w:pPr>
      <w:r>
        <w:rPr>
          <w:rFonts w:ascii="Times New Roman" w:eastAsia="Calibri" w:hAnsi="Times New Roman"/>
          <w:color w:val="000000" w:themeColor="text1"/>
          <w:sz w:val="28"/>
          <w:szCs w:val="28"/>
        </w:rPr>
        <w:t>ф</w:t>
      </w:r>
      <w:r w:rsidR="005E2246" w:rsidRPr="002E17F2">
        <w:rPr>
          <w:rFonts w:ascii="Times New Roman" w:eastAsia="Calibri" w:hAnsi="Times New Roman"/>
          <w:color w:val="000000" w:themeColor="text1"/>
          <w:sz w:val="28"/>
          <w:szCs w:val="28"/>
        </w:rPr>
        <w:t>илиал «</w:t>
      </w:r>
      <w:proofErr w:type="spellStart"/>
      <w:r w:rsidR="005E2246" w:rsidRPr="002E17F2">
        <w:rPr>
          <w:rFonts w:ascii="Times New Roman" w:eastAsia="Calibri" w:hAnsi="Times New Roman"/>
          <w:color w:val="000000" w:themeColor="text1"/>
          <w:sz w:val="28"/>
          <w:szCs w:val="28"/>
        </w:rPr>
        <w:t>Оршаводоканал</w:t>
      </w:r>
      <w:proofErr w:type="spellEnd"/>
      <w:r w:rsidR="005E2246" w:rsidRPr="002E17F2">
        <w:rPr>
          <w:rFonts w:ascii="Times New Roman" w:eastAsia="Calibri" w:hAnsi="Times New Roman"/>
          <w:color w:val="000000" w:themeColor="text1"/>
          <w:sz w:val="28"/>
          <w:szCs w:val="28"/>
        </w:rPr>
        <w:t>» УП «</w:t>
      </w:r>
      <w:proofErr w:type="spellStart"/>
      <w:r w:rsidR="005E2246" w:rsidRPr="002E17F2">
        <w:rPr>
          <w:rFonts w:ascii="Times New Roman" w:eastAsia="Calibri" w:hAnsi="Times New Roman"/>
          <w:color w:val="000000" w:themeColor="text1"/>
          <w:sz w:val="28"/>
          <w:szCs w:val="28"/>
        </w:rPr>
        <w:t>Витебскоблводоканал</w:t>
      </w:r>
      <w:proofErr w:type="spellEnd"/>
      <w:r w:rsidR="005E2246" w:rsidRPr="002E17F2">
        <w:rPr>
          <w:rFonts w:ascii="Times New Roman" w:eastAsia="Calibri" w:hAnsi="Times New Roman"/>
          <w:color w:val="000000" w:themeColor="text1"/>
          <w:sz w:val="28"/>
          <w:szCs w:val="28"/>
        </w:rPr>
        <w:t>»</w:t>
      </w:r>
      <w:r w:rsidR="005E2246" w:rsidRPr="002E17F2">
        <w:rPr>
          <w:rFonts w:ascii="Times New Roman" w:eastAsia="TimesNewRomanPSMT" w:hAnsi="Times New Roman"/>
          <w:sz w:val="28"/>
          <w:szCs w:val="28"/>
        </w:rPr>
        <w:t xml:space="preserve"> выполнять регламентированный объем и кратность</w:t>
      </w:r>
      <w:r>
        <w:rPr>
          <w:rFonts w:ascii="Times New Roman" w:eastAsia="TimesNewRomanPSMT" w:hAnsi="Times New Roman"/>
          <w:sz w:val="28"/>
          <w:szCs w:val="28"/>
        </w:rPr>
        <w:t xml:space="preserve"> </w:t>
      </w:r>
      <w:r w:rsidR="005E2246" w:rsidRPr="002E17F2">
        <w:rPr>
          <w:rFonts w:ascii="Times New Roman" w:eastAsia="TimesNewRomanPSMT" w:hAnsi="Times New Roman"/>
          <w:sz w:val="28"/>
          <w:szCs w:val="28"/>
        </w:rPr>
        <w:t>лабораторного контроля воды централизованных</w:t>
      </w:r>
      <w:r w:rsidR="002E17F2">
        <w:rPr>
          <w:rFonts w:ascii="Times New Roman" w:eastAsia="TimesNewRomanPSMT" w:hAnsi="Times New Roman"/>
          <w:sz w:val="28"/>
          <w:szCs w:val="28"/>
        </w:rPr>
        <w:t xml:space="preserve"> систем питьевого водоснабжения.</w:t>
      </w:r>
    </w:p>
    <w:p w14:paraId="49A68595" w14:textId="77777777" w:rsidR="002E17F2" w:rsidRPr="006C76EF" w:rsidRDefault="002E17F2" w:rsidP="00661B15">
      <w:pPr>
        <w:tabs>
          <w:tab w:val="left" w:pos="14570"/>
        </w:tabs>
        <w:spacing w:after="0" w:line="240" w:lineRule="auto"/>
        <w:jc w:val="both"/>
        <w:rPr>
          <w:rFonts w:ascii="Times New Roman" w:eastAsia="Calibri" w:hAnsi="Times New Roman" w:cs="Times New Roman"/>
          <w:color w:val="4472C4" w:themeColor="accent1"/>
          <w:sz w:val="28"/>
          <w:szCs w:val="28"/>
          <w:highlight w:val="yellow"/>
        </w:rPr>
      </w:pPr>
    </w:p>
    <w:p w14:paraId="7B76FD3C" w14:textId="77777777" w:rsidR="00D96B3E" w:rsidRPr="00482D57" w:rsidRDefault="00D96B3E" w:rsidP="00661B15">
      <w:pPr>
        <w:tabs>
          <w:tab w:val="left" w:pos="14570"/>
        </w:tabs>
        <w:spacing w:after="0" w:line="240" w:lineRule="auto"/>
        <w:ind w:firstLine="709"/>
        <w:jc w:val="center"/>
        <w:rPr>
          <w:rFonts w:ascii="Times New Roman" w:eastAsia="Calibri" w:hAnsi="Times New Roman" w:cs="Times New Roman"/>
          <w:b/>
          <w:i/>
          <w:sz w:val="28"/>
          <w:szCs w:val="28"/>
        </w:rPr>
      </w:pPr>
      <w:r w:rsidRPr="00482D57">
        <w:rPr>
          <w:rFonts w:ascii="Times New Roman" w:eastAsia="Calibri" w:hAnsi="Times New Roman" w:cs="Times New Roman"/>
          <w:b/>
          <w:i/>
          <w:sz w:val="28"/>
          <w:szCs w:val="28"/>
        </w:rPr>
        <w:t>3.5 Гигиена радиационной защиты населения</w:t>
      </w:r>
    </w:p>
    <w:p w14:paraId="4C697C9E" w14:textId="54C0898D" w:rsidR="00D96B3E" w:rsidRDefault="000954BE" w:rsidP="000954BE">
      <w:pPr>
        <w:tabs>
          <w:tab w:val="left" w:pos="14570"/>
        </w:tabs>
        <w:spacing w:after="0" w:line="240" w:lineRule="auto"/>
        <w:ind w:firstLine="709"/>
        <w:jc w:val="both"/>
        <w:rPr>
          <w:rFonts w:ascii="Times New Roman" w:eastAsia="Calibri" w:hAnsi="Times New Roman" w:cs="Times New Roman"/>
          <w:sz w:val="28"/>
          <w:szCs w:val="28"/>
          <w:highlight w:val="yellow"/>
        </w:rPr>
      </w:pPr>
      <w:r w:rsidRPr="000954BE">
        <w:rPr>
          <w:rFonts w:ascii="Times New Roman" w:eastAsia="Calibri" w:hAnsi="Times New Roman" w:cs="Times New Roman"/>
          <w:kern w:val="16"/>
          <w:sz w:val="28"/>
          <w:szCs w:val="28"/>
        </w:rPr>
        <w:t>На территории района использует в своей работе источник ионизирующего излучения УЗ «</w:t>
      </w:r>
      <w:proofErr w:type="spellStart"/>
      <w:r w:rsidRPr="000954BE">
        <w:rPr>
          <w:rFonts w:ascii="Times New Roman" w:eastAsia="Calibri" w:hAnsi="Times New Roman" w:cs="Times New Roman"/>
          <w:kern w:val="16"/>
          <w:sz w:val="28"/>
          <w:szCs w:val="28"/>
        </w:rPr>
        <w:t>Толочинская</w:t>
      </w:r>
      <w:proofErr w:type="spellEnd"/>
      <w:r w:rsidRPr="000954BE">
        <w:rPr>
          <w:rFonts w:ascii="Times New Roman" w:eastAsia="Calibri" w:hAnsi="Times New Roman" w:cs="Times New Roman"/>
          <w:kern w:val="16"/>
          <w:sz w:val="28"/>
          <w:szCs w:val="28"/>
        </w:rPr>
        <w:t xml:space="preserve"> ЦРБ». В медицинских учреждениях безопасность пациентов достигаетс</w:t>
      </w:r>
      <w:r>
        <w:rPr>
          <w:rFonts w:ascii="Times New Roman" w:eastAsia="Calibri" w:hAnsi="Times New Roman" w:cs="Times New Roman"/>
          <w:kern w:val="16"/>
          <w:sz w:val="28"/>
          <w:szCs w:val="28"/>
        </w:rPr>
        <w:t>я за счет направления пациентов</w:t>
      </w:r>
      <w:r w:rsidRPr="000954BE">
        <w:rPr>
          <w:rFonts w:ascii="Times New Roman" w:eastAsia="Calibri" w:hAnsi="Times New Roman" w:cs="Times New Roman"/>
          <w:kern w:val="16"/>
          <w:sz w:val="28"/>
          <w:szCs w:val="28"/>
        </w:rPr>
        <w:t xml:space="preserve"> на рентгенологические исследования по обоснованным клиническим показаниям с учетом рисков отдаленных последствий, правильностью выбора объема и вида исследований</w:t>
      </w:r>
      <w:r>
        <w:rPr>
          <w:rFonts w:ascii="Times New Roman" w:eastAsia="Calibri" w:hAnsi="Times New Roman" w:cs="Times New Roman"/>
          <w:kern w:val="16"/>
          <w:sz w:val="28"/>
          <w:szCs w:val="28"/>
        </w:rPr>
        <w:t>, квалификации специалистов, ограничения времени и расстоянием при проведении исследований, учетом значений индивидуальной эффективной дозы пациента с целью предотвращения необоснованного повторного облучения, обязательным применением средств индивидуальной защиты, прошедших контроль защитной эффективности. Персонал, использующий в своей работе источники ионизирующего излучения, полностью охвачен индивидуальным дозиметрическим контролем в соответствии с требованиями ТНПА.</w:t>
      </w:r>
      <w:r w:rsidRPr="000954BE">
        <w:rPr>
          <w:rFonts w:ascii="Times New Roman" w:eastAsia="Calibri" w:hAnsi="Times New Roman" w:cs="Times New Roman"/>
          <w:kern w:val="16"/>
          <w:sz w:val="28"/>
          <w:szCs w:val="28"/>
        </w:rPr>
        <w:t xml:space="preserve"> </w:t>
      </w:r>
    </w:p>
    <w:p w14:paraId="1E46DAA6" w14:textId="37DF09C8" w:rsidR="00320E0A" w:rsidRPr="0002134B" w:rsidRDefault="00320E0A" w:rsidP="00661B15">
      <w:pPr>
        <w:tabs>
          <w:tab w:val="left" w:pos="14570"/>
        </w:tabs>
        <w:spacing w:after="0" w:line="240" w:lineRule="auto"/>
        <w:rPr>
          <w:rFonts w:ascii="Times New Roman" w:eastAsia="Calibri" w:hAnsi="Times New Roman" w:cs="Times New Roman"/>
          <w:b/>
          <w:sz w:val="28"/>
          <w:szCs w:val="28"/>
        </w:rPr>
      </w:pPr>
    </w:p>
    <w:p w14:paraId="2BDD9020" w14:textId="77777777" w:rsidR="00D96B3E" w:rsidRPr="00F66152" w:rsidRDefault="00D96B3E" w:rsidP="00661B15">
      <w:pPr>
        <w:tabs>
          <w:tab w:val="left" w:pos="14570"/>
        </w:tabs>
        <w:spacing w:after="0" w:line="240" w:lineRule="auto"/>
        <w:jc w:val="center"/>
        <w:rPr>
          <w:rFonts w:ascii="Times New Roman" w:eastAsia="Calibri" w:hAnsi="Times New Roman" w:cs="Times New Roman"/>
          <w:b/>
          <w:i/>
          <w:sz w:val="28"/>
          <w:szCs w:val="28"/>
        </w:rPr>
      </w:pPr>
      <w:r w:rsidRPr="00F66152">
        <w:rPr>
          <w:rFonts w:ascii="Times New Roman" w:eastAsia="Calibri" w:hAnsi="Times New Roman" w:cs="Times New Roman"/>
          <w:b/>
          <w:i/>
          <w:sz w:val="28"/>
          <w:szCs w:val="28"/>
        </w:rPr>
        <w:lastRenderedPageBreak/>
        <w:t>3.6 Гигиена организаций здравоохранения</w:t>
      </w:r>
    </w:p>
    <w:p w14:paraId="7F04792C" w14:textId="77777777" w:rsidR="00D96B3E" w:rsidRPr="00D16124" w:rsidRDefault="00D96B3E" w:rsidP="00661B15">
      <w:pPr>
        <w:pStyle w:val="af7"/>
        <w:ind w:firstLine="708"/>
        <w:jc w:val="both"/>
        <w:rPr>
          <w:rFonts w:ascii="Times New Roman" w:eastAsia="Calibri" w:hAnsi="Times New Roman"/>
          <w:sz w:val="28"/>
          <w:szCs w:val="28"/>
        </w:rPr>
      </w:pPr>
      <w:r w:rsidRPr="00D16124">
        <w:rPr>
          <w:rFonts w:ascii="Times New Roman" w:eastAsia="Calibri" w:hAnsi="Times New Roman"/>
          <w:sz w:val="28"/>
          <w:szCs w:val="28"/>
        </w:rPr>
        <w:t xml:space="preserve">В </w:t>
      </w:r>
      <w:proofErr w:type="spellStart"/>
      <w:r w:rsidRPr="00D16124">
        <w:rPr>
          <w:rFonts w:ascii="Times New Roman" w:eastAsia="Calibri" w:hAnsi="Times New Roman"/>
          <w:sz w:val="28"/>
          <w:szCs w:val="28"/>
        </w:rPr>
        <w:t>Толочинском</w:t>
      </w:r>
      <w:proofErr w:type="spellEnd"/>
      <w:r w:rsidRPr="00D16124">
        <w:rPr>
          <w:rFonts w:ascii="Times New Roman" w:eastAsia="Calibri" w:hAnsi="Times New Roman"/>
          <w:sz w:val="28"/>
          <w:szCs w:val="28"/>
        </w:rPr>
        <w:t xml:space="preserve"> районе на контроле находится 1 субъект здрав</w:t>
      </w:r>
      <w:r w:rsidR="00684AFB" w:rsidRPr="00D16124">
        <w:rPr>
          <w:rFonts w:ascii="Times New Roman" w:eastAsia="Calibri" w:hAnsi="Times New Roman"/>
          <w:sz w:val="28"/>
          <w:szCs w:val="28"/>
        </w:rPr>
        <w:t>оохранения, включающий в себя 20</w:t>
      </w:r>
      <w:r w:rsidRPr="00D16124">
        <w:rPr>
          <w:rFonts w:ascii="Times New Roman" w:eastAsia="Calibri" w:hAnsi="Times New Roman"/>
          <w:sz w:val="28"/>
          <w:szCs w:val="28"/>
        </w:rPr>
        <w:t xml:space="preserve"> – амбулаторно-поликлинических организации, </w:t>
      </w:r>
      <w:r w:rsidR="00684AFB" w:rsidRPr="00D16124">
        <w:rPr>
          <w:rFonts w:ascii="Times New Roman" w:eastAsia="Calibri" w:hAnsi="Times New Roman"/>
          <w:sz w:val="28"/>
          <w:szCs w:val="28"/>
        </w:rPr>
        <w:t>в 2 организациях</w:t>
      </w:r>
      <w:r w:rsidRPr="00D16124">
        <w:rPr>
          <w:rFonts w:ascii="Times New Roman" w:eastAsia="Calibri" w:hAnsi="Times New Roman"/>
          <w:sz w:val="28"/>
          <w:szCs w:val="28"/>
        </w:rPr>
        <w:t xml:space="preserve"> здравоохр</w:t>
      </w:r>
      <w:r w:rsidR="00684AFB" w:rsidRPr="00D16124">
        <w:rPr>
          <w:rFonts w:ascii="Times New Roman" w:eastAsia="Calibri" w:hAnsi="Times New Roman"/>
          <w:sz w:val="28"/>
          <w:szCs w:val="28"/>
        </w:rPr>
        <w:t>анения (далее – ОЗ), оказывается</w:t>
      </w:r>
      <w:r w:rsidRPr="00D16124">
        <w:rPr>
          <w:rFonts w:ascii="Times New Roman" w:eastAsia="Calibri" w:hAnsi="Times New Roman"/>
          <w:sz w:val="28"/>
          <w:szCs w:val="28"/>
        </w:rPr>
        <w:t xml:space="preserve"> стационарную помощь. </w:t>
      </w:r>
    </w:p>
    <w:p w14:paraId="053B0B41" w14:textId="77777777" w:rsidR="001E3EBA" w:rsidRPr="001E3EBA" w:rsidRDefault="001E3EBA" w:rsidP="00661B15">
      <w:pPr>
        <w:pStyle w:val="af7"/>
        <w:ind w:firstLine="708"/>
        <w:jc w:val="both"/>
        <w:rPr>
          <w:rFonts w:ascii="Times New Roman" w:hAnsi="Times New Roman"/>
          <w:sz w:val="28"/>
          <w:szCs w:val="28"/>
        </w:rPr>
      </w:pPr>
      <w:r w:rsidRPr="001E3EBA">
        <w:rPr>
          <w:rFonts w:ascii="Times New Roman" w:hAnsi="Times New Roman"/>
          <w:sz w:val="28"/>
          <w:szCs w:val="28"/>
        </w:rPr>
        <w:t>В 2023 году проведены отдельные мероприятия по сокращению мест стерилизации в УЗ «</w:t>
      </w:r>
      <w:proofErr w:type="spellStart"/>
      <w:r w:rsidRPr="001E3EBA">
        <w:rPr>
          <w:rFonts w:ascii="Times New Roman" w:hAnsi="Times New Roman"/>
          <w:sz w:val="28"/>
          <w:szCs w:val="28"/>
        </w:rPr>
        <w:t>Толочинская</w:t>
      </w:r>
      <w:proofErr w:type="spellEnd"/>
      <w:r w:rsidRPr="001E3EBA">
        <w:rPr>
          <w:rFonts w:ascii="Times New Roman" w:hAnsi="Times New Roman"/>
          <w:sz w:val="28"/>
          <w:szCs w:val="28"/>
        </w:rPr>
        <w:t xml:space="preserve"> ЦРБ».</w:t>
      </w:r>
    </w:p>
    <w:p w14:paraId="452B5F61" w14:textId="1086E9ED" w:rsidR="001E3EBA" w:rsidRPr="001E3EBA" w:rsidRDefault="001E3EBA" w:rsidP="00661B15">
      <w:pPr>
        <w:pStyle w:val="af7"/>
        <w:ind w:firstLine="708"/>
        <w:jc w:val="both"/>
        <w:rPr>
          <w:rFonts w:ascii="Times New Roman" w:hAnsi="Times New Roman"/>
          <w:sz w:val="28"/>
          <w:szCs w:val="28"/>
        </w:rPr>
      </w:pPr>
      <w:r w:rsidRPr="001E3EBA">
        <w:rPr>
          <w:rFonts w:ascii="Times New Roman" w:hAnsi="Times New Roman"/>
          <w:bCs/>
          <w:sz w:val="28"/>
          <w:szCs w:val="28"/>
        </w:rPr>
        <w:t xml:space="preserve">Согласно </w:t>
      </w:r>
      <w:r w:rsidRPr="001E3EBA">
        <w:rPr>
          <w:rFonts w:ascii="Times New Roman" w:hAnsi="Times New Roman"/>
          <w:sz w:val="28"/>
          <w:szCs w:val="28"/>
        </w:rPr>
        <w:t xml:space="preserve">сводному плану мероприятий по </w:t>
      </w:r>
      <w:r>
        <w:rPr>
          <w:rFonts w:ascii="Times New Roman" w:hAnsi="Times New Roman"/>
          <w:sz w:val="28"/>
          <w:szCs w:val="28"/>
        </w:rPr>
        <w:t>приведению</w:t>
      </w:r>
      <w:r w:rsidRPr="001E3EBA">
        <w:rPr>
          <w:rFonts w:ascii="Times New Roman" w:hAnsi="Times New Roman"/>
          <w:sz w:val="28"/>
          <w:szCs w:val="28"/>
        </w:rPr>
        <w:t xml:space="preserve"> в соответствие требованиям законодательства санитарно-технического состояния зданий и помещений, инженерных систем организаций здравоохранения, иных мероприятий по улучшению условий оказания медицинской помощи населению, проживающему в сельской местности на 2023-2024 годы, проведены ремонтные работы, закуплено дополнительное оснащение (манипуляционные столики, шкафы медицинские) в </w:t>
      </w:r>
      <w:proofErr w:type="spellStart"/>
      <w:r w:rsidRPr="001E3EBA">
        <w:rPr>
          <w:rFonts w:ascii="Times New Roman" w:hAnsi="Times New Roman"/>
          <w:sz w:val="28"/>
          <w:szCs w:val="28"/>
        </w:rPr>
        <w:t>Славновской</w:t>
      </w:r>
      <w:proofErr w:type="spellEnd"/>
      <w:r w:rsidRPr="001E3EBA">
        <w:rPr>
          <w:rFonts w:ascii="Times New Roman" w:hAnsi="Times New Roman"/>
          <w:sz w:val="28"/>
          <w:szCs w:val="28"/>
        </w:rPr>
        <w:t xml:space="preserve"> АВОП, проведен текущий ремонт отделения сестринского ухода с заменой мебели в 10 палатах, ремонт входной группы </w:t>
      </w:r>
      <w:proofErr w:type="spellStart"/>
      <w:r w:rsidRPr="001E3EBA">
        <w:rPr>
          <w:rFonts w:ascii="Times New Roman" w:hAnsi="Times New Roman"/>
          <w:sz w:val="28"/>
          <w:szCs w:val="28"/>
        </w:rPr>
        <w:t>Кохановской</w:t>
      </w:r>
      <w:proofErr w:type="spellEnd"/>
      <w:r w:rsidRPr="001E3EBA">
        <w:rPr>
          <w:rFonts w:ascii="Times New Roman" w:hAnsi="Times New Roman"/>
          <w:sz w:val="28"/>
          <w:szCs w:val="28"/>
        </w:rPr>
        <w:t xml:space="preserve"> РБ, проведен ремонт кровли в </w:t>
      </w:r>
      <w:proofErr w:type="spellStart"/>
      <w:r w:rsidRPr="001E3EBA">
        <w:rPr>
          <w:rFonts w:ascii="Times New Roman" w:hAnsi="Times New Roman"/>
          <w:sz w:val="28"/>
          <w:szCs w:val="28"/>
        </w:rPr>
        <w:t>Новинсковском</w:t>
      </w:r>
      <w:proofErr w:type="spellEnd"/>
      <w:r w:rsidRPr="001E3EBA">
        <w:rPr>
          <w:rFonts w:ascii="Times New Roman" w:hAnsi="Times New Roman"/>
          <w:sz w:val="28"/>
          <w:szCs w:val="28"/>
        </w:rPr>
        <w:t xml:space="preserve">, </w:t>
      </w:r>
      <w:proofErr w:type="spellStart"/>
      <w:r w:rsidRPr="001E3EBA">
        <w:rPr>
          <w:rFonts w:ascii="Times New Roman" w:hAnsi="Times New Roman"/>
          <w:sz w:val="28"/>
          <w:szCs w:val="28"/>
        </w:rPr>
        <w:t>Озерецком</w:t>
      </w:r>
      <w:proofErr w:type="spellEnd"/>
      <w:r w:rsidRPr="001E3EBA">
        <w:rPr>
          <w:rFonts w:ascii="Times New Roman" w:hAnsi="Times New Roman"/>
          <w:sz w:val="28"/>
          <w:szCs w:val="28"/>
        </w:rPr>
        <w:t xml:space="preserve"> </w:t>
      </w:r>
      <w:proofErr w:type="spellStart"/>
      <w:r w:rsidRPr="001E3EBA">
        <w:rPr>
          <w:rFonts w:ascii="Times New Roman" w:hAnsi="Times New Roman"/>
          <w:sz w:val="28"/>
          <w:szCs w:val="28"/>
        </w:rPr>
        <w:t>ФАПах</w:t>
      </w:r>
      <w:proofErr w:type="spellEnd"/>
      <w:r w:rsidRPr="001E3EBA">
        <w:rPr>
          <w:rFonts w:ascii="Times New Roman" w:hAnsi="Times New Roman"/>
          <w:sz w:val="28"/>
          <w:szCs w:val="28"/>
        </w:rPr>
        <w:t xml:space="preserve">, текущие ремонты в </w:t>
      </w:r>
      <w:proofErr w:type="spellStart"/>
      <w:r w:rsidRPr="001E3EBA">
        <w:rPr>
          <w:rFonts w:ascii="Times New Roman" w:hAnsi="Times New Roman"/>
          <w:sz w:val="28"/>
          <w:szCs w:val="28"/>
        </w:rPr>
        <w:t>Горщевщенском</w:t>
      </w:r>
      <w:proofErr w:type="spellEnd"/>
      <w:r w:rsidRPr="001E3EBA">
        <w:rPr>
          <w:rFonts w:ascii="Times New Roman" w:hAnsi="Times New Roman"/>
          <w:sz w:val="28"/>
          <w:szCs w:val="28"/>
        </w:rPr>
        <w:t xml:space="preserve">, </w:t>
      </w:r>
      <w:proofErr w:type="spellStart"/>
      <w:r w:rsidRPr="001E3EBA">
        <w:rPr>
          <w:rFonts w:ascii="Times New Roman" w:hAnsi="Times New Roman"/>
          <w:sz w:val="28"/>
          <w:szCs w:val="28"/>
        </w:rPr>
        <w:t>Голошевском</w:t>
      </w:r>
      <w:proofErr w:type="spellEnd"/>
      <w:r w:rsidRPr="001E3EBA">
        <w:rPr>
          <w:rFonts w:ascii="Times New Roman" w:hAnsi="Times New Roman"/>
          <w:sz w:val="28"/>
          <w:szCs w:val="28"/>
        </w:rPr>
        <w:t xml:space="preserve">, </w:t>
      </w:r>
      <w:proofErr w:type="spellStart"/>
      <w:r w:rsidRPr="001E3EBA">
        <w:rPr>
          <w:rFonts w:ascii="Times New Roman" w:hAnsi="Times New Roman"/>
          <w:sz w:val="28"/>
          <w:szCs w:val="28"/>
        </w:rPr>
        <w:t>Новинсковском</w:t>
      </w:r>
      <w:proofErr w:type="spellEnd"/>
      <w:r w:rsidRPr="001E3EBA">
        <w:rPr>
          <w:rFonts w:ascii="Times New Roman" w:hAnsi="Times New Roman"/>
          <w:sz w:val="28"/>
          <w:szCs w:val="28"/>
        </w:rPr>
        <w:t xml:space="preserve">, </w:t>
      </w:r>
      <w:proofErr w:type="spellStart"/>
      <w:r w:rsidRPr="001E3EBA">
        <w:rPr>
          <w:rFonts w:ascii="Times New Roman" w:hAnsi="Times New Roman"/>
          <w:sz w:val="28"/>
          <w:szCs w:val="28"/>
        </w:rPr>
        <w:t>Зеленовском</w:t>
      </w:r>
      <w:proofErr w:type="spellEnd"/>
      <w:r w:rsidRPr="001E3EBA">
        <w:rPr>
          <w:rFonts w:ascii="Times New Roman" w:hAnsi="Times New Roman"/>
          <w:sz w:val="28"/>
          <w:szCs w:val="28"/>
        </w:rPr>
        <w:t xml:space="preserve"> </w:t>
      </w:r>
      <w:proofErr w:type="spellStart"/>
      <w:r w:rsidRPr="001E3EBA">
        <w:rPr>
          <w:rFonts w:ascii="Times New Roman" w:hAnsi="Times New Roman"/>
          <w:sz w:val="28"/>
          <w:szCs w:val="28"/>
        </w:rPr>
        <w:t>ФАПах</w:t>
      </w:r>
      <w:proofErr w:type="spellEnd"/>
      <w:r w:rsidRPr="001E3EBA">
        <w:rPr>
          <w:rFonts w:ascii="Times New Roman" w:hAnsi="Times New Roman"/>
          <w:sz w:val="28"/>
          <w:szCs w:val="28"/>
        </w:rPr>
        <w:t xml:space="preserve">, произведена закупка недостающих водонагревателей, замена умывальников, заменен мягкий инвентарь в организациях здравоохранениях района, приобретены </w:t>
      </w:r>
      <w:proofErr w:type="spellStart"/>
      <w:r w:rsidRPr="001E3EBA">
        <w:rPr>
          <w:rFonts w:ascii="Times New Roman" w:hAnsi="Times New Roman"/>
          <w:sz w:val="28"/>
          <w:szCs w:val="28"/>
        </w:rPr>
        <w:t>рециркуляторы</w:t>
      </w:r>
      <w:proofErr w:type="spellEnd"/>
      <w:r w:rsidRPr="001E3EBA">
        <w:rPr>
          <w:rFonts w:ascii="Times New Roman" w:hAnsi="Times New Roman"/>
          <w:sz w:val="28"/>
          <w:szCs w:val="28"/>
        </w:rPr>
        <w:t xml:space="preserve"> и оборудование, приобретены и установлены водонагреватели в фельдшерско-акушерских пунктах и т.п.</w:t>
      </w:r>
    </w:p>
    <w:p w14:paraId="2BF6F0DE" w14:textId="1A96D5E5" w:rsidR="001E3EBA" w:rsidRDefault="001E3EBA" w:rsidP="00661B15">
      <w:pPr>
        <w:pStyle w:val="af7"/>
        <w:ind w:firstLine="708"/>
        <w:jc w:val="both"/>
        <w:rPr>
          <w:rFonts w:ascii="Times New Roman" w:hAnsi="Times New Roman"/>
          <w:sz w:val="28"/>
          <w:szCs w:val="28"/>
        </w:rPr>
      </w:pPr>
      <w:r w:rsidRPr="001E3EBA">
        <w:rPr>
          <w:rFonts w:ascii="Times New Roman" w:hAnsi="Times New Roman"/>
          <w:sz w:val="28"/>
          <w:szCs w:val="28"/>
        </w:rPr>
        <w:t xml:space="preserve">Произведен косметический ремонт в стоматологическом, терапевтическом отделении </w:t>
      </w:r>
      <w:proofErr w:type="spellStart"/>
      <w:r w:rsidRPr="001E3EBA">
        <w:rPr>
          <w:rFonts w:ascii="Times New Roman" w:hAnsi="Times New Roman"/>
          <w:sz w:val="28"/>
          <w:szCs w:val="28"/>
        </w:rPr>
        <w:t>Толочинской</w:t>
      </w:r>
      <w:proofErr w:type="spellEnd"/>
      <w:r w:rsidRPr="001E3EBA">
        <w:rPr>
          <w:rFonts w:ascii="Times New Roman" w:hAnsi="Times New Roman"/>
          <w:sz w:val="28"/>
          <w:szCs w:val="28"/>
        </w:rPr>
        <w:t xml:space="preserve"> ЦРБ, ремонт лестничного марша, потолка </w:t>
      </w:r>
      <w:proofErr w:type="spellStart"/>
      <w:r w:rsidRPr="001E3EBA">
        <w:rPr>
          <w:rFonts w:ascii="Times New Roman" w:hAnsi="Times New Roman"/>
          <w:sz w:val="28"/>
          <w:szCs w:val="28"/>
        </w:rPr>
        <w:t>Райцевского</w:t>
      </w:r>
      <w:proofErr w:type="spellEnd"/>
      <w:r w:rsidRPr="001E3EBA">
        <w:rPr>
          <w:rFonts w:ascii="Times New Roman" w:hAnsi="Times New Roman"/>
          <w:sz w:val="28"/>
          <w:szCs w:val="28"/>
        </w:rPr>
        <w:t xml:space="preserve"> </w:t>
      </w:r>
      <w:proofErr w:type="spellStart"/>
      <w:r w:rsidRPr="001E3EBA">
        <w:rPr>
          <w:rFonts w:ascii="Times New Roman" w:hAnsi="Times New Roman"/>
          <w:sz w:val="28"/>
          <w:szCs w:val="28"/>
        </w:rPr>
        <w:t>ФАПа</w:t>
      </w:r>
      <w:proofErr w:type="spellEnd"/>
      <w:r w:rsidRPr="001E3EBA">
        <w:rPr>
          <w:rFonts w:ascii="Times New Roman" w:hAnsi="Times New Roman"/>
          <w:sz w:val="28"/>
          <w:szCs w:val="28"/>
        </w:rPr>
        <w:t xml:space="preserve">, текущий ремонт процедурного кабинета и дооснащение </w:t>
      </w:r>
      <w:proofErr w:type="spellStart"/>
      <w:r w:rsidRPr="001E3EBA">
        <w:rPr>
          <w:rFonts w:ascii="Times New Roman" w:hAnsi="Times New Roman"/>
          <w:sz w:val="28"/>
          <w:szCs w:val="28"/>
        </w:rPr>
        <w:t>Задневского</w:t>
      </w:r>
      <w:proofErr w:type="spellEnd"/>
      <w:r w:rsidRPr="001E3EBA">
        <w:rPr>
          <w:rFonts w:ascii="Times New Roman" w:hAnsi="Times New Roman"/>
          <w:sz w:val="28"/>
          <w:szCs w:val="28"/>
        </w:rPr>
        <w:t xml:space="preserve"> </w:t>
      </w:r>
      <w:proofErr w:type="spellStart"/>
      <w:r w:rsidRPr="001E3EBA">
        <w:rPr>
          <w:rFonts w:ascii="Times New Roman" w:hAnsi="Times New Roman"/>
          <w:sz w:val="28"/>
          <w:szCs w:val="28"/>
        </w:rPr>
        <w:t>ФАПа</w:t>
      </w:r>
      <w:proofErr w:type="spellEnd"/>
      <w:r w:rsidRPr="001E3EBA">
        <w:rPr>
          <w:rFonts w:ascii="Times New Roman" w:hAnsi="Times New Roman"/>
          <w:sz w:val="28"/>
          <w:szCs w:val="28"/>
        </w:rPr>
        <w:t xml:space="preserve">, ремонт крыльца, установка отлива, покраска кабинетов Новосельского </w:t>
      </w:r>
      <w:proofErr w:type="spellStart"/>
      <w:r w:rsidRPr="001E3EBA">
        <w:rPr>
          <w:rFonts w:ascii="Times New Roman" w:hAnsi="Times New Roman"/>
          <w:sz w:val="28"/>
          <w:szCs w:val="28"/>
        </w:rPr>
        <w:t>ФАПа</w:t>
      </w:r>
      <w:proofErr w:type="spellEnd"/>
      <w:r w:rsidRPr="001E3EBA">
        <w:rPr>
          <w:rFonts w:ascii="Times New Roman" w:hAnsi="Times New Roman"/>
          <w:sz w:val="28"/>
          <w:szCs w:val="28"/>
        </w:rPr>
        <w:t>. Своевременно проводится замена санитарно-технического оборудования, произведен ремонт цокольной части входной группы поликлиники, выполнены иные мероприятия по улучшению материально-технической базы организаций здравоохранения.</w:t>
      </w:r>
    </w:p>
    <w:p w14:paraId="279873C1" w14:textId="7B46598F" w:rsidR="0032110F" w:rsidRPr="0032110F" w:rsidRDefault="0032110F" w:rsidP="00661B15">
      <w:pPr>
        <w:pStyle w:val="af7"/>
        <w:ind w:firstLine="708"/>
        <w:jc w:val="both"/>
        <w:rPr>
          <w:rFonts w:ascii="Times New Roman" w:hAnsi="Times New Roman"/>
          <w:sz w:val="28"/>
          <w:szCs w:val="28"/>
        </w:rPr>
      </w:pPr>
      <w:r>
        <w:rPr>
          <w:rFonts w:ascii="Times New Roman" w:hAnsi="Times New Roman"/>
          <w:sz w:val="28"/>
          <w:szCs w:val="28"/>
        </w:rPr>
        <w:t>В 2023 году приобретен</w:t>
      </w:r>
      <w:r w:rsidR="009146B9">
        <w:rPr>
          <w:rFonts w:ascii="Times New Roman" w:hAnsi="Times New Roman"/>
          <w:sz w:val="28"/>
          <w:szCs w:val="28"/>
        </w:rPr>
        <w:t xml:space="preserve"> и начал свое функционирование</w:t>
      </w:r>
      <w:r>
        <w:rPr>
          <w:rFonts w:ascii="Times New Roman" w:hAnsi="Times New Roman"/>
          <w:sz w:val="28"/>
          <w:szCs w:val="28"/>
        </w:rPr>
        <w:t xml:space="preserve"> передвижной фельдшерско-акушерский пункт</w:t>
      </w:r>
      <w:r w:rsidR="009146B9">
        <w:rPr>
          <w:rFonts w:ascii="Times New Roman" w:hAnsi="Times New Roman"/>
          <w:sz w:val="28"/>
          <w:szCs w:val="28"/>
        </w:rPr>
        <w:t>.</w:t>
      </w:r>
    </w:p>
    <w:p w14:paraId="4677DD97" w14:textId="77777777" w:rsidR="00D96B3E" w:rsidRPr="001E3EBA" w:rsidRDefault="00D96B3E" w:rsidP="00661B15">
      <w:pPr>
        <w:tabs>
          <w:tab w:val="left" w:pos="0"/>
          <w:tab w:val="left" w:pos="14570"/>
        </w:tabs>
        <w:spacing w:after="0" w:line="240" w:lineRule="auto"/>
        <w:ind w:firstLine="709"/>
        <w:jc w:val="both"/>
        <w:rPr>
          <w:rFonts w:ascii="Times New Roman" w:eastAsia="Calibri" w:hAnsi="Times New Roman" w:cs="Times New Roman"/>
          <w:sz w:val="28"/>
          <w:szCs w:val="28"/>
        </w:rPr>
      </w:pPr>
      <w:r w:rsidRPr="001E3EBA">
        <w:rPr>
          <w:rFonts w:ascii="Times New Roman" w:eastAsia="Calibri" w:hAnsi="Times New Roman" w:cs="Times New Roman"/>
          <w:w w:val="105"/>
          <w:sz w:val="28"/>
          <w:szCs w:val="28"/>
        </w:rPr>
        <w:t xml:space="preserve">В соответствии с приказом МЗ РБ «О проведении системного анализа эффективности работы по обеспечению питанием пациентов» от 26.03.2019 № 366 ОЗ обеспечено ежеквартальное проведение оценки организации питания пациентов. </w:t>
      </w:r>
      <w:r w:rsidR="00542C2D" w:rsidRPr="001E3EBA">
        <w:rPr>
          <w:rFonts w:ascii="Times New Roman" w:eastAsia="Calibri" w:hAnsi="Times New Roman" w:cs="Times New Roman"/>
          <w:sz w:val="28"/>
          <w:szCs w:val="28"/>
        </w:rPr>
        <w:t>В целом по району в 2022</w:t>
      </w:r>
      <w:r w:rsidRPr="001E3EBA">
        <w:rPr>
          <w:rFonts w:ascii="Times New Roman" w:eastAsia="Calibri" w:hAnsi="Times New Roman" w:cs="Times New Roman"/>
          <w:sz w:val="28"/>
          <w:szCs w:val="28"/>
        </w:rPr>
        <w:t xml:space="preserve"> году процент выполнения среднесуточных норм отдельных продуктов питания выполнен с допустимым отклонением в 10%. </w:t>
      </w:r>
    </w:p>
    <w:p w14:paraId="7F7CC7BD" w14:textId="73F46BE2" w:rsidR="00000E34" w:rsidRPr="000F45A5" w:rsidRDefault="00000E34" w:rsidP="00661B15">
      <w:pPr>
        <w:tabs>
          <w:tab w:val="left" w:pos="6100"/>
          <w:tab w:val="left" w:pos="14570"/>
        </w:tabs>
        <w:spacing w:after="0" w:line="240" w:lineRule="auto"/>
        <w:ind w:firstLine="709"/>
        <w:jc w:val="both"/>
        <w:rPr>
          <w:rFonts w:ascii="Times New Roman" w:eastAsia="Calibri" w:hAnsi="Times New Roman" w:cs="Times New Roman"/>
          <w:sz w:val="28"/>
          <w:szCs w:val="28"/>
        </w:rPr>
      </w:pPr>
      <w:r w:rsidRPr="000F45A5">
        <w:rPr>
          <w:rFonts w:ascii="Times New Roman" w:eastAsia="Calibri" w:hAnsi="Times New Roman" w:cs="Times New Roman"/>
          <w:sz w:val="28"/>
          <w:szCs w:val="28"/>
        </w:rPr>
        <w:t xml:space="preserve">Основные </w:t>
      </w:r>
      <w:r w:rsidRPr="00D16124">
        <w:rPr>
          <w:rFonts w:ascii="Times New Roman" w:eastAsia="Calibri" w:hAnsi="Times New Roman" w:cs="Times New Roman"/>
          <w:b/>
          <w:i/>
          <w:sz w:val="28"/>
          <w:szCs w:val="28"/>
        </w:rPr>
        <w:t>направления деятельности:</w:t>
      </w:r>
      <w:r w:rsidRPr="000F45A5">
        <w:rPr>
          <w:rFonts w:ascii="Times New Roman" w:eastAsia="Calibri" w:hAnsi="Times New Roman" w:cs="Times New Roman"/>
          <w:sz w:val="28"/>
          <w:szCs w:val="28"/>
        </w:rPr>
        <w:t xml:space="preserve"> </w:t>
      </w:r>
    </w:p>
    <w:p w14:paraId="7EE942D0" w14:textId="4941EC3B" w:rsidR="000F45A5" w:rsidRPr="000F45A5" w:rsidRDefault="000F45A5" w:rsidP="00661B15">
      <w:pPr>
        <w:tabs>
          <w:tab w:val="left" w:pos="6100"/>
          <w:tab w:val="left" w:pos="14570"/>
        </w:tabs>
        <w:spacing w:after="0" w:line="240" w:lineRule="auto"/>
        <w:ind w:firstLine="709"/>
        <w:jc w:val="both"/>
        <w:rPr>
          <w:rStyle w:val="af8"/>
          <w:rFonts w:ascii="Times New Roman" w:eastAsiaTheme="minorHAnsi" w:hAnsi="Times New Roman"/>
          <w:sz w:val="28"/>
          <w:szCs w:val="28"/>
        </w:rPr>
      </w:pPr>
      <w:r w:rsidRPr="000F45A5">
        <w:rPr>
          <w:rStyle w:val="af8"/>
          <w:rFonts w:ascii="Times New Roman" w:eastAsiaTheme="minorHAnsi" w:hAnsi="Times New Roman"/>
          <w:sz w:val="28"/>
          <w:szCs w:val="28"/>
        </w:rPr>
        <w:t>обеспечение результативного государственного санитарного надзора и иных оценочных мероприятий за ОЗ с целью</w:t>
      </w:r>
      <w:r w:rsidR="0004121E">
        <w:rPr>
          <w:rStyle w:val="af8"/>
          <w:rFonts w:ascii="Times New Roman" w:eastAsiaTheme="minorHAnsi" w:hAnsi="Times New Roman"/>
          <w:sz w:val="28"/>
          <w:szCs w:val="28"/>
        </w:rPr>
        <w:t xml:space="preserve"> </w:t>
      </w:r>
      <w:r w:rsidRPr="000F45A5">
        <w:rPr>
          <w:rStyle w:val="af8"/>
          <w:rFonts w:ascii="Times New Roman" w:eastAsiaTheme="minorHAnsi" w:hAnsi="Times New Roman"/>
          <w:sz w:val="28"/>
          <w:szCs w:val="28"/>
        </w:rPr>
        <w:t>поддержания безопасной среды пребывания для пациентов и работников;</w:t>
      </w:r>
    </w:p>
    <w:p w14:paraId="55B511D5" w14:textId="6CD2B865" w:rsidR="000F45A5" w:rsidRPr="000F45A5" w:rsidRDefault="000F45A5" w:rsidP="00661B15">
      <w:pPr>
        <w:tabs>
          <w:tab w:val="left" w:pos="6100"/>
          <w:tab w:val="left" w:pos="14570"/>
        </w:tabs>
        <w:spacing w:after="0" w:line="240" w:lineRule="auto"/>
        <w:ind w:firstLine="709"/>
        <w:jc w:val="both"/>
        <w:rPr>
          <w:rStyle w:val="af8"/>
          <w:rFonts w:ascii="Times New Roman" w:eastAsia="TimesNewRomanPSMT" w:hAnsi="Times New Roman"/>
          <w:sz w:val="28"/>
          <w:szCs w:val="28"/>
        </w:rPr>
      </w:pPr>
      <w:r w:rsidRPr="000F45A5">
        <w:rPr>
          <w:rStyle w:val="af8"/>
          <w:rFonts w:ascii="Times New Roman" w:eastAsiaTheme="minorHAnsi" w:hAnsi="Times New Roman"/>
          <w:sz w:val="28"/>
          <w:szCs w:val="28"/>
        </w:rPr>
        <w:t>обеспечение организационно-методического руководства и оказания консультативной помощи ОЗ по вопросам</w:t>
      </w:r>
      <w:r w:rsidR="0004121E">
        <w:rPr>
          <w:rStyle w:val="af8"/>
          <w:rFonts w:ascii="Times New Roman" w:eastAsiaTheme="minorHAnsi" w:hAnsi="Times New Roman"/>
          <w:sz w:val="28"/>
          <w:szCs w:val="28"/>
        </w:rPr>
        <w:t xml:space="preserve"> </w:t>
      </w:r>
      <w:r w:rsidRPr="000F45A5">
        <w:rPr>
          <w:rStyle w:val="af8"/>
          <w:rFonts w:ascii="Times New Roman" w:eastAsiaTheme="minorHAnsi" w:hAnsi="Times New Roman"/>
          <w:sz w:val="28"/>
          <w:szCs w:val="28"/>
        </w:rPr>
        <w:t>организации и проведения санитарно-противоэпидемических мероприятий, оптимизации системы стерилизации в ОЗ и др.;</w:t>
      </w:r>
    </w:p>
    <w:p w14:paraId="02DBB990" w14:textId="124328CB" w:rsidR="000F45A5" w:rsidRPr="000F45A5" w:rsidRDefault="000F45A5" w:rsidP="00661B15">
      <w:pPr>
        <w:tabs>
          <w:tab w:val="left" w:pos="6100"/>
          <w:tab w:val="left" w:pos="14570"/>
        </w:tabs>
        <w:spacing w:after="0" w:line="240" w:lineRule="auto"/>
        <w:ind w:firstLine="709"/>
        <w:jc w:val="both"/>
        <w:rPr>
          <w:rFonts w:ascii="Times New Roman" w:hAnsi="Times New Roman" w:cs="Times New Roman"/>
          <w:sz w:val="28"/>
          <w:szCs w:val="28"/>
          <w:lang w:eastAsia="ru-RU"/>
        </w:rPr>
      </w:pPr>
      <w:r w:rsidRPr="000F45A5">
        <w:rPr>
          <w:rStyle w:val="af8"/>
          <w:rFonts w:ascii="Times New Roman" w:eastAsiaTheme="minorHAnsi" w:hAnsi="Times New Roman"/>
          <w:sz w:val="28"/>
          <w:szCs w:val="28"/>
        </w:rPr>
        <w:lastRenderedPageBreak/>
        <w:t>обеспечение эффективного функционирования системы эпидемиологического слежения за инфекциями, связанными с</w:t>
      </w:r>
      <w:r w:rsidRPr="000F45A5">
        <w:rPr>
          <w:rStyle w:val="af8"/>
          <w:rFonts w:ascii="Times New Roman" w:eastAsia="TimesNewRomanPSMT" w:hAnsi="Times New Roman"/>
          <w:sz w:val="28"/>
          <w:szCs w:val="28"/>
        </w:rPr>
        <w:t xml:space="preserve"> </w:t>
      </w:r>
      <w:r w:rsidRPr="000F45A5">
        <w:rPr>
          <w:rStyle w:val="af8"/>
          <w:rFonts w:ascii="Times New Roman" w:eastAsiaTheme="minorHAnsi" w:hAnsi="Times New Roman"/>
          <w:sz w:val="28"/>
          <w:szCs w:val="28"/>
        </w:rPr>
        <w:t>оказанием медицинской помощи.</w:t>
      </w:r>
    </w:p>
    <w:p w14:paraId="11AD6CBA" w14:textId="762FF934" w:rsidR="000F45A5" w:rsidRPr="008A7F4A" w:rsidRDefault="000F45A5" w:rsidP="00661B15">
      <w:pPr>
        <w:spacing w:after="0" w:line="240" w:lineRule="auto"/>
        <w:ind w:firstLine="567"/>
        <w:jc w:val="both"/>
        <w:rPr>
          <w:rFonts w:ascii="Times New Roman" w:hAnsi="Times New Roman" w:cs="Times New Roman"/>
          <w:sz w:val="28"/>
          <w:szCs w:val="28"/>
        </w:rPr>
      </w:pPr>
      <w:r w:rsidRPr="008A7F4A">
        <w:rPr>
          <w:rFonts w:ascii="Times New Roman" w:hAnsi="Times New Roman" w:cs="Times New Roman"/>
          <w:sz w:val="28"/>
          <w:szCs w:val="28"/>
        </w:rPr>
        <w:t>В целях выполнения распоряжения Президента Республики Беларусь от 2 июня 2023 года № 89рп «О повышении эффективности работы системы здравоохранения» в соответствии с постановлением коллегии Министерства здравоохранения Республики Беларусь от 5 декабря 2023 года № 53.3 необходимо:</w:t>
      </w:r>
    </w:p>
    <w:p w14:paraId="4530C442" w14:textId="0182759C" w:rsidR="000F45A5" w:rsidRPr="008A7F4A" w:rsidRDefault="000F45A5" w:rsidP="00661B15">
      <w:pPr>
        <w:spacing w:after="0" w:line="240" w:lineRule="auto"/>
        <w:ind w:firstLine="567"/>
        <w:jc w:val="both"/>
        <w:rPr>
          <w:rFonts w:ascii="Times New Roman" w:hAnsi="Times New Roman" w:cs="Times New Roman"/>
          <w:sz w:val="28"/>
          <w:szCs w:val="28"/>
        </w:rPr>
      </w:pPr>
      <w:r w:rsidRPr="008A7F4A">
        <w:rPr>
          <w:rFonts w:ascii="Times New Roman" w:hAnsi="Times New Roman" w:cs="Times New Roman"/>
          <w:sz w:val="28"/>
          <w:szCs w:val="28"/>
        </w:rPr>
        <w:t>обеспечить переход от ручной к автоматизированной обработке эндоскопического оборудования с учётом планирования оснащения для организации, проводящей нестерильные эндоскопические вмешательства, моюще</w:t>
      </w:r>
      <w:r w:rsidR="008A7F4A">
        <w:rPr>
          <w:rFonts w:ascii="Times New Roman" w:hAnsi="Times New Roman" w:cs="Times New Roman"/>
          <w:sz w:val="28"/>
          <w:szCs w:val="28"/>
        </w:rPr>
        <w:t xml:space="preserve">го </w:t>
      </w:r>
      <w:r w:rsidRPr="008A7F4A">
        <w:rPr>
          <w:rFonts w:ascii="Times New Roman" w:hAnsi="Times New Roman" w:cs="Times New Roman"/>
          <w:sz w:val="28"/>
          <w:szCs w:val="28"/>
        </w:rPr>
        <w:t>дезинфицирующими машинами и созданию условий для сушки и хранения эндоскопов в асептической среде до 1 января 2026 года;</w:t>
      </w:r>
    </w:p>
    <w:p w14:paraId="4D1CFED0" w14:textId="1DA9BC55" w:rsidR="00D96B3E" w:rsidRPr="008A7F4A" w:rsidRDefault="000F45A5" w:rsidP="00661B15">
      <w:pPr>
        <w:spacing w:after="0" w:line="240" w:lineRule="auto"/>
        <w:ind w:firstLine="567"/>
        <w:jc w:val="both"/>
        <w:rPr>
          <w:rFonts w:ascii="Times New Roman" w:hAnsi="Times New Roman" w:cs="Times New Roman"/>
          <w:sz w:val="28"/>
          <w:szCs w:val="28"/>
        </w:rPr>
      </w:pPr>
      <w:r w:rsidRPr="008A7F4A">
        <w:rPr>
          <w:rFonts w:ascii="Times New Roman" w:hAnsi="Times New Roman" w:cs="Times New Roman"/>
          <w:sz w:val="28"/>
          <w:szCs w:val="28"/>
        </w:rPr>
        <w:t>моечно-дезинфекционные помещения (зоны) системами водоподготовки обратным осмосом или трёхступенчатой системой фильтров до 01.01.2025 года.</w:t>
      </w:r>
    </w:p>
    <w:p w14:paraId="6C685FA1" w14:textId="77777777" w:rsidR="00D96B3E" w:rsidRPr="006C76EF" w:rsidRDefault="00D96B3E" w:rsidP="00661B15">
      <w:pPr>
        <w:tabs>
          <w:tab w:val="left" w:pos="6100"/>
          <w:tab w:val="left" w:pos="14570"/>
        </w:tabs>
        <w:spacing w:after="0" w:line="240" w:lineRule="auto"/>
        <w:ind w:firstLine="709"/>
        <w:jc w:val="both"/>
        <w:rPr>
          <w:rFonts w:ascii="Times New Roman" w:eastAsia="Calibri" w:hAnsi="Times New Roman" w:cs="Times New Roman"/>
          <w:sz w:val="28"/>
          <w:szCs w:val="28"/>
          <w:highlight w:val="yellow"/>
        </w:rPr>
      </w:pPr>
    </w:p>
    <w:p w14:paraId="7B299D2B" w14:textId="77777777" w:rsidR="00D96B3E" w:rsidRPr="006D31C8" w:rsidRDefault="00D96B3E" w:rsidP="00661B15">
      <w:pPr>
        <w:tabs>
          <w:tab w:val="left" w:pos="14570"/>
        </w:tabs>
        <w:spacing w:after="0" w:line="240" w:lineRule="auto"/>
        <w:ind w:firstLine="708"/>
        <w:jc w:val="center"/>
        <w:rPr>
          <w:rFonts w:ascii="Times New Roman" w:eastAsia="Times New Roman" w:hAnsi="Times New Roman" w:cs="Times New Roman"/>
          <w:b/>
          <w:sz w:val="28"/>
          <w:szCs w:val="28"/>
          <w:lang w:eastAsia="ru-RU"/>
        </w:rPr>
      </w:pPr>
      <w:r w:rsidRPr="006D31C8">
        <w:rPr>
          <w:rFonts w:ascii="Times New Roman" w:eastAsia="Times New Roman" w:hAnsi="Times New Roman" w:cs="Times New Roman"/>
          <w:b/>
          <w:sz w:val="28"/>
          <w:szCs w:val="28"/>
          <w:lang w:eastAsia="ru-RU"/>
        </w:rPr>
        <w:t>IV. ОБЕСПЕЧЕНИЕ САНИТАРНО-ПРОТИВОЭПИДЕМИЧЕСКОЙ УСТОЙЧИВОСТИ ТЕРРИТОРИИ</w:t>
      </w:r>
    </w:p>
    <w:p w14:paraId="067F7A3A" w14:textId="77777777" w:rsidR="00D96B3E" w:rsidRPr="00F66152" w:rsidRDefault="00D96B3E" w:rsidP="00661B15">
      <w:pPr>
        <w:widowControl w:val="0"/>
        <w:tabs>
          <w:tab w:val="left" w:pos="14570"/>
        </w:tabs>
        <w:spacing w:after="0" w:line="240" w:lineRule="auto"/>
        <w:jc w:val="center"/>
        <w:rPr>
          <w:rFonts w:ascii="Times New Roman" w:eastAsia="Calibri" w:hAnsi="Times New Roman" w:cs="Times New Roman"/>
          <w:b/>
          <w:i/>
          <w:sz w:val="28"/>
          <w:szCs w:val="28"/>
        </w:rPr>
      </w:pPr>
      <w:r w:rsidRPr="00F66152">
        <w:rPr>
          <w:rFonts w:ascii="Times New Roman" w:eastAsia="Calibri" w:hAnsi="Times New Roman" w:cs="Times New Roman"/>
          <w:b/>
          <w:i/>
          <w:sz w:val="28"/>
          <w:szCs w:val="28"/>
        </w:rPr>
        <w:t>4.1 Эпидемиологический анализ инфекционной заболеваемости</w:t>
      </w:r>
    </w:p>
    <w:p w14:paraId="6380C36F" w14:textId="77777777" w:rsidR="00542C2D" w:rsidRPr="00F66152" w:rsidRDefault="00542C2D" w:rsidP="00661B15">
      <w:pPr>
        <w:widowControl w:val="0"/>
        <w:tabs>
          <w:tab w:val="left" w:pos="14570"/>
        </w:tabs>
        <w:spacing w:after="0" w:line="240" w:lineRule="auto"/>
        <w:jc w:val="center"/>
        <w:rPr>
          <w:rFonts w:ascii="Times New Roman" w:eastAsia="Calibri" w:hAnsi="Times New Roman" w:cs="Times New Roman"/>
          <w:b/>
          <w:i/>
          <w:sz w:val="28"/>
          <w:szCs w:val="28"/>
          <w:highlight w:val="yellow"/>
        </w:rPr>
      </w:pPr>
    </w:p>
    <w:p w14:paraId="28820848" w14:textId="4AC7A5A9" w:rsidR="00225C7F" w:rsidRPr="009202FC" w:rsidRDefault="00225C7F" w:rsidP="00661B15">
      <w:pPr>
        <w:spacing w:after="0"/>
        <w:ind w:firstLine="708"/>
        <w:jc w:val="both"/>
        <w:rPr>
          <w:rFonts w:ascii="Times New Roman" w:hAnsi="Times New Roman" w:cs="Times New Roman"/>
          <w:sz w:val="28"/>
          <w:szCs w:val="28"/>
        </w:rPr>
      </w:pPr>
      <w:r w:rsidRPr="009202FC">
        <w:rPr>
          <w:rFonts w:ascii="Times New Roman" w:hAnsi="Times New Roman" w:cs="Times New Roman"/>
          <w:sz w:val="28"/>
          <w:szCs w:val="28"/>
        </w:rPr>
        <w:t xml:space="preserve">Показатель общей инфекционной заболеваемости составил 6215 </w:t>
      </w:r>
      <w:r w:rsidR="0029519B">
        <w:rPr>
          <w:rFonts w:ascii="Times New Roman" w:hAnsi="Times New Roman" w:cs="Times New Roman"/>
          <w:sz w:val="28"/>
          <w:szCs w:val="28"/>
        </w:rPr>
        <w:t xml:space="preserve">случаев </w:t>
      </w:r>
      <w:r w:rsidRPr="009202FC">
        <w:rPr>
          <w:rFonts w:ascii="Times New Roman" w:hAnsi="Times New Roman" w:cs="Times New Roman"/>
          <w:sz w:val="28"/>
          <w:szCs w:val="28"/>
        </w:rPr>
        <w:t>на 100 т.н. (в 2022 году – 7599 на 100 т.н.).</w:t>
      </w:r>
    </w:p>
    <w:p w14:paraId="4FD4915D" w14:textId="77777777" w:rsidR="00225C7F" w:rsidRPr="009202FC" w:rsidRDefault="00225C7F" w:rsidP="00661B15">
      <w:pPr>
        <w:spacing w:after="0"/>
        <w:ind w:firstLine="708"/>
        <w:jc w:val="both"/>
        <w:rPr>
          <w:rFonts w:ascii="Times New Roman" w:hAnsi="Times New Roman" w:cs="Times New Roman"/>
          <w:sz w:val="28"/>
          <w:szCs w:val="28"/>
        </w:rPr>
      </w:pPr>
      <w:r w:rsidRPr="009202FC">
        <w:rPr>
          <w:rFonts w:ascii="Times New Roman" w:hAnsi="Times New Roman" w:cs="Times New Roman"/>
          <w:sz w:val="28"/>
          <w:szCs w:val="28"/>
        </w:rPr>
        <w:t xml:space="preserve">В структуре инфекционной заболеваемости преобладали вирусные респираторные инфекции – 98,4%. </w:t>
      </w:r>
    </w:p>
    <w:p w14:paraId="553056B3" w14:textId="77777777" w:rsidR="00225C7F" w:rsidRPr="009202FC" w:rsidRDefault="00225C7F" w:rsidP="00661B15">
      <w:pPr>
        <w:spacing w:after="0"/>
        <w:ind w:firstLine="708"/>
        <w:jc w:val="both"/>
        <w:rPr>
          <w:rFonts w:ascii="Times New Roman" w:hAnsi="Times New Roman" w:cs="Times New Roman"/>
          <w:sz w:val="28"/>
          <w:szCs w:val="28"/>
        </w:rPr>
      </w:pPr>
      <w:r w:rsidRPr="009202FC">
        <w:rPr>
          <w:rFonts w:ascii="Times New Roman" w:hAnsi="Times New Roman" w:cs="Times New Roman"/>
          <w:sz w:val="28"/>
          <w:szCs w:val="28"/>
        </w:rPr>
        <w:t xml:space="preserve">Поддержание оптимальных показателей </w:t>
      </w:r>
      <w:proofErr w:type="spellStart"/>
      <w:r w:rsidRPr="009202FC">
        <w:rPr>
          <w:rFonts w:ascii="Times New Roman" w:hAnsi="Times New Roman" w:cs="Times New Roman"/>
          <w:sz w:val="28"/>
          <w:szCs w:val="28"/>
        </w:rPr>
        <w:t>привитости</w:t>
      </w:r>
      <w:proofErr w:type="spellEnd"/>
      <w:r w:rsidRPr="009202FC">
        <w:rPr>
          <w:rFonts w:ascii="Times New Roman" w:hAnsi="Times New Roman" w:cs="Times New Roman"/>
          <w:sz w:val="28"/>
          <w:szCs w:val="28"/>
        </w:rPr>
        <w:t xml:space="preserve"> населения района обеспечило </w:t>
      </w:r>
      <w:proofErr w:type="spellStart"/>
      <w:r w:rsidRPr="009202FC">
        <w:rPr>
          <w:rFonts w:ascii="Times New Roman" w:hAnsi="Times New Roman" w:cs="Times New Roman"/>
          <w:sz w:val="28"/>
          <w:szCs w:val="28"/>
        </w:rPr>
        <w:t>эпидблагополучие</w:t>
      </w:r>
      <w:proofErr w:type="spellEnd"/>
      <w:r w:rsidRPr="009202FC">
        <w:rPr>
          <w:rFonts w:ascii="Times New Roman" w:hAnsi="Times New Roman" w:cs="Times New Roman"/>
          <w:sz w:val="28"/>
          <w:szCs w:val="28"/>
        </w:rPr>
        <w:t xml:space="preserve"> по группе </w:t>
      </w:r>
      <w:proofErr w:type="spellStart"/>
      <w:r w:rsidRPr="009202FC">
        <w:rPr>
          <w:rFonts w:ascii="Times New Roman" w:hAnsi="Times New Roman" w:cs="Times New Roman"/>
          <w:sz w:val="28"/>
          <w:szCs w:val="28"/>
        </w:rPr>
        <w:t>вакциноуправляемых</w:t>
      </w:r>
      <w:proofErr w:type="spellEnd"/>
      <w:r w:rsidRPr="009202FC">
        <w:rPr>
          <w:rFonts w:ascii="Times New Roman" w:hAnsi="Times New Roman" w:cs="Times New Roman"/>
          <w:sz w:val="28"/>
          <w:szCs w:val="28"/>
        </w:rPr>
        <w:t xml:space="preserve"> инфекций. </w:t>
      </w:r>
    </w:p>
    <w:p w14:paraId="3A7AF715" w14:textId="26280E3E" w:rsidR="00225C7F" w:rsidRPr="009202FC" w:rsidRDefault="00225C7F" w:rsidP="00661B15">
      <w:pPr>
        <w:spacing w:after="0" w:line="240" w:lineRule="auto"/>
        <w:ind w:firstLine="709"/>
        <w:jc w:val="both"/>
        <w:rPr>
          <w:rFonts w:ascii="Times New Roman" w:hAnsi="Times New Roman" w:cs="Times New Roman"/>
          <w:sz w:val="28"/>
          <w:szCs w:val="28"/>
        </w:rPr>
      </w:pPr>
      <w:r w:rsidRPr="009202FC">
        <w:rPr>
          <w:rFonts w:ascii="Times New Roman" w:hAnsi="Times New Roman" w:cs="Times New Roman"/>
          <w:sz w:val="28"/>
          <w:szCs w:val="28"/>
        </w:rPr>
        <w:t>Случаев серьезной побочной реакции после профилактической прививки (анатоксин дифтерийно-столбнячный с уменьшенным содержанием антигенов (АДС-М)) не зарегистрировано.</w:t>
      </w:r>
    </w:p>
    <w:p w14:paraId="277B5DCB" w14:textId="419B6461" w:rsidR="00225C7F" w:rsidRDefault="00225C7F" w:rsidP="00661B15">
      <w:pPr>
        <w:tabs>
          <w:tab w:val="left" w:pos="14570"/>
        </w:tabs>
        <w:spacing w:after="0" w:line="240" w:lineRule="auto"/>
        <w:ind w:firstLine="709"/>
        <w:jc w:val="both"/>
        <w:rPr>
          <w:rFonts w:ascii="Times New Roman" w:hAnsi="Times New Roman" w:cs="Times New Roman"/>
          <w:sz w:val="28"/>
          <w:szCs w:val="28"/>
        </w:rPr>
      </w:pPr>
      <w:r w:rsidRPr="009202FC">
        <w:rPr>
          <w:rFonts w:ascii="Times New Roman" w:hAnsi="Times New Roman" w:cs="Times New Roman"/>
          <w:sz w:val="28"/>
          <w:szCs w:val="28"/>
        </w:rPr>
        <w:t>Высокая иммунная прослойка привитых против гриппа обеспечила отсутствие регистрации случаев гриппа за весь период 2023 года. Эпидемический процесс характеризовался низкой интенсивностью. Сезонный подъем начался в прогнозируемый период – с марта месяца.</w:t>
      </w:r>
    </w:p>
    <w:p w14:paraId="12430FC0" w14:textId="6C46128B" w:rsidR="00DB4D8D" w:rsidRPr="009202FC" w:rsidRDefault="00DB4D8D" w:rsidP="00661B15">
      <w:pPr>
        <w:spacing w:after="0" w:line="240" w:lineRule="auto"/>
        <w:ind w:firstLine="709"/>
        <w:jc w:val="both"/>
        <w:rPr>
          <w:rFonts w:ascii="Times New Roman" w:hAnsi="Times New Roman" w:cs="Times New Roman"/>
          <w:sz w:val="28"/>
          <w:szCs w:val="28"/>
        </w:rPr>
      </w:pPr>
      <w:r w:rsidRPr="009202FC">
        <w:rPr>
          <w:rFonts w:ascii="Times New Roman" w:hAnsi="Times New Roman" w:cs="Times New Roman"/>
          <w:sz w:val="28"/>
          <w:szCs w:val="28"/>
        </w:rPr>
        <w:t xml:space="preserve">Показатель заболеваемости </w:t>
      </w:r>
      <w:r w:rsidRPr="000C34C4">
        <w:rPr>
          <w:rFonts w:ascii="Times New Roman" w:hAnsi="Times New Roman" w:cs="Times New Roman"/>
          <w:i/>
          <w:iCs/>
          <w:sz w:val="28"/>
          <w:szCs w:val="28"/>
        </w:rPr>
        <w:t>сальмонеллёзом</w:t>
      </w:r>
      <w:r w:rsidRPr="009202FC">
        <w:rPr>
          <w:rFonts w:ascii="Times New Roman" w:hAnsi="Times New Roman" w:cs="Times New Roman"/>
          <w:sz w:val="28"/>
          <w:szCs w:val="28"/>
        </w:rPr>
        <w:t xml:space="preserve"> на территории </w:t>
      </w:r>
      <w:proofErr w:type="spellStart"/>
      <w:r w:rsidRPr="009202FC">
        <w:rPr>
          <w:rFonts w:ascii="Times New Roman" w:hAnsi="Times New Roman" w:cs="Times New Roman"/>
          <w:sz w:val="28"/>
          <w:szCs w:val="28"/>
        </w:rPr>
        <w:t>Толочинского</w:t>
      </w:r>
      <w:proofErr w:type="spellEnd"/>
      <w:r w:rsidRPr="009202FC">
        <w:rPr>
          <w:rFonts w:ascii="Times New Roman" w:hAnsi="Times New Roman" w:cs="Times New Roman"/>
          <w:sz w:val="28"/>
          <w:szCs w:val="28"/>
        </w:rPr>
        <w:t xml:space="preserve"> района составил 90,01</w:t>
      </w:r>
      <w:r w:rsidR="00112F8B">
        <w:rPr>
          <w:rFonts w:ascii="Times New Roman" w:hAnsi="Times New Roman" w:cs="Times New Roman"/>
          <w:sz w:val="28"/>
          <w:szCs w:val="28"/>
        </w:rPr>
        <w:t>случаев</w:t>
      </w:r>
      <w:r w:rsidRPr="009202FC">
        <w:rPr>
          <w:rFonts w:ascii="Times New Roman" w:hAnsi="Times New Roman" w:cs="Times New Roman"/>
          <w:sz w:val="28"/>
          <w:szCs w:val="28"/>
        </w:rPr>
        <w:t xml:space="preserve"> на 100 тысяч населения, что на 80,4 % выше, чем за 2022 год (17,6 на 100 тысяч населения). Возрастная структура заболеваемости не претерпела существенных изменений. В 2023 году, наибольший удельный вес составляют случаи заболевания </w:t>
      </w:r>
      <w:proofErr w:type="spellStart"/>
      <w:r w:rsidRPr="009202FC">
        <w:rPr>
          <w:rFonts w:ascii="Times New Roman" w:hAnsi="Times New Roman" w:cs="Times New Roman"/>
          <w:sz w:val="28"/>
          <w:szCs w:val="28"/>
        </w:rPr>
        <w:t>сальмонеллёзной</w:t>
      </w:r>
      <w:proofErr w:type="spellEnd"/>
      <w:r w:rsidRPr="009202FC">
        <w:rPr>
          <w:rFonts w:ascii="Times New Roman" w:hAnsi="Times New Roman" w:cs="Times New Roman"/>
          <w:sz w:val="28"/>
          <w:szCs w:val="28"/>
        </w:rPr>
        <w:t xml:space="preserve"> инфекцией среди взрослого населения (70% от общего числа заболевших). </w:t>
      </w:r>
    </w:p>
    <w:p w14:paraId="6FD1D249" w14:textId="32BE4A03" w:rsidR="00CB6EA2" w:rsidRDefault="00CB6EA2" w:rsidP="00661B1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5EF862EB" w14:textId="2CCB1DD6" w:rsidR="00CB6EA2" w:rsidRDefault="00CB6EA2" w:rsidP="00661B15">
      <w:pPr>
        <w:spacing w:after="0" w:line="240" w:lineRule="auto"/>
        <w:jc w:val="both"/>
        <w:rPr>
          <w:rFonts w:ascii="Times New Roman" w:hAnsi="Times New Roman" w:cs="Times New Roman"/>
          <w:sz w:val="28"/>
          <w:szCs w:val="28"/>
        </w:rPr>
      </w:pPr>
      <w:r>
        <w:rPr>
          <w:noProof/>
          <w:lang w:eastAsia="ru-RU"/>
        </w:rPr>
        <w:lastRenderedPageBreak/>
        <w:drawing>
          <wp:anchor distT="0" distB="0" distL="114300" distR="114300" simplePos="0" relativeHeight="251701760" behindDoc="0" locked="0" layoutInCell="1" allowOverlap="1" wp14:anchorId="07446E4B" wp14:editId="242DB177">
            <wp:simplePos x="0" y="0"/>
            <wp:positionH relativeFrom="column">
              <wp:posOffset>-3810</wp:posOffset>
            </wp:positionH>
            <wp:positionV relativeFrom="paragraph">
              <wp:posOffset>13335</wp:posOffset>
            </wp:positionV>
            <wp:extent cx="4213860" cy="2415540"/>
            <wp:effectExtent l="0" t="0" r="0" b="3810"/>
            <wp:wrapSquare wrapText="bothSides"/>
            <wp:docPr id="122419643" name="Диаграмма 1">
              <a:extLst xmlns:a="http://schemas.openxmlformats.org/drawingml/2006/main">
                <a:ext uri="{FF2B5EF4-FFF2-40B4-BE49-F238E27FC236}">
                  <a16:creationId xmlns:a16="http://schemas.microsoft.com/office/drawing/2014/main" id="{C6E5AFA8-21AB-4F4F-9452-EB475F0480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V relativeFrom="margin">
              <wp14:pctHeight>0</wp14:pctHeight>
            </wp14:sizeRelV>
          </wp:anchor>
        </w:drawing>
      </w:r>
    </w:p>
    <w:p w14:paraId="1FE48BC5" w14:textId="2B46649E" w:rsidR="00136C4A" w:rsidRDefault="00136C4A" w:rsidP="00661B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данным УЗ «Витебский областной клинический центр пульмонологии и фтизиатрии» </w:t>
      </w:r>
      <w:r w:rsidRPr="00892B77">
        <w:rPr>
          <w:rFonts w:ascii="Times New Roman" w:hAnsi="Times New Roman" w:cs="Times New Roman"/>
          <w:i/>
          <w:iCs/>
          <w:sz w:val="28"/>
          <w:szCs w:val="28"/>
        </w:rPr>
        <w:t>заболеваемость туберкулезом</w:t>
      </w:r>
      <w:r w:rsidRPr="009202FC">
        <w:rPr>
          <w:rFonts w:ascii="Times New Roman" w:hAnsi="Times New Roman" w:cs="Times New Roman"/>
          <w:sz w:val="28"/>
          <w:szCs w:val="28"/>
        </w:rPr>
        <w:t xml:space="preserve"> составила </w:t>
      </w:r>
      <w:r>
        <w:rPr>
          <w:rFonts w:ascii="Times New Roman" w:hAnsi="Times New Roman" w:cs="Times New Roman"/>
          <w:sz w:val="28"/>
          <w:szCs w:val="28"/>
        </w:rPr>
        <w:t>22,5</w:t>
      </w:r>
      <w:r>
        <w:rPr>
          <w:rFonts w:ascii="Times New Roman" w:hAnsi="Times New Roman" w:cs="Times New Roman"/>
          <w:sz w:val="28"/>
          <w:szCs w:val="28"/>
          <w:lang w:val="be-BY"/>
        </w:rPr>
        <w:t xml:space="preserve"> случаев</w:t>
      </w:r>
      <w:r w:rsidRPr="009202FC">
        <w:rPr>
          <w:rFonts w:ascii="Times New Roman" w:hAnsi="Times New Roman" w:cs="Times New Roman"/>
          <w:sz w:val="28"/>
          <w:szCs w:val="28"/>
        </w:rPr>
        <w:t xml:space="preserve"> на 100</w:t>
      </w:r>
      <w:r w:rsidR="008232B7">
        <w:rPr>
          <w:rFonts w:ascii="Times New Roman" w:hAnsi="Times New Roman" w:cs="Times New Roman"/>
          <w:sz w:val="28"/>
          <w:szCs w:val="28"/>
        </w:rPr>
        <w:t>000 человек</w:t>
      </w:r>
      <w:r w:rsidRPr="009202FC">
        <w:rPr>
          <w:rFonts w:ascii="Times New Roman" w:hAnsi="Times New Roman" w:cs="Times New Roman"/>
          <w:sz w:val="28"/>
          <w:szCs w:val="28"/>
        </w:rPr>
        <w:t>,</w:t>
      </w:r>
      <w:r>
        <w:rPr>
          <w:rFonts w:ascii="Times New Roman" w:hAnsi="Times New Roman" w:cs="Times New Roman"/>
          <w:sz w:val="28"/>
          <w:szCs w:val="28"/>
        </w:rPr>
        <w:t xml:space="preserve"> прирост к уровню предыдущего года отрицательный (-27,7%).</w:t>
      </w:r>
      <w:r w:rsidRPr="009202FC">
        <w:rPr>
          <w:rFonts w:ascii="Times New Roman" w:hAnsi="Times New Roman" w:cs="Times New Roman"/>
          <w:sz w:val="28"/>
          <w:szCs w:val="28"/>
        </w:rPr>
        <w:t xml:space="preserve"> Охват РФО обследованием обязательных контингентов составил 98,6% (2022 г. – 100,0%). Зарегистрировано 2 случая активного туберкулеза у лиц из числа «обязательного контингента» в 2023 (2022 год </w:t>
      </w:r>
      <w:r>
        <w:rPr>
          <w:rFonts w:ascii="Times New Roman" w:hAnsi="Times New Roman" w:cs="Times New Roman"/>
          <w:sz w:val="28"/>
          <w:szCs w:val="28"/>
        </w:rPr>
        <w:t>–</w:t>
      </w:r>
      <w:r w:rsidRPr="009202FC">
        <w:rPr>
          <w:rFonts w:ascii="Times New Roman" w:hAnsi="Times New Roman" w:cs="Times New Roman"/>
          <w:sz w:val="28"/>
          <w:szCs w:val="28"/>
        </w:rPr>
        <w:t xml:space="preserve"> 0 случаев).</w:t>
      </w:r>
      <w:r>
        <w:rPr>
          <w:rFonts w:ascii="Times New Roman" w:hAnsi="Times New Roman" w:cs="Times New Roman"/>
          <w:sz w:val="28"/>
          <w:szCs w:val="28"/>
        </w:rPr>
        <w:t xml:space="preserve"> Среднемноголетний показатель заболеваемости населения </w:t>
      </w:r>
      <w:proofErr w:type="spellStart"/>
      <w:r>
        <w:rPr>
          <w:rFonts w:ascii="Times New Roman" w:hAnsi="Times New Roman" w:cs="Times New Roman"/>
          <w:sz w:val="28"/>
          <w:szCs w:val="28"/>
        </w:rPr>
        <w:t>Толочинского</w:t>
      </w:r>
      <w:proofErr w:type="spellEnd"/>
      <w:r>
        <w:rPr>
          <w:rFonts w:ascii="Times New Roman" w:hAnsi="Times New Roman" w:cs="Times New Roman"/>
          <w:sz w:val="28"/>
          <w:szCs w:val="28"/>
        </w:rPr>
        <w:t xml:space="preserve"> района</w:t>
      </w:r>
      <w:r w:rsidR="006F52C1">
        <w:rPr>
          <w:rFonts w:ascii="Times New Roman" w:hAnsi="Times New Roman" w:cs="Times New Roman"/>
          <w:sz w:val="28"/>
          <w:szCs w:val="28"/>
        </w:rPr>
        <w:t xml:space="preserve"> 27,2 случая на 100</w:t>
      </w:r>
      <w:r w:rsidR="008232B7">
        <w:rPr>
          <w:rFonts w:ascii="Times New Roman" w:hAnsi="Times New Roman" w:cs="Times New Roman"/>
          <w:sz w:val="28"/>
          <w:szCs w:val="28"/>
        </w:rPr>
        <w:t> </w:t>
      </w:r>
      <w:r w:rsidR="006F52C1">
        <w:rPr>
          <w:rFonts w:ascii="Times New Roman" w:hAnsi="Times New Roman" w:cs="Times New Roman"/>
          <w:sz w:val="28"/>
          <w:szCs w:val="28"/>
        </w:rPr>
        <w:t>000</w:t>
      </w:r>
      <w:r w:rsidR="008232B7">
        <w:rPr>
          <w:rFonts w:ascii="Times New Roman" w:hAnsi="Times New Roman" w:cs="Times New Roman"/>
          <w:sz w:val="28"/>
          <w:szCs w:val="28"/>
        </w:rPr>
        <w:t xml:space="preserve"> человек</w:t>
      </w:r>
      <w:r w:rsidR="006F52C1">
        <w:rPr>
          <w:rFonts w:ascii="Times New Roman" w:hAnsi="Times New Roman" w:cs="Times New Roman"/>
          <w:sz w:val="28"/>
          <w:szCs w:val="28"/>
        </w:rPr>
        <w:t xml:space="preserve">, что превышает областной </w:t>
      </w:r>
      <w:r w:rsidR="005167C8">
        <w:rPr>
          <w:rFonts w:ascii="Times New Roman" w:hAnsi="Times New Roman" w:cs="Times New Roman"/>
          <w:sz w:val="28"/>
          <w:szCs w:val="28"/>
        </w:rPr>
        <w:t>уровень в 1,45 раза.</w:t>
      </w:r>
      <w:r>
        <w:rPr>
          <w:rFonts w:ascii="Times New Roman" w:hAnsi="Times New Roman" w:cs="Times New Roman"/>
          <w:sz w:val="28"/>
          <w:szCs w:val="28"/>
        </w:rPr>
        <w:t xml:space="preserve"> </w:t>
      </w:r>
    </w:p>
    <w:p w14:paraId="12F2F78D" w14:textId="68EF75A2" w:rsidR="005167C8" w:rsidRDefault="005167C8" w:rsidP="00661B1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Многолетняя динамика неустойчивая, темп среднегодового прироста за период 2014-2023 годы составляет (-7,1%).</w:t>
      </w:r>
      <w:r w:rsidR="00440D07">
        <w:rPr>
          <w:rFonts w:ascii="Times New Roman" w:hAnsi="Times New Roman" w:cs="Times New Roman"/>
          <w:sz w:val="28"/>
          <w:szCs w:val="28"/>
        </w:rPr>
        <w:t xml:space="preserve"> </w:t>
      </w:r>
    </w:p>
    <w:p w14:paraId="7534B909" w14:textId="42A55060" w:rsidR="00440D07" w:rsidRPr="004F2D05" w:rsidRDefault="00440D07" w:rsidP="00661B15">
      <w:pPr>
        <w:spacing w:after="0" w:line="240" w:lineRule="auto"/>
        <w:ind w:firstLine="709"/>
        <w:jc w:val="both"/>
        <w:rPr>
          <w:rFonts w:ascii="Times New Roman" w:hAnsi="Times New Roman" w:cs="Times New Roman"/>
          <w:i/>
          <w:iCs/>
          <w:sz w:val="28"/>
          <w:szCs w:val="28"/>
        </w:rPr>
      </w:pPr>
      <w:r w:rsidRPr="004F2D05">
        <w:rPr>
          <w:rFonts w:ascii="Times New Roman" w:hAnsi="Times New Roman" w:cs="Times New Roman"/>
          <w:i/>
          <w:iCs/>
          <w:sz w:val="28"/>
          <w:szCs w:val="28"/>
        </w:rPr>
        <w:t>Показатель ЦУР 3.3.2 «Заболеваемость туберкулезом на 100</w:t>
      </w:r>
      <w:r w:rsidR="004F2D05" w:rsidRPr="004F2D05">
        <w:rPr>
          <w:rFonts w:ascii="Times New Roman" w:hAnsi="Times New Roman" w:cs="Times New Roman"/>
          <w:i/>
          <w:iCs/>
          <w:sz w:val="28"/>
          <w:szCs w:val="28"/>
        </w:rPr>
        <w:t> </w:t>
      </w:r>
      <w:r w:rsidRPr="004F2D05">
        <w:rPr>
          <w:rFonts w:ascii="Times New Roman" w:hAnsi="Times New Roman" w:cs="Times New Roman"/>
          <w:i/>
          <w:iCs/>
          <w:sz w:val="28"/>
          <w:szCs w:val="28"/>
        </w:rPr>
        <w:t>000</w:t>
      </w:r>
      <w:r w:rsidR="004F2D05" w:rsidRPr="004F2D05">
        <w:rPr>
          <w:rFonts w:ascii="Times New Roman" w:hAnsi="Times New Roman" w:cs="Times New Roman"/>
          <w:i/>
          <w:iCs/>
          <w:sz w:val="28"/>
          <w:szCs w:val="28"/>
        </w:rPr>
        <w:t xml:space="preserve"> человек</w:t>
      </w:r>
      <w:r w:rsidRPr="004F2D05">
        <w:rPr>
          <w:rFonts w:ascii="Times New Roman" w:hAnsi="Times New Roman" w:cs="Times New Roman"/>
          <w:i/>
          <w:iCs/>
          <w:sz w:val="28"/>
          <w:szCs w:val="28"/>
        </w:rPr>
        <w:t xml:space="preserve">» (целевое значение 2020г.- </w:t>
      </w:r>
      <w:r w:rsidR="00892B77" w:rsidRPr="004F2D05">
        <w:rPr>
          <w:rFonts w:ascii="Times New Roman" w:hAnsi="Times New Roman" w:cs="Times New Roman"/>
          <w:i/>
          <w:iCs/>
          <w:sz w:val="28"/>
          <w:szCs w:val="28"/>
        </w:rPr>
        <w:t>24,5; 2025г.-20,43) не достигнут.</w:t>
      </w:r>
    </w:p>
    <w:p w14:paraId="5783EE10" w14:textId="587840ED" w:rsidR="000441EC" w:rsidRPr="004F2D05" w:rsidRDefault="00D96F9E" w:rsidP="00661B15">
      <w:pPr>
        <w:spacing w:after="0" w:line="240" w:lineRule="auto"/>
        <w:ind w:firstLine="709"/>
        <w:jc w:val="both"/>
        <w:rPr>
          <w:rFonts w:ascii="Times New Roman" w:hAnsi="Times New Roman" w:cs="Times New Roman"/>
          <w:i/>
          <w:iCs/>
          <w:sz w:val="28"/>
          <w:szCs w:val="28"/>
        </w:rPr>
      </w:pPr>
      <w:r w:rsidRPr="009202FC">
        <w:rPr>
          <w:rFonts w:ascii="Times New Roman" w:hAnsi="Times New Roman" w:cs="Times New Roman"/>
          <w:sz w:val="28"/>
          <w:szCs w:val="28"/>
        </w:rPr>
        <w:t xml:space="preserve">Показатель заболеваемости </w:t>
      </w:r>
      <w:r w:rsidR="00892B77" w:rsidRPr="00D47B7C">
        <w:rPr>
          <w:rFonts w:ascii="Times New Roman" w:eastAsia="Calibri" w:hAnsi="Times New Roman" w:cs="Times New Roman"/>
          <w:i/>
          <w:iCs/>
          <w:sz w:val="28"/>
          <w:szCs w:val="28"/>
        </w:rPr>
        <w:t xml:space="preserve">парентеральными вирусными </w:t>
      </w:r>
      <w:r w:rsidR="002F67CC" w:rsidRPr="00D47B7C">
        <w:rPr>
          <w:rFonts w:ascii="Times New Roman" w:eastAsia="Calibri" w:hAnsi="Times New Roman" w:cs="Times New Roman"/>
          <w:i/>
          <w:iCs/>
          <w:sz w:val="28"/>
          <w:szCs w:val="28"/>
        </w:rPr>
        <w:t>г</w:t>
      </w:r>
      <w:r w:rsidR="00892B77" w:rsidRPr="00D47B7C">
        <w:rPr>
          <w:rFonts w:ascii="Times New Roman" w:eastAsia="Calibri" w:hAnsi="Times New Roman" w:cs="Times New Roman"/>
          <w:i/>
          <w:iCs/>
          <w:sz w:val="28"/>
          <w:szCs w:val="28"/>
        </w:rPr>
        <w:t>епатитами</w:t>
      </w:r>
      <w:r w:rsidR="00892B77">
        <w:rPr>
          <w:rFonts w:ascii="Times New Roman" w:eastAsia="Calibri" w:hAnsi="Times New Roman" w:cs="Times New Roman"/>
          <w:sz w:val="28"/>
          <w:szCs w:val="28"/>
        </w:rPr>
        <w:t xml:space="preserve"> (далее – ПВГ)</w:t>
      </w:r>
      <w:r w:rsidRPr="009202FC">
        <w:rPr>
          <w:rFonts w:ascii="Times New Roman" w:hAnsi="Times New Roman" w:cs="Times New Roman"/>
          <w:sz w:val="28"/>
          <w:szCs w:val="28"/>
        </w:rPr>
        <w:t xml:space="preserve"> составил 58,5 на 100</w:t>
      </w:r>
      <w:r w:rsidR="008232B7">
        <w:rPr>
          <w:rFonts w:ascii="Times New Roman" w:hAnsi="Times New Roman" w:cs="Times New Roman"/>
          <w:sz w:val="28"/>
          <w:szCs w:val="28"/>
        </w:rPr>
        <w:t> 000 человек</w:t>
      </w:r>
      <w:r w:rsidRPr="009202FC">
        <w:rPr>
          <w:rFonts w:ascii="Times New Roman" w:hAnsi="Times New Roman" w:cs="Times New Roman"/>
          <w:sz w:val="28"/>
          <w:szCs w:val="28"/>
        </w:rPr>
        <w:t xml:space="preserve"> (2022 </w:t>
      </w:r>
      <w:r w:rsidRPr="009202FC">
        <w:rPr>
          <w:rFonts w:ascii="Times New Roman" w:hAnsi="Times New Roman" w:cs="Times New Roman"/>
          <w:sz w:val="28"/>
          <w:szCs w:val="28"/>
          <w:lang w:val="be-BY"/>
        </w:rPr>
        <w:t>год – 43,9)</w:t>
      </w:r>
      <w:r w:rsidRPr="009202FC">
        <w:rPr>
          <w:rFonts w:ascii="Times New Roman" w:hAnsi="Times New Roman" w:cs="Times New Roman"/>
          <w:sz w:val="28"/>
          <w:szCs w:val="28"/>
        </w:rPr>
        <w:t xml:space="preserve">, из них: </w:t>
      </w:r>
      <w:r w:rsidRPr="009202FC">
        <w:rPr>
          <w:rFonts w:ascii="Times New Roman" w:hAnsi="Times New Roman" w:cs="Times New Roman"/>
          <w:sz w:val="28"/>
          <w:szCs w:val="28"/>
          <w:lang w:val="be-BY"/>
        </w:rPr>
        <w:t xml:space="preserve">показатель заболеваемости </w:t>
      </w:r>
      <w:r w:rsidRPr="009202FC">
        <w:rPr>
          <w:rFonts w:ascii="Times New Roman" w:hAnsi="Times New Roman" w:cs="Times New Roman"/>
          <w:sz w:val="28"/>
          <w:szCs w:val="28"/>
        </w:rPr>
        <w:t>впервые выявленным хронически</w:t>
      </w:r>
      <w:r w:rsidRPr="009202FC">
        <w:rPr>
          <w:rFonts w:ascii="Times New Roman" w:hAnsi="Times New Roman" w:cs="Times New Roman"/>
          <w:sz w:val="28"/>
          <w:szCs w:val="28"/>
          <w:lang w:val="be-BY"/>
        </w:rPr>
        <w:t>м</w:t>
      </w:r>
      <w:r w:rsidRPr="009202FC">
        <w:rPr>
          <w:rFonts w:ascii="Times New Roman" w:hAnsi="Times New Roman" w:cs="Times New Roman"/>
          <w:sz w:val="28"/>
          <w:szCs w:val="28"/>
        </w:rPr>
        <w:t xml:space="preserve"> вирусным гепатит</w:t>
      </w:r>
      <w:r w:rsidRPr="009202FC">
        <w:rPr>
          <w:rFonts w:ascii="Times New Roman" w:hAnsi="Times New Roman" w:cs="Times New Roman"/>
          <w:sz w:val="28"/>
          <w:szCs w:val="28"/>
          <w:lang w:val="be-BY"/>
        </w:rPr>
        <w:t>ом</w:t>
      </w:r>
      <w:r w:rsidRPr="009202FC">
        <w:rPr>
          <w:rFonts w:ascii="Times New Roman" w:hAnsi="Times New Roman" w:cs="Times New Roman"/>
          <w:sz w:val="28"/>
          <w:szCs w:val="28"/>
        </w:rPr>
        <w:t xml:space="preserve"> составил 54,0 на 100</w:t>
      </w:r>
      <w:r w:rsidR="004F2D05">
        <w:rPr>
          <w:rFonts w:ascii="Times New Roman" w:hAnsi="Times New Roman" w:cs="Times New Roman"/>
          <w:sz w:val="28"/>
          <w:szCs w:val="28"/>
        </w:rPr>
        <w:t xml:space="preserve"> 000 человек. Заболеваемость </w:t>
      </w:r>
      <w:r w:rsidR="004F2D05" w:rsidRPr="004F2D05">
        <w:rPr>
          <w:rFonts w:ascii="Times New Roman" w:hAnsi="Times New Roman" w:cs="Times New Roman"/>
          <w:i/>
          <w:iCs/>
          <w:sz w:val="28"/>
          <w:szCs w:val="28"/>
        </w:rPr>
        <w:t xml:space="preserve">гепатитом </w:t>
      </w:r>
      <w:proofErr w:type="gramStart"/>
      <w:r w:rsidR="004F2D05" w:rsidRPr="004F2D05">
        <w:rPr>
          <w:rFonts w:ascii="Times New Roman" w:hAnsi="Times New Roman" w:cs="Times New Roman"/>
          <w:i/>
          <w:iCs/>
          <w:sz w:val="28"/>
          <w:szCs w:val="28"/>
        </w:rPr>
        <w:t>В</w:t>
      </w:r>
      <w:r w:rsidR="004F2D05">
        <w:rPr>
          <w:rFonts w:ascii="Times New Roman" w:hAnsi="Times New Roman" w:cs="Times New Roman"/>
          <w:i/>
          <w:iCs/>
          <w:sz w:val="28"/>
          <w:szCs w:val="28"/>
        </w:rPr>
        <w:t xml:space="preserve"> </w:t>
      </w:r>
      <w:proofErr w:type="spellStart"/>
      <w:r w:rsidR="0009616D" w:rsidRPr="0009616D">
        <w:rPr>
          <w:rFonts w:ascii="Times New Roman" w:hAnsi="Times New Roman" w:cs="Times New Roman"/>
          <w:sz w:val="28"/>
          <w:szCs w:val="28"/>
        </w:rPr>
        <w:t>в</w:t>
      </w:r>
      <w:proofErr w:type="spellEnd"/>
      <w:proofErr w:type="gramEnd"/>
      <w:r w:rsidR="0009616D" w:rsidRPr="0009616D">
        <w:rPr>
          <w:rFonts w:ascii="Times New Roman" w:hAnsi="Times New Roman" w:cs="Times New Roman"/>
          <w:sz w:val="28"/>
          <w:szCs w:val="28"/>
        </w:rPr>
        <w:t xml:space="preserve"> 2023</w:t>
      </w:r>
      <w:r w:rsidR="0009616D">
        <w:rPr>
          <w:rFonts w:ascii="Times New Roman" w:hAnsi="Times New Roman" w:cs="Times New Roman"/>
          <w:i/>
          <w:iCs/>
          <w:sz w:val="28"/>
          <w:szCs w:val="28"/>
        </w:rPr>
        <w:t xml:space="preserve"> </w:t>
      </w:r>
      <w:r w:rsidR="0009616D">
        <w:rPr>
          <w:rFonts w:ascii="Times New Roman" w:hAnsi="Times New Roman" w:cs="Times New Roman"/>
          <w:sz w:val="28"/>
          <w:szCs w:val="28"/>
        </w:rPr>
        <w:t>году составила 18,0 на 100000 человек</w:t>
      </w:r>
      <w:r w:rsidR="000441EC">
        <w:rPr>
          <w:rFonts w:ascii="Times New Roman" w:hAnsi="Times New Roman" w:cs="Times New Roman"/>
          <w:sz w:val="28"/>
          <w:szCs w:val="28"/>
        </w:rPr>
        <w:t xml:space="preserve"> (Витебская область – 9,5).</w:t>
      </w:r>
      <w:r w:rsidR="000441EC" w:rsidRPr="000441EC">
        <w:rPr>
          <w:rFonts w:ascii="Times New Roman" w:hAnsi="Times New Roman" w:cs="Times New Roman"/>
          <w:i/>
          <w:iCs/>
          <w:sz w:val="28"/>
          <w:szCs w:val="28"/>
        </w:rPr>
        <w:t xml:space="preserve"> </w:t>
      </w:r>
      <w:r w:rsidR="000441EC" w:rsidRPr="004F2D05">
        <w:rPr>
          <w:rFonts w:ascii="Times New Roman" w:hAnsi="Times New Roman" w:cs="Times New Roman"/>
          <w:i/>
          <w:iCs/>
          <w:sz w:val="28"/>
          <w:szCs w:val="28"/>
        </w:rPr>
        <w:t>Показатель ЦУР 3.3.</w:t>
      </w:r>
      <w:r w:rsidR="000441EC">
        <w:rPr>
          <w:rFonts w:ascii="Times New Roman" w:hAnsi="Times New Roman" w:cs="Times New Roman"/>
          <w:i/>
          <w:iCs/>
          <w:sz w:val="28"/>
          <w:szCs w:val="28"/>
        </w:rPr>
        <w:t>4</w:t>
      </w:r>
      <w:r w:rsidR="000441EC" w:rsidRPr="004F2D05">
        <w:rPr>
          <w:rFonts w:ascii="Times New Roman" w:hAnsi="Times New Roman" w:cs="Times New Roman"/>
          <w:i/>
          <w:iCs/>
          <w:sz w:val="28"/>
          <w:szCs w:val="28"/>
        </w:rPr>
        <w:t xml:space="preserve"> «Заболеваемость </w:t>
      </w:r>
      <w:r w:rsidR="000441EC">
        <w:rPr>
          <w:rFonts w:ascii="Times New Roman" w:hAnsi="Times New Roman" w:cs="Times New Roman"/>
          <w:i/>
          <w:iCs/>
          <w:sz w:val="28"/>
          <w:szCs w:val="28"/>
        </w:rPr>
        <w:t xml:space="preserve">гепатитом </w:t>
      </w:r>
      <w:proofErr w:type="gramStart"/>
      <w:r w:rsidR="000441EC">
        <w:rPr>
          <w:rFonts w:ascii="Times New Roman" w:hAnsi="Times New Roman" w:cs="Times New Roman"/>
          <w:i/>
          <w:iCs/>
          <w:sz w:val="28"/>
          <w:szCs w:val="28"/>
        </w:rPr>
        <w:t xml:space="preserve">В </w:t>
      </w:r>
      <w:r w:rsidR="000441EC" w:rsidRPr="004F2D05">
        <w:rPr>
          <w:rFonts w:ascii="Times New Roman" w:hAnsi="Times New Roman" w:cs="Times New Roman"/>
          <w:i/>
          <w:iCs/>
          <w:sz w:val="28"/>
          <w:szCs w:val="28"/>
        </w:rPr>
        <w:t>на</w:t>
      </w:r>
      <w:proofErr w:type="gramEnd"/>
      <w:r w:rsidR="000441EC" w:rsidRPr="004F2D05">
        <w:rPr>
          <w:rFonts w:ascii="Times New Roman" w:hAnsi="Times New Roman" w:cs="Times New Roman"/>
          <w:i/>
          <w:iCs/>
          <w:sz w:val="28"/>
          <w:szCs w:val="28"/>
        </w:rPr>
        <w:t xml:space="preserve"> 100 000 человек» (целевое значение 2020г.- </w:t>
      </w:r>
      <w:r w:rsidR="000441EC">
        <w:rPr>
          <w:rFonts w:ascii="Times New Roman" w:hAnsi="Times New Roman" w:cs="Times New Roman"/>
          <w:i/>
          <w:iCs/>
          <w:sz w:val="28"/>
          <w:szCs w:val="28"/>
        </w:rPr>
        <w:t>11,2</w:t>
      </w:r>
      <w:r w:rsidR="000441EC" w:rsidRPr="004F2D05">
        <w:rPr>
          <w:rFonts w:ascii="Times New Roman" w:hAnsi="Times New Roman" w:cs="Times New Roman"/>
          <w:i/>
          <w:iCs/>
          <w:sz w:val="28"/>
          <w:szCs w:val="28"/>
        </w:rPr>
        <w:t>; 2025г.-</w:t>
      </w:r>
      <w:r w:rsidR="00DB0C86">
        <w:rPr>
          <w:rFonts w:ascii="Times New Roman" w:hAnsi="Times New Roman" w:cs="Times New Roman"/>
          <w:i/>
          <w:iCs/>
          <w:sz w:val="28"/>
          <w:szCs w:val="28"/>
        </w:rPr>
        <w:t>9,5</w:t>
      </w:r>
      <w:r w:rsidR="000441EC" w:rsidRPr="004F2D05">
        <w:rPr>
          <w:rFonts w:ascii="Times New Roman" w:hAnsi="Times New Roman" w:cs="Times New Roman"/>
          <w:i/>
          <w:iCs/>
          <w:sz w:val="28"/>
          <w:szCs w:val="28"/>
        </w:rPr>
        <w:t>) не достигнут.</w:t>
      </w:r>
    </w:p>
    <w:p w14:paraId="6810F291" w14:textId="77777777" w:rsidR="00D47B7C" w:rsidRDefault="00D96F9E" w:rsidP="00661B15">
      <w:pPr>
        <w:spacing w:after="0" w:line="240" w:lineRule="auto"/>
        <w:ind w:firstLine="709"/>
        <w:jc w:val="both"/>
        <w:rPr>
          <w:rFonts w:ascii="Times New Roman" w:hAnsi="Times New Roman" w:cs="Times New Roman"/>
          <w:sz w:val="28"/>
          <w:szCs w:val="28"/>
        </w:rPr>
      </w:pPr>
      <w:r w:rsidRPr="009202FC">
        <w:rPr>
          <w:rFonts w:ascii="Times New Roman" w:hAnsi="Times New Roman" w:cs="Times New Roman"/>
          <w:sz w:val="28"/>
          <w:szCs w:val="28"/>
        </w:rPr>
        <w:t xml:space="preserve">Рост заболеваемости связан с увеличением количества обследований населения, в том числе подлежащего контингента, в связи со стабилизацией эпидемиологической ситуации по </w:t>
      </w:r>
      <w:proofErr w:type="spellStart"/>
      <w:r w:rsidRPr="009202FC">
        <w:rPr>
          <w:rFonts w:ascii="Times New Roman" w:hAnsi="Times New Roman" w:cs="Times New Roman"/>
          <w:sz w:val="28"/>
          <w:szCs w:val="28"/>
        </w:rPr>
        <w:t>коронавирусной</w:t>
      </w:r>
      <w:proofErr w:type="spellEnd"/>
      <w:r w:rsidRPr="009202FC">
        <w:rPr>
          <w:rFonts w:ascii="Times New Roman" w:hAnsi="Times New Roman" w:cs="Times New Roman"/>
          <w:sz w:val="28"/>
          <w:szCs w:val="28"/>
        </w:rPr>
        <w:t xml:space="preserve"> инфекции в 2022 год, а также в связи с улучшением качества </w:t>
      </w:r>
      <w:proofErr w:type="spellStart"/>
      <w:r w:rsidRPr="009202FC">
        <w:rPr>
          <w:rFonts w:ascii="Times New Roman" w:hAnsi="Times New Roman" w:cs="Times New Roman"/>
          <w:sz w:val="28"/>
          <w:szCs w:val="28"/>
        </w:rPr>
        <w:t>выявляемости</w:t>
      </w:r>
      <w:proofErr w:type="spellEnd"/>
      <w:r w:rsidRPr="009202FC">
        <w:rPr>
          <w:rFonts w:ascii="Times New Roman" w:hAnsi="Times New Roman" w:cs="Times New Roman"/>
          <w:sz w:val="28"/>
          <w:szCs w:val="28"/>
        </w:rPr>
        <w:t xml:space="preserve"> ПВГ врачами организаций здравоохранения.</w:t>
      </w:r>
      <w:r w:rsidR="00014677">
        <w:rPr>
          <w:rFonts w:ascii="Times New Roman" w:hAnsi="Times New Roman" w:cs="Times New Roman"/>
          <w:sz w:val="28"/>
          <w:szCs w:val="28"/>
        </w:rPr>
        <w:t xml:space="preserve"> </w:t>
      </w:r>
    </w:p>
    <w:p w14:paraId="5A607A05" w14:textId="2847DDB3" w:rsidR="004A014F" w:rsidRPr="009202FC" w:rsidRDefault="004A014F" w:rsidP="00661B15">
      <w:pPr>
        <w:spacing w:after="0" w:line="240" w:lineRule="auto"/>
        <w:ind w:firstLine="709"/>
        <w:jc w:val="both"/>
        <w:rPr>
          <w:rFonts w:ascii="Times New Roman" w:hAnsi="Times New Roman" w:cs="Times New Roman"/>
          <w:sz w:val="28"/>
          <w:szCs w:val="28"/>
        </w:rPr>
      </w:pPr>
      <w:r w:rsidRPr="009202FC">
        <w:rPr>
          <w:rFonts w:ascii="Times New Roman" w:eastAsia="Calibri" w:hAnsi="Times New Roman" w:cs="Times New Roman"/>
          <w:sz w:val="28"/>
          <w:szCs w:val="28"/>
          <w:lang w:val="be-BY"/>
        </w:rPr>
        <w:t xml:space="preserve">В 2023 году </w:t>
      </w:r>
      <w:r w:rsidRPr="00DB0C86">
        <w:rPr>
          <w:rFonts w:ascii="Times New Roman" w:eastAsia="Calibri" w:hAnsi="Times New Roman" w:cs="Times New Roman"/>
          <w:i/>
          <w:iCs/>
          <w:sz w:val="28"/>
          <w:szCs w:val="28"/>
          <w:lang w:val="be-BY"/>
        </w:rPr>
        <w:t>Болезнь Лайма</w:t>
      </w:r>
      <w:r w:rsidRPr="009202FC">
        <w:rPr>
          <w:rFonts w:ascii="Times New Roman" w:eastAsia="Calibri" w:hAnsi="Times New Roman" w:cs="Times New Roman"/>
          <w:sz w:val="28"/>
          <w:szCs w:val="28"/>
          <w:lang w:val="be-BY"/>
        </w:rPr>
        <w:t xml:space="preserve"> на </w:t>
      </w:r>
      <w:r w:rsidRPr="009202FC">
        <w:rPr>
          <w:rFonts w:ascii="Times New Roman" w:eastAsia="Calibri" w:hAnsi="Times New Roman" w:cs="Times New Roman"/>
          <w:sz w:val="28"/>
          <w:szCs w:val="28"/>
        </w:rPr>
        <w:t xml:space="preserve">территории </w:t>
      </w:r>
      <w:proofErr w:type="spellStart"/>
      <w:r w:rsidRPr="009202FC">
        <w:rPr>
          <w:rFonts w:ascii="Times New Roman" w:eastAsia="Calibri" w:hAnsi="Times New Roman" w:cs="Times New Roman"/>
          <w:sz w:val="28"/>
          <w:szCs w:val="28"/>
        </w:rPr>
        <w:t>Толочинского</w:t>
      </w:r>
      <w:proofErr w:type="spellEnd"/>
      <w:r w:rsidRPr="009202FC">
        <w:rPr>
          <w:rFonts w:ascii="Times New Roman" w:eastAsia="Calibri" w:hAnsi="Times New Roman" w:cs="Times New Roman"/>
          <w:sz w:val="28"/>
          <w:szCs w:val="28"/>
        </w:rPr>
        <w:t xml:space="preserve"> не регистрировалась, п</w:t>
      </w:r>
      <w:r w:rsidR="00252870" w:rsidRPr="009202FC">
        <w:rPr>
          <w:rFonts w:ascii="Times New Roman" w:eastAsia="Calibri" w:hAnsi="Times New Roman" w:cs="Times New Roman"/>
          <w:sz w:val="28"/>
          <w:szCs w:val="28"/>
        </w:rPr>
        <w:t>оказатель заболеваемости за 2022 год составил 4,39 на 100 тыс. населения, что на 8,8% ниже показателя 2021 года (за 2021 год</w:t>
      </w:r>
      <w:r w:rsidR="00551971">
        <w:rPr>
          <w:rFonts w:ascii="Times New Roman" w:eastAsia="Calibri" w:hAnsi="Times New Roman" w:cs="Times New Roman"/>
          <w:sz w:val="28"/>
          <w:szCs w:val="28"/>
        </w:rPr>
        <w:t xml:space="preserve"> – </w:t>
      </w:r>
      <w:r w:rsidR="00252870" w:rsidRPr="009202FC">
        <w:rPr>
          <w:rFonts w:ascii="Times New Roman" w:eastAsia="Calibri" w:hAnsi="Times New Roman" w:cs="Times New Roman"/>
          <w:sz w:val="28"/>
          <w:szCs w:val="28"/>
        </w:rPr>
        <w:t>13,2 на 100 т</w:t>
      </w:r>
      <w:r w:rsidR="00551971">
        <w:rPr>
          <w:rFonts w:ascii="Times New Roman" w:eastAsia="Calibri" w:hAnsi="Times New Roman" w:cs="Times New Roman"/>
          <w:sz w:val="28"/>
          <w:szCs w:val="28"/>
        </w:rPr>
        <w:t>.н.</w:t>
      </w:r>
      <w:r w:rsidR="00252870" w:rsidRPr="009202FC">
        <w:rPr>
          <w:rFonts w:ascii="Times New Roman" w:eastAsia="Calibri" w:hAnsi="Times New Roman" w:cs="Times New Roman"/>
          <w:sz w:val="28"/>
          <w:szCs w:val="28"/>
        </w:rPr>
        <w:t>)</w:t>
      </w:r>
      <w:r w:rsidR="00D96B3E" w:rsidRPr="009202FC">
        <w:rPr>
          <w:rFonts w:ascii="Times New Roman" w:eastAsia="Calibri" w:hAnsi="Times New Roman" w:cs="Times New Roman"/>
          <w:color w:val="000000" w:themeColor="text1"/>
          <w:sz w:val="28"/>
          <w:szCs w:val="28"/>
        </w:rPr>
        <w:t xml:space="preserve">. </w:t>
      </w:r>
      <w:r w:rsidRPr="009202FC">
        <w:rPr>
          <w:rFonts w:ascii="Times New Roman" w:hAnsi="Times New Roman" w:cs="Times New Roman"/>
          <w:sz w:val="28"/>
          <w:szCs w:val="28"/>
        </w:rPr>
        <w:t>За истекший период случаев клещевого энцефалита не</w:t>
      </w:r>
      <w:r w:rsidR="00551971">
        <w:rPr>
          <w:rFonts w:ascii="Times New Roman" w:hAnsi="Times New Roman" w:cs="Times New Roman"/>
          <w:sz w:val="28"/>
          <w:szCs w:val="28"/>
        </w:rPr>
        <w:t xml:space="preserve"> </w:t>
      </w:r>
      <w:r w:rsidRPr="009202FC">
        <w:rPr>
          <w:rFonts w:ascii="Times New Roman" w:hAnsi="Times New Roman" w:cs="Times New Roman"/>
          <w:sz w:val="28"/>
          <w:szCs w:val="28"/>
        </w:rPr>
        <w:t>зарегистрировано. Лабораторно исследовано на выявление антигена возбудителя болезни Лайма 14 клещей, положительных 0. Случаев завозной малярии не зарегистрировано.</w:t>
      </w:r>
    </w:p>
    <w:p w14:paraId="7537AA45" w14:textId="77777777" w:rsidR="00EC7F18" w:rsidRPr="009202FC" w:rsidRDefault="005E5429" w:rsidP="00661B15">
      <w:pPr>
        <w:spacing w:after="0" w:line="240" w:lineRule="auto"/>
        <w:ind w:firstLine="709"/>
        <w:jc w:val="both"/>
        <w:rPr>
          <w:rFonts w:ascii="Times New Roman" w:eastAsia="Calibri" w:hAnsi="Times New Roman" w:cs="Times New Roman"/>
          <w:sz w:val="28"/>
          <w:szCs w:val="28"/>
          <w:highlight w:val="yellow"/>
        </w:rPr>
      </w:pPr>
      <w:r w:rsidRPr="009202FC">
        <w:rPr>
          <w:rFonts w:ascii="Times New Roman" w:hAnsi="Times New Roman" w:cs="Times New Roman"/>
          <w:sz w:val="28"/>
          <w:szCs w:val="28"/>
        </w:rPr>
        <w:t xml:space="preserve">Проведено показательное учение с привлечением заинтересованных ведомств, на котором отработаны вопросы локализации и ликвидации очагов инфекционных заболеваний, имеющих международное значение. Совместно с районным отделом по чрезвычайным ситуациям и другими заинтересованными службами проведены республиканские и </w:t>
      </w:r>
      <w:r w:rsidRPr="009202FC">
        <w:rPr>
          <w:rFonts w:ascii="Times New Roman" w:hAnsi="Times New Roman" w:cs="Times New Roman"/>
          <w:sz w:val="28"/>
          <w:szCs w:val="28"/>
        </w:rPr>
        <w:lastRenderedPageBreak/>
        <w:t xml:space="preserve">областные учения СНЛК. </w:t>
      </w:r>
      <w:r w:rsidR="00EC7F18" w:rsidRPr="009202FC">
        <w:rPr>
          <w:rFonts w:ascii="Times New Roman" w:hAnsi="Times New Roman" w:cs="Times New Roman"/>
          <w:sz w:val="28"/>
          <w:szCs w:val="28"/>
        </w:rPr>
        <w:t xml:space="preserve">За 2023 год на территории </w:t>
      </w:r>
      <w:proofErr w:type="spellStart"/>
      <w:r w:rsidR="00EC7F18" w:rsidRPr="009202FC">
        <w:rPr>
          <w:rFonts w:ascii="Times New Roman" w:hAnsi="Times New Roman" w:cs="Times New Roman"/>
          <w:sz w:val="28"/>
          <w:szCs w:val="28"/>
        </w:rPr>
        <w:t>Толочинского</w:t>
      </w:r>
      <w:proofErr w:type="spellEnd"/>
      <w:r w:rsidR="00EC7F18" w:rsidRPr="009202FC">
        <w:rPr>
          <w:rFonts w:ascii="Times New Roman" w:hAnsi="Times New Roman" w:cs="Times New Roman"/>
          <w:sz w:val="28"/>
          <w:szCs w:val="28"/>
        </w:rPr>
        <w:t xml:space="preserve"> района больных бруцеллёзом, сибирской язвой, туляремией, </w:t>
      </w:r>
      <w:proofErr w:type="spellStart"/>
      <w:r w:rsidR="00EC7F18" w:rsidRPr="009202FC">
        <w:rPr>
          <w:rFonts w:ascii="Times New Roman" w:hAnsi="Times New Roman" w:cs="Times New Roman"/>
          <w:sz w:val="28"/>
          <w:szCs w:val="28"/>
        </w:rPr>
        <w:t>рабической</w:t>
      </w:r>
      <w:proofErr w:type="spellEnd"/>
      <w:r w:rsidR="00EC7F18" w:rsidRPr="009202FC">
        <w:rPr>
          <w:rFonts w:ascii="Times New Roman" w:hAnsi="Times New Roman" w:cs="Times New Roman"/>
          <w:sz w:val="28"/>
          <w:szCs w:val="28"/>
        </w:rPr>
        <w:t xml:space="preserve"> инфекцией, </w:t>
      </w:r>
      <w:proofErr w:type="spellStart"/>
      <w:r w:rsidR="00EC7F18" w:rsidRPr="009202FC">
        <w:rPr>
          <w:rFonts w:ascii="Times New Roman" w:hAnsi="Times New Roman" w:cs="Times New Roman"/>
          <w:sz w:val="28"/>
          <w:szCs w:val="28"/>
        </w:rPr>
        <w:t>иерсиниозом</w:t>
      </w:r>
      <w:proofErr w:type="spellEnd"/>
      <w:r w:rsidR="00EC7F18" w:rsidRPr="009202FC">
        <w:rPr>
          <w:rFonts w:ascii="Times New Roman" w:hAnsi="Times New Roman" w:cs="Times New Roman"/>
          <w:sz w:val="28"/>
          <w:szCs w:val="28"/>
        </w:rPr>
        <w:t>, лептоспирозом, ГЛПС не зарегистрировано. За 2023 год зарегистрировано 4 лабораторно подтверждённых случаев бешенства среди животных</w:t>
      </w:r>
      <w:r w:rsidR="00EC7F18" w:rsidRPr="009202FC">
        <w:rPr>
          <w:rFonts w:ascii="Times New Roman" w:eastAsia="Calibri" w:hAnsi="Times New Roman" w:cs="Times New Roman"/>
          <w:sz w:val="28"/>
          <w:szCs w:val="28"/>
          <w:highlight w:val="yellow"/>
        </w:rPr>
        <w:t xml:space="preserve"> </w:t>
      </w:r>
    </w:p>
    <w:p w14:paraId="6AAB353F" w14:textId="40EDA684" w:rsidR="00B60B4D" w:rsidRPr="009202FC" w:rsidRDefault="00B60B4D" w:rsidP="00661B15">
      <w:pPr>
        <w:spacing w:after="0" w:line="240" w:lineRule="auto"/>
        <w:ind w:firstLine="709"/>
        <w:jc w:val="both"/>
        <w:rPr>
          <w:rFonts w:ascii="Times New Roman" w:eastAsia="Calibri" w:hAnsi="Times New Roman" w:cs="Times New Roman"/>
          <w:sz w:val="28"/>
          <w:szCs w:val="28"/>
        </w:rPr>
      </w:pPr>
      <w:r w:rsidRPr="009202FC">
        <w:rPr>
          <w:rFonts w:ascii="Times New Roman" w:eastAsia="Calibri" w:hAnsi="Times New Roman" w:cs="Times New Roman"/>
          <w:sz w:val="28"/>
          <w:szCs w:val="28"/>
        </w:rPr>
        <w:t xml:space="preserve">Вопрос о профилактике бешенства рассматривался на заседании </w:t>
      </w:r>
      <w:proofErr w:type="spellStart"/>
      <w:r w:rsidRPr="009202FC">
        <w:rPr>
          <w:rFonts w:ascii="Times New Roman" w:eastAsia="Calibri" w:hAnsi="Times New Roman" w:cs="Times New Roman"/>
          <w:sz w:val="28"/>
          <w:szCs w:val="28"/>
        </w:rPr>
        <w:t>Толочинского</w:t>
      </w:r>
      <w:proofErr w:type="spellEnd"/>
      <w:r w:rsidRPr="009202FC">
        <w:rPr>
          <w:rFonts w:ascii="Times New Roman" w:eastAsia="Calibri" w:hAnsi="Times New Roman" w:cs="Times New Roman"/>
          <w:sz w:val="28"/>
          <w:szCs w:val="28"/>
        </w:rPr>
        <w:t xml:space="preserve"> райисполкома (оперативное совещание, заседание с принятием решения), информации по профилактике бешенства неоднократно направлялись руководителям заинтересованных служб и ведомств.</w:t>
      </w:r>
    </w:p>
    <w:p w14:paraId="31013D7F" w14:textId="46B9CD50" w:rsidR="00EC7F18" w:rsidRPr="009202FC" w:rsidRDefault="00EC7F18" w:rsidP="00661B15">
      <w:pPr>
        <w:spacing w:after="0" w:line="240" w:lineRule="auto"/>
        <w:ind w:firstLine="709"/>
        <w:jc w:val="both"/>
        <w:rPr>
          <w:rFonts w:ascii="Times New Roman" w:hAnsi="Times New Roman" w:cs="Times New Roman"/>
          <w:sz w:val="28"/>
          <w:szCs w:val="28"/>
        </w:rPr>
      </w:pPr>
      <w:r w:rsidRPr="009202FC">
        <w:rPr>
          <w:rFonts w:ascii="Times New Roman" w:hAnsi="Times New Roman" w:cs="Times New Roman"/>
          <w:sz w:val="28"/>
          <w:szCs w:val="28"/>
        </w:rPr>
        <w:t xml:space="preserve">В течение 2023 года за антирабической помощью в лечебно-профилактические организации </w:t>
      </w:r>
      <w:proofErr w:type="spellStart"/>
      <w:r w:rsidRPr="009202FC">
        <w:rPr>
          <w:rFonts w:ascii="Times New Roman" w:hAnsi="Times New Roman" w:cs="Times New Roman"/>
          <w:sz w:val="28"/>
          <w:szCs w:val="28"/>
        </w:rPr>
        <w:t>Толочинского</w:t>
      </w:r>
      <w:proofErr w:type="spellEnd"/>
      <w:r w:rsidRPr="009202FC">
        <w:rPr>
          <w:rFonts w:ascii="Times New Roman" w:hAnsi="Times New Roman" w:cs="Times New Roman"/>
          <w:sz w:val="28"/>
          <w:szCs w:val="28"/>
        </w:rPr>
        <w:t xml:space="preserve"> района обратилось 71 человек, что на 36,6% больше, чем в 2022 году (45 человек). Структура причин обращений за антирабической помощью (по видам животных, с которыми произошёл контакт) в 2023 году выглядела следующим образом: по контакту с собаками домашними – 35,2% (25 случаев, из них: город - 8, село – 17), собаками безнадзорными – 23,9%(10 случаев, из них: город - 9, село – 8), кошками домашними – 14,1%(2 случая, из них: город </w:t>
      </w:r>
      <w:r w:rsidR="00551971">
        <w:rPr>
          <w:rFonts w:ascii="Times New Roman" w:eastAsia="Calibri" w:hAnsi="Times New Roman" w:cs="Times New Roman"/>
          <w:sz w:val="28"/>
          <w:szCs w:val="28"/>
        </w:rPr>
        <w:t>–</w:t>
      </w:r>
      <w:r w:rsidRPr="009202FC">
        <w:rPr>
          <w:rFonts w:ascii="Times New Roman" w:hAnsi="Times New Roman" w:cs="Times New Roman"/>
          <w:sz w:val="28"/>
          <w:szCs w:val="28"/>
        </w:rPr>
        <w:t xml:space="preserve"> 7, село – 3), кошками безнадзорными – 2,8%</w:t>
      </w:r>
      <w:r w:rsidR="00551971">
        <w:rPr>
          <w:rFonts w:ascii="Times New Roman" w:hAnsi="Times New Roman" w:cs="Times New Roman"/>
          <w:sz w:val="28"/>
          <w:szCs w:val="28"/>
        </w:rPr>
        <w:t xml:space="preserve"> </w:t>
      </w:r>
      <w:r w:rsidRPr="009202FC">
        <w:rPr>
          <w:rFonts w:ascii="Times New Roman" w:hAnsi="Times New Roman" w:cs="Times New Roman"/>
          <w:sz w:val="28"/>
          <w:szCs w:val="28"/>
        </w:rPr>
        <w:t xml:space="preserve">(25 случаев, из них: город </w:t>
      </w:r>
      <w:r w:rsidR="00551971">
        <w:rPr>
          <w:rFonts w:ascii="Times New Roman" w:eastAsia="Calibri" w:hAnsi="Times New Roman" w:cs="Times New Roman"/>
          <w:sz w:val="28"/>
          <w:szCs w:val="28"/>
        </w:rPr>
        <w:t>–</w:t>
      </w:r>
      <w:r w:rsidRPr="009202FC">
        <w:rPr>
          <w:rFonts w:ascii="Times New Roman" w:hAnsi="Times New Roman" w:cs="Times New Roman"/>
          <w:sz w:val="28"/>
          <w:szCs w:val="28"/>
        </w:rPr>
        <w:t xml:space="preserve"> 1, село – 1), дикими животными – 9,9%</w:t>
      </w:r>
      <w:r w:rsidR="00551971">
        <w:rPr>
          <w:rFonts w:ascii="Times New Roman" w:hAnsi="Times New Roman" w:cs="Times New Roman"/>
          <w:sz w:val="28"/>
          <w:szCs w:val="28"/>
        </w:rPr>
        <w:t xml:space="preserve"> </w:t>
      </w:r>
      <w:r w:rsidRPr="009202FC">
        <w:rPr>
          <w:rFonts w:ascii="Times New Roman" w:hAnsi="Times New Roman" w:cs="Times New Roman"/>
          <w:sz w:val="28"/>
          <w:szCs w:val="28"/>
        </w:rPr>
        <w:t xml:space="preserve">(7 случаев, из них: город </w:t>
      </w:r>
      <w:r w:rsidR="00551971">
        <w:rPr>
          <w:rFonts w:ascii="Times New Roman" w:eastAsia="Calibri" w:hAnsi="Times New Roman" w:cs="Times New Roman"/>
          <w:sz w:val="28"/>
          <w:szCs w:val="28"/>
        </w:rPr>
        <w:t>–</w:t>
      </w:r>
      <w:r w:rsidRPr="009202FC">
        <w:rPr>
          <w:rFonts w:ascii="Times New Roman" w:hAnsi="Times New Roman" w:cs="Times New Roman"/>
          <w:sz w:val="28"/>
          <w:szCs w:val="28"/>
        </w:rPr>
        <w:t xml:space="preserve"> 4, село – 3), сельскохозяйственными животными – 14,1%</w:t>
      </w:r>
      <w:r w:rsidR="00551971">
        <w:rPr>
          <w:rFonts w:ascii="Times New Roman" w:hAnsi="Times New Roman" w:cs="Times New Roman"/>
          <w:sz w:val="28"/>
          <w:szCs w:val="28"/>
        </w:rPr>
        <w:t xml:space="preserve"> </w:t>
      </w:r>
      <w:r w:rsidRPr="009202FC">
        <w:rPr>
          <w:rFonts w:ascii="Times New Roman" w:hAnsi="Times New Roman" w:cs="Times New Roman"/>
          <w:sz w:val="28"/>
          <w:szCs w:val="28"/>
        </w:rPr>
        <w:t xml:space="preserve">(10 случаев, из них: город </w:t>
      </w:r>
      <w:r w:rsidR="00551971">
        <w:rPr>
          <w:rFonts w:ascii="Times New Roman" w:eastAsia="Calibri" w:hAnsi="Times New Roman" w:cs="Times New Roman"/>
          <w:sz w:val="28"/>
          <w:szCs w:val="28"/>
        </w:rPr>
        <w:t>–</w:t>
      </w:r>
      <w:r w:rsidRPr="009202FC">
        <w:rPr>
          <w:rFonts w:ascii="Times New Roman" w:hAnsi="Times New Roman" w:cs="Times New Roman"/>
          <w:sz w:val="28"/>
          <w:szCs w:val="28"/>
        </w:rPr>
        <w:t xml:space="preserve"> 0, село – 10.</w:t>
      </w:r>
    </w:p>
    <w:p w14:paraId="772F1DAC" w14:textId="77777777" w:rsidR="00D96B3E" w:rsidRPr="009202FC" w:rsidRDefault="00D96B3E" w:rsidP="00661B15">
      <w:pPr>
        <w:tabs>
          <w:tab w:val="left" w:pos="14570"/>
        </w:tabs>
        <w:spacing w:after="0" w:line="240" w:lineRule="auto"/>
        <w:ind w:firstLine="709"/>
        <w:jc w:val="both"/>
        <w:rPr>
          <w:rFonts w:ascii="Times New Roman" w:eastAsia="Calibri" w:hAnsi="Times New Roman" w:cs="Times New Roman"/>
          <w:sz w:val="28"/>
          <w:szCs w:val="28"/>
        </w:rPr>
      </w:pPr>
      <w:r w:rsidRPr="009202FC">
        <w:rPr>
          <w:rFonts w:ascii="Times New Roman" w:eastAsia="Calibri" w:hAnsi="Times New Roman" w:cs="Times New Roman"/>
          <w:sz w:val="28"/>
          <w:szCs w:val="28"/>
        </w:rPr>
        <w:t>Работа по профилактике ВИЧ-инфекции в районе базировалась на основе поставленных задач подпрограммы 5 «Профилактика ВИЧ-инфекции» Государственной программы «Здоровье народа и демографическая безопасность» на 2021-2025гг., целей устойчивого развития, принятых Республикой Беларусь, стратегической цели ЮНЭЙДС «95-95-95», Политической декларации по ВИЧ/СПИДу: «Ускоренными темпами к активизации борьбы с ВИЧ и прекращению эпидемии СПИДа к 2030 году».</w:t>
      </w:r>
    </w:p>
    <w:p w14:paraId="718D54C4" w14:textId="7676B875" w:rsidR="00E63863" w:rsidRPr="009202FC" w:rsidRDefault="001244B9" w:rsidP="00661B15">
      <w:pPr>
        <w:pStyle w:val="af7"/>
        <w:ind w:firstLine="709"/>
        <w:jc w:val="both"/>
        <w:rPr>
          <w:rFonts w:ascii="Times New Roman" w:hAnsi="Times New Roman"/>
          <w:sz w:val="28"/>
          <w:szCs w:val="28"/>
        </w:rPr>
      </w:pPr>
      <w:r w:rsidRPr="00D376D3">
        <w:rPr>
          <w:rFonts w:ascii="Times New Roman" w:hAnsi="Times New Roman"/>
          <w:sz w:val="28"/>
          <w:szCs w:val="28"/>
        </w:rPr>
        <w:t xml:space="preserve">Для многолетней динамики ВИЧ-инфекции в </w:t>
      </w:r>
      <w:proofErr w:type="spellStart"/>
      <w:r w:rsidRPr="00D376D3">
        <w:rPr>
          <w:rFonts w:ascii="Times New Roman" w:hAnsi="Times New Roman"/>
          <w:sz w:val="28"/>
          <w:szCs w:val="28"/>
        </w:rPr>
        <w:t>Толочинском</w:t>
      </w:r>
      <w:proofErr w:type="spellEnd"/>
      <w:r w:rsidRPr="00D376D3">
        <w:rPr>
          <w:rFonts w:ascii="Times New Roman" w:hAnsi="Times New Roman"/>
          <w:sz w:val="28"/>
          <w:szCs w:val="28"/>
        </w:rPr>
        <w:t xml:space="preserve"> районе </w:t>
      </w:r>
      <w:r w:rsidR="00D376D3" w:rsidRPr="00D376D3">
        <w:rPr>
          <w:rFonts w:ascii="Times New Roman" w:hAnsi="Times New Roman"/>
          <w:sz w:val="28"/>
          <w:szCs w:val="28"/>
        </w:rPr>
        <w:t xml:space="preserve">за период с 2014 по 2023 годы </w:t>
      </w:r>
      <w:r w:rsidRPr="00D376D3">
        <w:rPr>
          <w:rFonts w:ascii="Times New Roman" w:hAnsi="Times New Roman"/>
          <w:sz w:val="28"/>
          <w:szCs w:val="28"/>
        </w:rPr>
        <w:t>характерна выраженная тенденция к снижению заболеваемости (-9,6).</w:t>
      </w:r>
      <w:r w:rsidRPr="009202FC">
        <w:rPr>
          <w:rFonts w:ascii="Times New Roman" w:hAnsi="Times New Roman"/>
          <w:sz w:val="28"/>
          <w:szCs w:val="28"/>
        </w:rPr>
        <w:t xml:space="preserve"> Показатель заболеваемости за 2023 год составил 18,0 на</w:t>
      </w:r>
      <w:r w:rsidR="00E63863" w:rsidRPr="009202FC">
        <w:rPr>
          <w:rFonts w:ascii="Times New Roman" w:hAnsi="Times New Roman"/>
          <w:sz w:val="28"/>
          <w:szCs w:val="28"/>
        </w:rPr>
        <w:t xml:space="preserve"> </w:t>
      </w:r>
      <w:r w:rsidRPr="009202FC">
        <w:rPr>
          <w:rFonts w:ascii="Times New Roman" w:hAnsi="Times New Roman"/>
          <w:sz w:val="28"/>
          <w:szCs w:val="28"/>
        </w:rPr>
        <w:t>100 тысяч населения (2022</w:t>
      </w:r>
      <w:r w:rsidR="00551971">
        <w:rPr>
          <w:rFonts w:ascii="Times New Roman" w:hAnsi="Times New Roman"/>
          <w:sz w:val="28"/>
          <w:szCs w:val="28"/>
        </w:rPr>
        <w:t xml:space="preserve"> </w:t>
      </w:r>
      <w:r w:rsidRPr="009202FC">
        <w:rPr>
          <w:rFonts w:ascii="Times New Roman" w:hAnsi="Times New Roman"/>
          <w:sz w:val="28"/>
          <w:szCs w:val="28"/>
        </w:rPr>
        <w:t xml:space="preserve">г. – 4,39 на 100 т.н.). Эпидемический процесс по ВИЧ-инфекции в районе за весь период наблюдения характеризуется вовлечением более старших возрастных групп, самые высокие показатели в возрастных группах на момент выявления: 30-34 года – 18,45%, 45 и старше 17,5%, 35-39 лет – 16,5%. В настоящее время </w:t>
      </w:r>
      <w:r w:rsidRPr="009202FC">
        <w:rPr>
          <w:rFonts w:ascii="Times New Roman" w:hAnsi="Times New Roman"/>
          <w:sz w:val="28"/>
          <w:szCs w:val="28"/>
          <w:lang w:val="be-BY"/>
        </w:rPr>
        <w:t>в</w:t>
      </w:r>
      <w:r w:rsidRPr="009202FC">
        <w:rPr>
          <w:rFonts w:ascii="Times New Roman" w:hAnsi="Times New Roman"/>
          <w:sz w:val="28"/>
          <w:szCs w:val="28"/>
        </w:rPr>
        <w:t xml:space="preserve"> целях совершенствования системы лабораторной диагностики ВИЧ-инфекции организации здравоохранения </w:t>
      </w:r>
      <w:proofErr w:type="spellStart"/>
      <w:r w:rsidRPr="009202FC">
        <w:rPr>
          <w:rFonts w:ascii="Times New Roman" w:hAnsi="Times New Roman"/>
          <w:sz w:val="28"/>
          <w:szCs w:val="28"/>
        </w:rPr>
        <w:t>Толочинского</w:t>
      </w:r>
      <w:proofErr w:type="spellEnd"/>
      <w:r w:rsidRPr="009202FC">
        <w:rPr>
          <w:rFonts w:ascii="Times New Roman" w:hAnsi="Times New Roman"/>
          <w:sz w:val="28"/>
          <w:szCs w:val="28"/>
        </w:rPr>
        <w:t xml:space="preserve"> района обеспечены экспресс-тестами</w:t>
      </w:r>
      <w:r w:rsidR="00E63863" w:rsidRPr="009202FC">
        <w:rPr>
          <w:rFonts w:ascii="Times New Roman" w:hAnsi="Times New Roman"/>
          <w:sz w:val="28"/>
          <w:szCs w:val="28"/>
        </w:rPr>
        <w:t xml:space="preserve"> </w:t>
      </w:r>
      <w:r w:rsidRPr="009202FC">
        <w:rPr>
          <w:rFonts w:ascii="Times New Roman" w:hAnsi="Times New Roman"/>
          <w:sz w:val="28"/>
          <w:szCs w:val="28"/>
        </w:rPr>
        <w:t>по крови (2023</w:t>
      </w:r>
      <w:r w:rsidR="00551971">
        <w:rPr>
          <w:rFonts w:ascii="Times New Roman" w:hAnsi="Times New Roman"/>
          <w:sz w:val="28"/>
          <w:szCs w:val="28"/>
        </w:rPr>
        <w:t xml:space="preserve"> </w:t>
      </w:r>
      <w:r w:rsidRPr="009202FC">
        <w:rPr>
          <w:rFonts w:ascii="Times New Roman" w:hAnsi="Times New Roman"/>
          <w:sz w:val="28"/>
          <w:szCs w:val="28"/>
        </w:rPr>
        <w:t>г. проведено 75 исследований, в 2022</w:t>
      </w:r>
      <w:r w:rsidR="00551971">
        <w:rPr>
          <w:rFonts w:ascii="Times New Roman" w:hAnsi="Times New Roman"/>
          <w:sz w:val="28"/>
          <w:szCs w:val="28"/>
        </w:rPr>
        <w:t xml:space="preserve"> </w:t>
      </w:r>
      <w:r w:rsidRPr="009202FC">
        <w:rPr>
          <w:rFonts w:ascii="Times New Roman" w:hAnsi="Times New Roman"/>
          <w:sz w:val="28"/>
          <w:szCs w:val="28"/>
        </w:rPr>
        <w:t xml:space="preserve">г. – 91). </w:t>
      </w:r>
    </w:p>
    <w:p w14:paraId="4C3B77D3" w14:textId="27FA720C" w:rsidR="001244B9" w:rsidRDefault="001244B9" w:rsidP="00661B15">
      <w:pPr>
        <w:pStyle w:val="af7"/>
        <w:ind w:firstLine="709"/>
        <w:jc w:val="both"/>
        <w:rPr>
          <w:rFonts w:ascii="Times New Roman" w:hAnsi="Times New Roman"/>
          <w:sz w:val="28"/>
          <w:szCs w:val="28"/>
        </w:rPr>
      </w:pPr>
      <w:r w:rsidRPr="009202FC">
        <w:rPr>
          <w:rFonts w:ascii="Times New Roman" w:hAnsi="Times New Roman"/>
          <w:sz w:val="28"/>
          <w:szCs w:val="28"/>
        </w:rPr>
        <w:t xml:space="preserve">Внедрено самотестирование населения при условии реализации экспресс-тестов на ВИЧ по слюне через аптечную сеть (закупки ОАО «Фармация»). </w:t>
      </w:r>
      <w:r w:rsidRPr="009202FC">
        <w:rPr>
          <w:rFonts w:ascii="Times New Roman" w:hAnsi="Times New Roman"/>
          <w:color w:val="FF0000"/>
          <w:sz w:val="28"/>
          <w:szCs w:val="28"/>
        </w:rPr>
        <w:t xml:space="preserve"> </w:t>
      </w:r>
      <w:r w:rsidRPr="009202FC">
        <w:rPr>
          <w:rFonts w:ascii="Times New Roman" w:hAnsi="Times New Roman"/>
          <w:sz w:val="28"/>
          <w:szCs w:val="28"/>
        </w:rPr>
        <w:t>За 2023 год в организациях здравоохранения района проведено 2357 исследований на ВИЧ-инфекцию (2022</w:t>
      </w:r>
      <w:r w:rsidR="00551971">
        <w:rPr>
          <w:rFonts w:ascii="Times New Roman" w:hAnsi="Times New Roman"/>
          <w:sz w:val="28"/>
          <w:szCs w:val="28"/>
        </w:rPr>
        <w:t xml:space="preserve"> </w:t>
      </w:r>
      <w:r w:rsidRPr="009202FC">
        <w:rPr>
          <w:rFonts w:ascii="Times New Roman" w:hAnsi="Times New Roman"/>
          <w:sz w:val="28"/>
          <w:szCs w:val="28"/>
        </w:rPr>
        <w:t>г. – 2407), процент охвата скринингом за 2023 год составил 10,6% (2022</w:t>
      </w:r>
      <w:r w:rsidR="00551971">
        <w:rPr>
          <w:rFonts w:ascii="Times New Roman" w:hAnsi="Times New Roman"/>
          <w:sz w:val="28"/>
          <w:szCs w:val="28"/>
        </w:rPr>
        <w:t xml:space="preserve"> </w:t>
      </w:r>
      <w:r w:rsidRPr="009202FC">
        <w:rPr>
          <w:rFonts w:ascii="Times New Roman" w:hAnsi="Times New Roman"/>
          <w:sz w:val="28"/>
          <w:szCs w:val="28"/>
        </w:rPr>
        <w:t xml:space="preserve">г. – 10,6%, 2021г. – 5,7%). В течение 2023 года проведена значительная информационно-образовательная работа по профилактике ВИЧ-инфекции среди населения района: среди учащихся учреждений образования организовано проведение конкурсов рисунка, </w:t>
      </w:r>
      <w:r w:rsidRPr="009202FC">
        <w:rPr>
          <w:rFonts w:ascii="Times New Roman" w:hAnsi="Times New Roman"/>
          <w:sz w:val="28"/>
          <w:szCs w:val="28"/>
        </w:rPr>
        <w:lastRenderedPageBreak/>
        <w:t xml:space="preserve">проведены информационные часы среди учащихся; </w:t>
      </w:r>
      <w:proofErr w:type="spellStart"/>
      <w:r w:rsidRPr="009202FC">
        <w:rPr>
          <w:rFonts w:ascii="Times New Roman" w:hAnsi="Times New Roman"/>
          <w:sz w:val="28"/>
          <w:szCs w:val="28"/>
        </w:rPr>
        <w:t>флешмоб</w:t>
      </w:r>
      <w:proofErr w:type="spellEnd"/>
      <w:r w:rsidRPr="009202FC">
        <w:rPr>
          <w:rFonts w:ascii="Times New Roman" w:hAnsi="Times New Roman"/>
          <w:sz w:val="28"/>
          <w:szCs w:val="28"/>
        </w:rPr>
        <w:t xml:space="preserve"> в знак толерантного отношения к людям, живущим с ВИЧ-инфекцией;</w:t>
      </w:r>
      <w:r w:rsidR="00E63863" w:rsidRPr="009202FC">
        <w:rPr>
          <w:rFonts w:ascii="Times New Roman" w:hAnsi="Times New Roman"/>
          <w:sz w:val="28"/>
          <w:szCs w:val="28"/>
        </w:rPr>
        <w:t xml:space="preserve"> </w:t>
      </w:r>
      <w:r w:rsidRPr="009202FC">
        <w:rPr>
          <w:rFonts w:ascii="Times New Roman" w:hAnsi="Times New Roman"/>
          <w:sz w:val="28"/>
          <w:szCs w:val="28"/>
        </w:rPr>
        <w:t>совместно</w:t>
      </w:r>
      <w:r w:rsidR="00E63863" w:rsidRPr="009202FC">
        <w:rPr>
          <w:rFonts w:ascii="Times New Roman" w:hAnsi="Times New Roman"/>
          <w:sz w:val="28"/>
          <w:szCs w:val="28"/>
        </w:rPr>
        <w:t xml:space="preserve"> </w:t>
      </w:r>
      <w:r w:rsidRPr="009202FC">
        <w:rPr>
          <w:rFonts w:ascii="Times New Roman" w:hAnsi="Times New Roman"/>
          <w:sz w:val="28"/>
          <w:szCs w:val="28"/>
        </w:rPr>
        <w:t>с медицинскими работниками в учреждениях образования организовано проведение дней здоровья, вечеров вопросов и ответов, уроков здоровья.</w:t>
      </w:r>
    </w:p>
    <w:p w14:paraId="100FE7EE" w14:textId="6774D3D6" w:rsidR="00394B0D" w:rsidRPr="00EF0FC5" w:rsidRDefault="00394B0D" w:rsidP="00661B15">
      <w:pPr>
        <w:pStyle w:val="af7"/>
        <w:ind w:firstLine="709"/>
        <w:jc w:val="both"/>
        <w:rPr>
          <w:rFonts w:ascii="Times New Roman" w:hAnsi="Times New Roman"/>
          <w:sz w:val="28"/>
          <w:szCs w:val="28"/>
        </w:rPr>
      </w:pPr>
      <w:r w:rsidRPr="004F2D05">
        <w:rPr>
          <w:rFonts w:ascii="Times New Roman" w:hAnsi="Times New Roman"/>
          <w:i/>
          <w:iCs/>
          <w:sz w:val="28"/>
          <w:szCs w:val="28"/>
        </w:rPr>
        <w:t>Показатель ЦУР 3.3.</w:t>
      </w:r>
      <w:r w:rsidR="00025335">
        <w:rPr>
          <w:rFonts w:ascii="Times New Roman" w:hAnsi="Times New Roman"/>
          <w:i/>
          <w:iCs/>
          <w:sz w:val="28"/>
          <w:szCs w:val="28"/>
        </w:rPr>
        <w:t>1</w:t>
      </w:r>
      <w:r w:rsidRPr="004F2D05">
        <w:rPr>
          <w:rFonts w:ascii="Times New Roman" w:hAnsi="Times New Roman"/>
          <w:i/>
          <w:iCs/>
          <w:sz w:val="28"/>
          <w:szCs w:val="28"/>
        </w:rPr>
        <w:t xml:space="preserve"> «</w:t>
      </w:r>
      <w:r w:rsidR="00025335">
        <w:rPr>
          <w:rFonts w:ascii="Times New Roman" w:hAnsi="Times New Roman"/>
          <w:i/>
          <w:iCs/>
          <w:sz w:val="28"/>
          <w:szCs w:val="28"/>
        </w:rPr>
        <w:t>Число новых заражений ВИЧ на 1000 неинфицированных</w:t>
      </w:r>
      <w:r w:rsidRPr="004F2D05">
        <w:rPr>
          <w:rFonts w:ascii="Times New Roman" w:hAnsi="Times New Roman"/>
          <w:i/>
          <w:iCs/>
          <w:sz w:val="28"/>
          <w:szCs w:val="28"/>
        </w:rPr>
        <w:t xml:space="preserve">» (целевое значение 2020г.- </w:t>
      </w:r>
      <w:r w:rsidR="00A82CAF">
        <w:rPr>
          <w:rFonts w:ascii="Times New Roman" w:hAnsi="Times New Roman"/>
          <w:i/>
          <w:iCs/>
          <w:sz w:val="28"/>
          <w:szCs w:val="28"/>
        </w:rPr>
        <w:t>0,25</w:t>
      </w:r>
      <w:r w:rsidRPr="004F2D05">
        <w:rPr>
          <w:rFonts w:ascii="Times New Roman" w:hAnsi="Times New Roman"/>
          <w:i/>
          <w:iCs/>
          <w:sz w:val="28"/>
          <w:szCs w:val="28"/>
        </w:rPr>
        <w:t>; 2025г.-</w:t>
      </w:r>
      <w:r w:rsidR="00A82CAF">
        <w:rPr>
          <w:rFonts w:ascii="Times New Roman" w:hAnsi="Times New Roman"/>
          <w:i/>
          <w:iCs/>
          <w:sz w:val="28"/>
          <w:szCs w:val="28"/>
        </w:rPr>
        <w:t>0,20</w:t>
      </w:r>
      <w:r w:rsidRPr="004F2D05">
        <w:rPr>
          <w:rFonts w:ascii="Times New Roman" w:hAnsi="Times New Roman"/>
          <w:i/>
          <w:iCs/>
          <w:sz w:val="28"/>
          <w:szCs w:val="28"/>
        </w:rPr>
        <w:t>) достигнут</w:t>
      </w:r>
      <w:r w:rsidR="00A82CAF">
        <w:rPr>
          <w:rFonts w:ascii="Times New Roman" w:hAnsi="Times New Roman"/>
          <w:i/>
          <w:iCs/>
          <w:sz w:val="28"/>
          <w:szCs w:val="28"/>
        </w:rPr>
        <w:t>, в 2023 г. фактический показатель составил 0,096‰.</w:t>
      </w:r>
    </w:p>
    <w:p w14:paraId="7744189D" w14:textId="77777777" w:rsidR="005408D7" w:rsidRPr="006C76EF" w:rsidRDefault="005408D7" w:rsidP="00661B15">
      <w:pPr>
        <w:tabs>
          <w:tab w:val="left" w:pos="14570"/>
        </w:tabs>
        <w:spacing w:after="0" w:line="240" w:lineRule="auto"/>
        <w:ind w:firstLine="709"/>
        <w:jc w:val="both"/>
        <w:rPr>
          <w:rFonts w:ascii="Times New Roman" w:eastAsia="Calibri" w:hAnsi="Times New Roman" w:cs="Times New Roman"/>
          <w:sz w:val="28"/>
          <w:szCs w:val="28"/>
          <w:highlight w:val="yellow"/>
        </w:rPr>
      </w:pPr>
    </w:p>
    <w:p w14:paraId="0A7149E2" w14:textId="77777777" w:rsidR="00085C37" w:rsidRPr="00F66152" w:rsidRDefault="00085C37" w:rsidP="00661B15">
      <w:pPr>
        <w:tabs>
          <w:tab w:val="left" w:pos="14570"/>
        </w:tabs>
        <w:spacing w:after="0" w:line="240" w:lineRule="auto"/>
        <w:ind w:firstLine="709"/>
        <w:contextualSpacing/>
        <w:jc w:val="center"/>
        <w:rPr>
          <w:rFonts w:ascii="Times New Roman" w:eastAsia="Calibri" w:hAnsi="Times New Roman" w:cs="Times New Roman"/>
          <w:b/>
          <w:i/>
          <w:sz w:val="28"/>
          <w:szCs w:val="28"/>
        </w:rPr>
      </w:pPr>
      <w:r w:rsidRPr="00F66152">
        <w:rPr>
          <w:rFonts w:ascii="Times New Roman" w:eastAsia="Calibri" w:hAnsi="Times New Roman" w:cs="Times New Roman"/>
          <w:b/>
          <w:i/>
          <w:sz w:val="28"/>
          <w:szCs w:val="28"/>
        </w:rPr>
        <w:t>4.2. Эпидемиологический прогноз</w:t>
      </w:r>
    </w:p>
    <w:p w14:paraId="372C068B" w14:textId="77777777" w:rsidR="00085C37" w:rsidRPr="006C76EF" w:rsidRDefault="00085C37" w:rsidP="00661B15">
      <w:pPr>
        <w:tabs>
          <w:tab w:val="left" w:pos="14570"/>
        </w:tabs>
        <w:spacing w:after="0" w:line="240" w:lineRule="auto"/>
        <w:ind w:firstLine="709"/>
        <w:contextualSpacing/>
        <w:jc w:val="center"/>
        <w:rPr>
          <w:rFonts w:ascii="Times New Roman" w:eastAsia="Calibri" w:hAnsi="Times New Roman" w:cs="Times New Roman"/>
          <w:b/>
          <w:sz w:val="28"/>
          <w:szCs w:val="28"/>
          <w:highlight w:val="yellow"/>
        </w:rPr>
      </w:pPr>
    </w:p>
    <w:p w14:paraId="1730C3C3" w14:textId="77777777" w:rsidR="0045044F" w:rsidRPr="00117701" w:rsidRDefault="0045044F" w:rsidP="00661B15">
      <w:pPr>
        <w:tabs>
          <w:tab w:val="left" w:pos="14570"/>
        </w:tabs>
        <w:spacing w:after="0" w:line="240" w:lineRule="auto"/>
        <w:ind w:firstLine="709"/>
        <w:contextualSpacing/>
        <w:jc w:val="both"/>
        <w:rPr>
          <w:rFonts w:ascii="Times New Roman" w:hAnsi="Times New Roman" w:cs="Times New Roman"/>
          <w:sz w:val="28"/>
          <w:szCs w:val="28"/>
        </w:rPr>
      </w:pPr>
      <w:r w:rsidRPr="00117701">
        <w:rPr>
          <w:rFonts w:ascii="Times New Roman" w:hAnsi="Times New Roman" w:cs="Times New Roman"/>
          <w:sz w:val="28"/>
          <w:szCs w:val="28"/>
        </w:rPr>
        <w:t xml:space="preserve">В рамках проведения эпидемиологического анализа инфекционной заболеваемости на территории </w:t>
      </w:r>
      <w:proofErr w:type="spellStart"/>
      <w:r w:rsidRPr="00117701">
        <w:rPr>
          <w:rFonts w:ascii="Times New Roman" w:hAnsi="Times New Roman" w:cs="Times New Roman"/>
          <w:sz w:val="28"/>
          <w:szCs w:val="28"/>
        </w:rPr>
        <w:t>Толочинского</w:t>
      </w:r>
      <w:proofErr w:type="spellEnd"/>
      <w:r w:rsidRPr="00117701">
        <w:rPr>
          <w:rFonts w:ascii="Times New Roman" w:hAnsi="Times New Roman" w:cs="Times New Roman"/>
          <w:sz w:val="28"/>
          <w:szCs w:val="28"/>
        </w:rPr>
        <w:t xml:space="preserve"> района в 2023 году с целью оценки развития эпидемиологической ситуации на административной территории были рассчитаны прогнозные показатели заболеваемости на 2024 год. </w:t>
      </w:r>
    </w:p>
    <w:p w14:paraId="2BD485E6" w14:textId="77777777" w:rsidR="0045044F" w:rsidRDefault="0045044F" w:rsidP="00661B15">
      <w:pPr>
        <w:tabs>
          <w:tab w:val="left" w:pos="14570"/>
        </w:tabs>
        <w:spacing w:after="0" w:line="240" w:lineRule="auto"/>
        <w:ind w:firstLine="709"/>
        <w:contextualSpacing/>
        <w:jc w:val="both"/>
        <w:rPr>
          <w:rFonts w:ascii="Times New Roman" w:hAnsi="Times New Roman" w:cs="Times New Roman"/>
          <w:sz w:val="28"/>
          <w:szCs w:val="28"/>
        </w:rPr>
      </w:pPr>
      <w:r w:rsidRPr="00117701">
        <w:rPr>
          <w:rFonts w:ascii="Times New Roman" w:hAnsi="Times New Roman" w:cs="Times New Roman"/>
          <w:sz w:val="28"/>
          <w:szCs w:val="28"/>
        </w:rPr>
        <w:t>Прогнозы заболеваемости основными нозологическими формами получены на основании данных ретроспективного анализа заболеваемости, в ходе которого были построены графики многолетней динамики и тенденции заболеваемости.</w:t>
      </w:r>
    </w:p>
    <w:p w14:paraId="567AC16B" w14:textId="77777777" w:rsidR="00DA7F20" w:rsidRPr="00117701" w:rsidRDefault="00DA7F20" w:rsidP="00661B15">
      <w:pPr>
        <w:tabs>
          <w:tab w:val="left" w:pos="14570"/>
        </w:tabs>
        <w:spacing w:after="0" w:line="240" w:lineRule="auto"/>
        <w:ind w:firstLine="709"/>
        <w:contextualSpacing/>
        <w:jc w:val="both"/>
        <w:rPr>
          <w:rFonts w:ascii="Times New Roman" w:hAnsi="Times New Roman" w:cs="Times New Roman"/>
          <w:sz w:val="28"/>
          <w:szCs w:val="28"/>
        </w:rPr>
      </w:pPr>
      <w:r w:rsidRPr="00117701">
        <w:rPr>
          <w:rFonts w:ascii="Times New Roman" w:hAnsi="Times New Roman" w:cs="Times New Roman"/>
          <w:sz w:val="28"/>
          <w:szCs w:val="28"/>
        </w:rPr>
        <w:t>Таким образом, если не произойдет существенных изменений в ходе эпидемического процесса, то в 202</w:t>
      </w:r>
      <w:r>
        <w:rPr>
          <w:rFonts w:ascii="Times New Roman" w:hAnsi="Times New Roman" w:cs="Times New Roman"/>
          <w:sz w:val="28"/>
          <w:szCs w:val="28"/>
        </w:rPr>
        <w:t>4</w:t>
      </w:r>
      <w:r w:rsidRPr="00117701">
        <w:rPr>
          <w:rFonts w:ascii="Times New Roman" w:hAnsi="Times New Roman" w:cs="Times New Roman"/>
          <w:sz w:val="28"/>
          <w:szCs w:val="28"/>
        </w:rPr>
        <w:t xml:space="preserve"> году ожидаются следующие показатели заболеваемости: </w:t>
      </w:r>
    </w:p>
    <w:p w14:paraId="3E5AFB11" w14:textId="23E7E6E6" w:rsidR="00DA7F20" w:rsidRPr="00B96B56" w:rsidRDefault="00DA7F20" w:rsidP="00661B15">
      <w:pPr>
        <w:tabs>
          <w:tab w:val="left" w:pos="14570"/>
        </w:tabs>
        <w:spacing w:after="0" w:line="240" w:lineRule="auto"/>
        <w:ind w:firstLine="709"/>
        <w:contextualSpacing/>
        <w:jc w:val="both"/>
        <w:rPr>
          <w:rFonts w:ascii="Times New Roman" w:hAnsi="Times New Roman" w:cs="Times New Roman"/>
          <w:sz w:val="28"/>
          <w:szCs w:val="28"/>
        </w:rPr>
      </w:pPr>
      <w:r w:rsidRPr="00B96B56">
        <w:rPr>
          <w:rFonts w:ascii="Times New Roman" w:hAnsi="Times New Roman" w:cs="Times New Roman"/>
          <w:sz w:val="28"/>
          <w:szCs w:val="28"/>
          <w:shd w:val="clear" w:color="auto" w:fill="FFFFFF" w:themeFill="background1"/>
        </w:rPr>
        <w:t>сальмонеллезом – оценивая полученные данные можно предположить, что при сохранении тенденции, в 202</w:t>
      </w:r>
      <w:r>
        <w:rPr>
          <w:rFonts w:ascii="Times New Roman" w:hAnsi="Times New Roman" w:cs="Times New Roman"/>
          <w:sz w:val="28"/>
          <w:szCs w:val="28"/>
          <w:shd w:val="clear" w:color="auto" w:fill="FFFFFF" w:themeFill="background1"/>
        </w:rPr>
        <w:t>4</w:t>
      </w:r>
      <w:r w:rsidR="00551971">
        <w:rPr>
          <w:rFonts w:ascii="Times New Roman" w:hAnsi="Times New Roman" w:cs="Times New Roman"/>
          <w:sz w:val="28"/>
          <w:szCs w:val="28"/>
          <w:shd w:val="clear" w:color="auto" w:fill="FFFFFF" w:themeFill="background1"/>
        </w:rPr>
        <w:t xml:space="preserve"> </w:t>
      </w:r>
      <w:r w:rsidRPr="00B96B56">
        <w:rPr>
          <w:rFonts w:ascii="Times New Roman" w:hAnsi="Times New Roman" w:cs="Times New Roman"/>
          <w:sz w:val="28"/>
          <w:szCs w:val="28"/>
          <w:shd w:val="clear" w:color="auto" w:fill="FFFFFF" w:themeFill="background1"/>
        </w:rPr>
        <w:t>году заболеваемость сальмонеллёзом  может принять любое значение в пределах от 9,85 до 49,53 на 100 т.н.,  но с учетом цикличности вероятная прогностическая величина будет находиться в пределах от 9,85 до 32,89 (показатель заболеваемости в 2023 году – 17,1 на 100 т.н., республиканский – 25,65 на 100 т.н.); имеет место выраженная тенденция к росту заболеваемости с умеренным темпом прироста +2,88 % за 11 лет наблюдения;</w:t>
      </w:r>
    </w:p>
    <w:p w14:paraId="435E82CF" w14:textId="7062EE07" w:rsidR="00DA7F20" w:rsidRPr="00A2193D" w:rsidRDefault="00DA7F20" w:rsidP="00661B15">
      <w:pPr>
        <w:tabs>
          <w:tab w:val="left" w:pos="14570"/>
        </w:tabs>
        <w:spacing w:after="0" w:line="240" w:lineRule="auto"/>
        <w:ind w:firstLine="709"/>
        <w:contextualSpacing/>
        <w:jc w:val="both"/>
        <w:rPr>
          <w:rFonts w:ascii="Times New Roman" w:hAnsi="Times New Roman" w:cs="Times New Roman"/>
          <w:sz w:val="28"/>
          <w:szCs w:val="28"/>
        </w:rPr>
      </w:pPr>
      <w:r w:rsidRPr="00A2193D">
        <w:rPr>
          <w:rFonts w:ascii="Times New Roman" w:hAnsi="Times New Roman" w:cs="Times New Roman"/>
          <w:sz w:val="28"/>
          <w:szCs w:val="28"/>
        </w:rPr>
        <w:t xml:space="preserve">активным туберкулезом – с учетом цикличности вероятная прогностическая величина будет находиться в пределах от 9,15 до 48,63, </w:t>
      </w:r>
      <w:r w:rsidRPr="00A2193D">
        <w:rPr>
          <w:rFonts w:ascii="Times New Roman" w:hAnsi="Times New Roman" w:cs="Times New Roman"/>
          <w:sz w:val="28"/>
          <w:szCs w:val="28"/>
          <w:shd w:val="clear" w:color="auto" w:fill="FFFFFF" w:themeFill="background1"/>
        </w:rPr>
        <w:t>но с учетом цикличности вероятная прогностическая величина будет находиться в пределах от 9,85 до 37,</w:t>
      </w:r>
      <w:proofErr w:type="gramStart"/>
      <w:r w:rsidRPr="00A2193D">
        <w:rPr>
          <w:rFonts w:ascii="Times New Roman" w:hAnsi="Times New Roman" w:cs="Times New Roman"/>
          <w:sz w:val="28"/>
          <w:szCs w:val="28"/>
          <w:shd w:val="clear" w:color="auto" w:fill="FFFFFF" w:themeFill="background1"/>
        </w:rPr>
        <w:t xml:space="preserve">9 </w:t>
      </w:r>
      <w:r w:rsidRPr="00A2193D">
        <w:rPr>
          <w:rFonts w:ascii="Times New Roman" w:hAnsi="Times New Roman" w:cs="Times New Roman"/>
          <w:sz w:val="28"/>
          <w:szCs w:val="28"/>
        </w:rPr>
        <w:t xml:space="preserve"> (</w:t>
      </w:r>
      <w:proofErr w:type="gramEnd"/>
      <w:r w:rsidRPr="00A2193D">
        <w:rPr>
          <w:rFonts w:ascii="Times New Roman" w:hAnsi="Times New Roman" w:cs="Times New Roman"/>
          <w:sz w:val="28"/>
          <w:szCs w:val="28"/>
        </w:rPr>
        <w:t xml:space="preserve">показатель заболеваемости в 2023 году – 18,0 на 100 т.н.); имеет место выраженная тенденция к снижению заболеваемости с умеренным темпом прироста +3,12 % за 11 лет наблюдения; </w:t>
      </w:r>
    </w:p>
    <w:p w14:paraId="1BCD0B8E" w14:textId="1E528598" w:rsidR="00DA7F20" w:rsidRPr="00673AC3" w:rsidRDefault="00DA7F20" w:rsidP="00661B15">
      <w:pPr>
        <w:tabs>
          <w:tab w:val="left" w:pos="14570"/>
        </w:tabs>
        <w:spacing w:after="0" w:line="240" w:lineRule="auto"/>
        <w:ind w:firstLine="709"/>
        <w:contextualSpacing/>
        <w:jc w:val="both"/>
        <w:rPr>
          <w:rFonts w:ascii="Times New Roman" w:hAnsi="Times New Roman" w:cs="Times New Roman"/>
          <w:sz w:val="28"/>
          <w:szCs w:val="28"/>
        </w:rPr>
      </w:pPr>
      <w:r w:rsidRPr="00673AC3">
        <w:rPr>
          <w:rFonts w:ascii="Times New Roman" w:hAnsi="Times New Roman" w:cs="Times New Roman"/>
          <w:sz w:val="28"/>
          <w:szCs w:val="28"/>
        </w:rPr>
        <w:t>ветряной оспой – оценивая полученные данные можно предположить, что при сохранении тенденции, в 202</w:t>
      </w:r>
      <w:r>
        <w:rPr>
          <w:rFonts w:ascii="Times New Roman" w:hAnsi="Times New Roman" w:cs="Times New Roman"/>
          <w:sz w:val="28"/>
          <w:szCs w:val="28"/>
        </w:rPr>
        <w:t>4</w:t>
      </w:r>
      <w:r w:rsidRPr="00673AC3">
        <w:rPr>
          <w:rFonts w:ascii="Times New Roman" w:hAnsi="Times New Roman" w:cs="Times New Roman"/>
          <w:sz w:val="28"/>
          <w:szCs w:val="28"/>
        </w:rPr>
        <w:t xml:space="preserve"> году </w:t>
      </w:r>
      <w:proofErr w:type="gramStart"/>
      <w:r w:rsidRPr="00673AC3">
        <w:rPr>
          <w:rFonts w:ascii="Times New Roman" w:hAnsi="Times New Roman" w:cs="Times New Roman"/>
          <w:sz w:val="28"/>
          <w:szCs w:val="28"/>
        </w:rPr>
        <w:t>заболеваемость  может</w:t>
      </w:r>
      <w:proofErr w:type="gramEnd"/>
      <w:r w:rsidRPr="00673AC3">
        <w:rPr>
          <w:rFonts w:ascii="Times New Roman" w:hAnsi="Times New Roman" w:cs="Times New Roman"/>
          <w:sz w:val="28"/>
          <w:szCs w:val="28"/>
        </w:rPr>
        <w:t xml:space="preserve"> принять любое значение в пределах от 33,67 до 99,80 на 100 т.н., но с учетом цикличности вероятная прогностическая величина будет находиться в пределах от 33,67 до 83 (показатель заболеваемости в 2023 году – 198,0 на 100 т.н.) имеет место выраженная тенденция к снижению заболеваемости с умеренным темпом прироста +3 % за 11 лет наблюдения; </w:t>
      </w:r>
    </w:p>
    <w:p w14:paraId="2440FD96" w14:textId="77777777" w:rsidR="00DA7F20" w:rsidRPr="009C39C4" w:rsidRDefault="00DA7F20" w:rsidP="00661B15">
      <w:pPr>
        <w:tabs>
          <w:tab w:val="left" w:pos="14570"/>
        </w:tabs>
        <w:spacing w:after="0" w:line="240" w:lineRule="auto"/>
        <w:ind w:firstLine="709"/>
        <w:contextualSpacing/>
        <w:jc w:val="both"/>
        <w:rPr>
          <w:rFonts w:ascii="Times New Roman" w:hAnsi="Times New Roman" w:cs="Times New Roman"/>
          <w:sz w:val="28"/>
          <w:szCs w:val="28"/>
        </w:rPr>
      </w:pPr>
      <w:r w:rsidRPr="009C39C4">
        <w:rPr>
          <w:rFonts w:ascii="Times New Roman" w:hAnsi="Times New Roman" w:cs="Times New Roman"/>
          <w:sz w:val="28"/>
          <w:szCs w:val="28"/>
        </w:rPr>
        <w:lastRenderedPageBreak/>
        <w:t>ОРИ – оценивая полученные данные можно предположить, что при сохранении тенденции, в 202</w:t>
      </w:r>
      <w:r>
        <w:rPr>
          <w:rFonts w:ascii="Times New Roman" w:hAnsi="Times New Roman" w:cs="Times New Roman"/>
          <w:sz w:val="28"/>
          <w:szCs w:val="28"/>
        </w:rPr>
        <w:t>4</w:t>
      </w:r>
      <w:r w:rsidRPr="009C39C4">
        <w:rPr>
          <w:rFonts w:ascii="Times New Roman" w:hAnsi="Times New Roman" w:cs="Times New Roman"/>
          <w:sz w:val="28"/>
          <w:szCs w:val="28"/>
        </w:rPr>
        <w:t xml:space="preserve"> году </w:t>
      </w:r>
      <w:proofErr w:type="gramStart"/>
      <w:r w:rsidRPr="009C39C4">
        <w:rPr>
          <w:rFonts w:ascii="Times New Roman" w:hAnsi="Times New Roman" w:cs="Times New Roman"/>
          <w:sz w:val="28"/>
          <w:szCs w:val="28"/>
        </w:rPr>
        <w:t>заболеваемость  может</w:t>
      </w:r>
      <w:proofErr w:type="gramEnd"/>
      <w:r w:rsidRPr="009C39C4">
        <w:rPr>
          <w:rFonts w:ascii="Times New Roman" w:hAnsi="Times New Roman" w:cs="Times New Roman"/>
          <w:sz w:val="28"/>
          <w:szCs w:val="28"/>
        </w:rPr>
        <w:t xml:space="preserve"> принять любое значение в пределах от 29 302 до 30 452 на 100 т.н., но с учетом цикличности вероятная прогностическая величина будет находиться в пределах от 29 302 до 33 031 (показатель заболеваемости в 2023 году – 27302 на 100 т.н.); имеет место умеренная тенденция к росту заболеваемости со с умеренным темпом прироста +1,65 % за 11 лет наблюдения; </w:t>
      </w:r>
    </w:p>
    <w:p w14:paraId="6C4D2367" w14:textId="77777777" w:rsidR="00DA7F20" w:rsidRPr="009C39C4" w:rsidRDefault="00DA7F20" w:rsidP="00661B15">
      <w:pPr>
        <w:tabs>
          <w:tab w:val="left" w:pos="14570"/>
        </w:tabs>
        <w:spacing w:after="0" w:line="240" w:lineRule="auto"/>
        <w:ind w:firstLine="709"/>
        <w:contextualSpacing/>
        <w:jc w:val="both"/>
        <w:rPr>
          <w:rFonts w:ascii="Times New Roman" w:hAnsi="Times New Roman" w:cs="Times New Roman"/>
          <w:sz w:val="28"/>
          <w:szCs w:val="28"/>
        </w:rPr>
      </w:pPr>
      <w:r w:rsidRPr="009C39C4">
        <w:rPr>
          <w:rFonts w:ascii="Times New Roman" w:hAnsi="Times New Roman" w:cs="Times New Roman"/>
          <w:sz w:val="28"/>
          <w:szCs w:val="28"/>
        </w:rPr>
        <w:t>чесоткой – с учетом цикличности вероятная прогностическая величина будет находиться в пределах от 4,49 до 40,96 на 100 т.н. но с учетом цикличности вероятная прогностическая величина будет находиться в пределах от 4,49 до 33,</w:t>
      </w:r>
      <w:proofErr w:type="gramStart"/>
      <w:r w:rsidRPr="009C39C4">
        <w:rPr>
          <w:rFonts w:ascii="Times New Roman" w:hAnsi="Times New Roman" w:cs="Times New Roman"/>
          <w:sz w:val="28"/>
          <w:szCs w:val="28"/>
        </w:rPr>
        <w:t>6  (</w:t>
      </w:r>
      <w:proofErr w:type="gramEnd"/>
      <w:r w:rsidRPr="009C39C4">
        <w:rPr>
          <w:rFonts w:ascii="Times New Roman" w:hAnsi="Times New Roman" w:cs="Times New Roman"/>
          <w:sz w:val="28"/>
          <w:szCs w:val="28"/>
        </w:rPr>
        <w:t xml:space="preserve">показатель заболеваемости в 2023 году – 85,5 на 100 т.н.); имеет место выраженная тенденция к снижению заболеваемости со средним темпом прироста – 7,48 % за 11 лет наблюдения; </w:t>
      </w:r>
    </w:p>
    <w:p w14:paraId="6654244C" w14:textId="77777777" w:rsidR="00DA7F20" w:rsidRPr="009C39C4" w:rsidRDefault="00DA7F20" w:rsidP="00661B15">
      <w:pPr>
        <w:tabs>
          <w:tab w:val="left" w:pos="14570"/>
        </w:tabs>
        <w:spacing w:after="0" w:line="240" w:lineRule="auto"/>
        <w:ind w:firstLine="709"/>
        <w:contextualSpacing/>
        <w:jc w:val="both"/>
        <w:rPr>
          <w:rFonts w:ascii="Times New Roman" w:hAnsi="Times New Roman" w:cs="Times New Roman"/>
          <w:sz w:val="28"/>
          <w:szCs w:val="28"/>
        </w:rPr>
      </w:pPr>
      <w:r w:rsidRPr="009C39C4">
        <w:rPr>
          <w:rFonts w:ascii="Times New Roman" w:hAnsi="Times New Roman" w:cs="Times New Roman"/>
          <w:sz w:val="28"/>
          <w:szCs w:val="28"/>
        </w:rPr>
        <w:t>микроспорией – оценивая полученные данные можно предположить, что при сохранении тенденции, в 202</w:t>
      </w:r>
      <w:r>
        <w:rPr>
          <w:rFonts w:ascii="Times New Roman" w:hAnsi="Times New Roman" w:cs="Times New Roman"/>
          <w:sz w:val="28"/>
          <w:szCs w:val="28"/>
        </w:rPr>
        <w:t>4</w:t>
      </w:r>
      <w:r w:rsidRPr="009C39C4">
        <w:rPr>
          <w:rFonts w:ascii="Times New Roman" w:hAnsi="Times New Roman" w:cs="Times New Roman"/>
          <w:sz w:val="28"/>
          <w:szCs w:val="28"/>
        </w:rPr>
        <w:t xml:space="preserve"> году заболеваемость может принять любое значение в пределах от 16,58 до 71,54 на 100 т.н., но с учетом цикличности вероятная прогностическая величина будет находиться в пределах от 35,17 до 51,7  (показатель заболеваемости в 2022 году – 51,3 на 100 т.н., республиканский – 26,64 на 100 т.н.); имеет место умеренная тенденция к росту заболеваемости со средним темпом прироста +1,36% за 11 лет наблюдения; </w:t>
      </w:r>
    </w:p>
    <w:p w14:paraId="45015771" w14:textId="32D82DDB" w:rsidR="00DA7F20" w:rsidRPr="009C39C4" w:rsidRDefault="00DA7F20" w:rsidP="00661B15">
      <w:pPr>
        <w:tabs>
          <w:tab w:val="left" w:pos="14570"/>
        </w:tabs>
        <w:spacing w:after="0" w:line="240" w:lineRule="auto"/>
        <w:ind w:firstLine="709"/>
        <w:contextualSpacing/>
        <w:jc w:val="both"/>
        <w:rPr>
          <w:rFonts w:ascii="Times New Roman" w:hAnsi="Times New Roman" w:cs="Times New Roman"/>
          <w:sz w:val="28"/>
          <w:szCs w:val="28"/>
        </w:rPr>
      </w:pPr>
      <w:r w:rsidRPr="009C39C4">
        <w:rPr>
          <w:rFonts w:ascii="Times New Roman" w:hAnsi="Times New Roman" w:cs="Times New Roman"/>
          <w:sz w:val="28"/>
          <w:szCs w:val="28"/>
        </w:rPr>
        <w:t xml:space="preserve">энтеробиозом – с учетом цикличности вероятная прогностическая величина будет находиться в пределах от 23,28 до 91,81 на 100 т.н. (показатель заболеваемости в 2023 году – 31,5 на 100 т.н.); но с учетом цикличности вероятная прогностическая величина будет находиться в пределах от 35,17 до 80,7 имеет место выраженная тенденция к снижению заболеваемости со средним темпом прироста </w:t>
      </w:r>
      <w:r w:rsidR="00551971">
        <w:rPr>
          <w:rFonts w:ascii="Times New Roman" w:eastAsia="Calibri" w:hAnsi="Times New Roman" w:cs="Times New Roman"/>
          <w:sz w:val="28"/>
          <w:szCs w:val="28"/>
        </w:rPr>
        <w:t xml:space="preserve">– </w:t>
      </w:r>
      <w:r w:rsidRPr="009C39C4">
        <w:rPr>
          <w:rFonts w:ascii="Times New Roman" w:hAnsi="Times New Roman" w:cs="Times New Roman"/>
          <w:sz w:val="28"/>
          <w:szCs w:val="28"/>
        </w:rPr>
        <w:t>3,37 % за 11 лет наблюдения;</w:t>
      </w:r>
    </w:p>
    <w:p w14:paraId="5F84701A" w14:textId="77777777" w:rsidR="00DA7F20" w:rsidRPr="00A2193D" w:rsidRDefault="00DA7F20" w:rsidP="00661B15">
      <w:pPr>
        <w:tabs>
          <w:tab w:val="left" w:pos="14570"/>
        </w:tabs>
        <w:spacing w:after="0" w:line="240" w:lineRule="auto"/>
        <w:ind w:firstLine="709"/>
        <w:contextualSpacing/>
        <w:jc w:val="both"/>
        <w:rPr>
          <w:rFonts w:ascii="Times New Roman" w:hAnsi="Times New Roman" w:cs="Times New Roman"/>
          <w:sz w:val="28"/>
          <w:szCs w:val="28"/>
        </w:rPr>
      </w:pPr>
      <w:r w:rsidRPr="00A2193D">
        <w:rPr>
          <w:rFonts w:ascii="Times New Roman" w:hAnsi="Times New Roman" w:cs="Times New Roman"/>
          <w:sz w:val="28"/>
          <w:szCs w:val="28"/>
        </w:rPr>
        <w:t xml:space="preserve">впервые выявленным </w:t>
      </w:r>
      <w:r>
        <w:rPr>
          <w:rFonts w:ascii="Times New Roman" w:hAnsi="Times New Roman" w:cs="Times New Roman"/>
          <w:sz w:val="28"/>
          <w:szCs w:val="28"/>
        </w:rPr>
        <w:t xml:space="preserve">хроническим вирусным гепатитом </w:t>
      </w:r>
      <w:r w:rsidRPr="00A2193D">
        <w:rPr>
          <w:rFonts w:ascii="Times New Roman" w:hAnsi="Times New Roman" w:cs="Times New Roman"/>
          <w:sz w:val="28"/>
          <w:szCs w:val="28"/>
        </w:rPr>
        <w:t>В – с учетом цикличности вероятная прогностическая величина будет находиться в пределах от 3,90 до 28,51 на 100 т.н. (показатель заболеваемости в 2023 году – 13,5 на 100 т.н.); имеет место стабильная эпидемиологическая тенденция + 0,6 % за 11 лет наблюдения;</w:t>
      </w:r>
    </w:p>
    <w:p w14:paraId="76CD7E6B" w14:textId="5AD2C5AC" w:rsidR="00DA7F20" w:rsidRPr="00117701" w:rsidRDefault="00DA7F20" w:rsidP="00661B15">
      <w:pPr>
        <w:tabs>
          <w:tab w:val="left" w:pos="14570"/>
        </w:tabs>
        <w:spacing w:after="0" w:line="240" w:lineRule="auto"/>
        <w:ind w:firstLine="709"/>
        <w:contextualSpacing/>
        <w:jc w:val="both"/>
        <w:rPr>
          <w:rFonts w:ascii="Times New Roman" w:hAnsi="Times New Roman" w:cs="Times New Roman"/>
          <w:sz w:val="28"/>
          <w:szCs w:val="28"/>
          <w:highlight w:val="yellow"/>
        </w:rPr>
      </w:pPr>
      <w:r>
        <w:rPr>
          <w:rFonts w:ascii="Times New Roman" w:hAnsi="Times New Roman" w:cs="Times New Roman"/>
          <w:sz w:val="28"/>
          <w:szCs w:val="28"/>
        </w:rPr>
        <w:t xml:space="preserve"> </w:t>
      </w:r>
      <w:r w:rsidRPr="00673AC3">
        <w:rPr>
          <w:rFonts w:ascii="Times New Roman" w:hAnsi="Times New Roman" w:cs="Times New Roman"/>
          <w:sz w:val="28"/>
          <w:szCs w:val="28"/>
        </w:rPr>
        <w:t>впервые выявленным хроническим вирусным гепатитом С – с учетом цикличности вероятная прогностическая величина будет находиться в пределах от 9,45 до 45,35 на 100 т.н.</w:t>
      </w:r>
      <w:r w:rsidR="00551971">
        <w:rPr>
          <w:rFonts w:ascii="Times New Roman" w:hAnsi="Times New Roman" w:cs="Times New Roman"/>
          <w:sz w:val="28"/>
          <w:szCs w:val="28"/>
        </w:rPr>
        <w:t>,</w:t>
      </w:r>
      <w:r w:rsidRPr="00673AC3">
        <w:rPr>
          <w:rFonts w:ascii="Times New Roman" w:hAnsi="Times New Roman" w:cs="Times New Roman"/>
          <w:sz w:val="28"/>
          <w:szCs w:val="28"/>
        </w:rPr>
        <w:t xml:space="preserve"> но с учетом цикличности вероятная прогностическая величина будет находиться в пределах от 9,45 до 30,7 (показатель заболеваемости в 2023 году – 36 на 100 т.н.; имеет место умеренная тенденция к росту заболева</w:t>
      </w:r>
      <w:r>
        <w:rPr>
          <w:rFonts w:ascii="Times New Roman" w:hAnsi="Times New Roman" w:cs="Times New Roman"/>
          <w:sz w:val="28"/>
          <w:szCs w:val="28"/>
        </w:rPr>
        <w:t>е</w:t>
      </w:r>
      <w:r w:rsidRPr="00673AC3">
        <w:rPr>
          <w:rFonts w:ascii="Times New Roman" w:hAnsi="Times New Roman" w:cs="Times New Roman"/>
          <w:sz w:val="28"/>
          <w:szCs w:val="28"/>
        </w:rPr>
        <w:t>мости со средним темпом прироста +3,1 % за 11 лет наблюдения.</w:t>
      </w:r>
    </w:p>
    <w:p w14:paraId="3C17CB82" w14:textId="13F32EEA" w:rsidR="00EC081F" w:rsidRPr="006C76EF" w:rsidRDefault="00DA7F20" w:rsidP="00661B15">
      <w:pPr>
        <w:tabs>
          <w:tab w:val="left" w:pos="14570"/>
        </w:tabs>
        <w:spacing w:after="0" w:line="240" w:lineRule="auto"/>
        <w:ind w:firstLine="709"/>
        <w:contextualSpacing/>
        <w:jc w:val="both"/>
        <w:rPr>
          <w:rFonts w:ascii="Times New Roman" w:eastAsia="Calibri" w:hAnsi="Times New Roman" w:cs="Times New Roman"/>
          <w:sz w:val="28"/>
          <w:szCs w:val="28"/>
          <w:highlight w:val="yellow"/>
        </w:rPr>
      </w:pPr>
      <w:r w:rsidRPr="000C0DC6">
        <w:rPr>
          <w:rFonts w:ascii="Times New Roman" w:hAnsi="Times New Roman" w:cs="Times New Roman"/>
          <w:sz w:val="28"/>
          <w:szCs w:val="28"/>
        </w:rPr>
        <w:t xml:space="preserve"> Таким образом, исходя из вышесказанного, в 202</w:t>
      </w:r>
      <w:r>
        <w:rPr>
          <w:rFonts w:ascii="Times New Roman" w:hAnsi="Times New Roman" w:cs="Times New Roman"/>
          <w:sz w:val="28"/>
          <w:szCs w:val="28"/>
        </w:rPr>
        <w:t>4</w:t>
      </w:r>
      <w:r w:rsidRPr="000C0DC6">
        <w:rPr>
          <w:rFonts w:ascii="Times New Roman" w:hAnsi="Times New Roman" w:cs="Times New Roman"/>
          <w:sz w:val="28"/>
          <w:szCs w:val="28"/>
        </w:rPr>
        <w:t xml:space="preserve"> году (в сравнении с 2023 годом) ожидается рост заболеваемости такими нозологическими формами как микроспорией, впервые выявленным хронические вирусные гепатиты В и С, ОРИ</w:t>
      </w:r>
      <w:r>
        <w:rPr>
          <w:rFonts w:ascii="Times New Roman" w:hAnsi="Times New Roman" w:cs="Times New Roman"/>
          <w:sz w:val="28"/>
          <w:szCs w:val="28"/>
        </w:rPr>
        <w:t>.</w:t>
      </w:r>
    </w:p>
    <w:p w14:paraId="2816F56D" w14:textId="1F6DF130" w:rsidR="00DA7F20" w:rsidRDefault="00DA7F20" w:rsidP="00661B15">
      <w:pPr>
        <w:tabs>
          <w:tab w:val="left" w:pos="14570"/>
        </w:tabs>
        <w:spacing w:after="0" w:line="240" w:lineRule="auto"/>
        <w:ind w:firstLine="709"/>
        <w:contextualSpacing/>
        <w:jc w:val="center"/>
        <w:rPr>
          <w:rFonts w:ascii="Times New Roman" w:eastAsia="Calibri" w:hAnsi="Times New Roman" w:cs="Times New Roman"/>
          <w:b/>
          <w:bCs/>
          <w:sz w:val="28"/>
          <w:szCs w:val="28"/>
        </w:rPr>
      </w:pPr>
    </w:p>
    <w:p w14:paraId="57CA84CB" w14:textId="61C2860E" w:rsidR="00D376D3" w:rsidRDefault="00D376D3" w:rsidP="00661B15">
      <w:pPr>
        <w:tabs>
          <w:tab w:val="left" w:pos="14570"/>
        </w:tabs>
        <w:spacing w:after="0" w:line="240" w:lineRule="auto"/>
        <w:ind w:firstLine="709"/>
        <w:contextualSpacing/>
        <w:jc w:val="center"/>
        <w:rPr>
          <w:rFonts w:ascii="Times New Roman" w:eastAsia="Calibri" w:hAnsi="Times New Roman" w:cs="Times New Roman"/>
          <w:b/>
          <w:bCs/>
          <w:sz w:val="28"/>
          <w:szCs w:val="28"/>
        </w:rPr>
      </w:pPr>
    </w:p>
    <w:p w14:paraId="7E9DC483" w14:textId="77777777" w:rsidR="00D376D3" w:rsidRDefault="00D376D3" w:rsidP="00661B15">
      <w:pPr>
        <w:tabs>
          <w:tab w:val="left" w:pos="14570"/>
        </w:tabs>
        <w:spacing w:after="0" w:line="240" w:lineRule="auto"/>
        <w:ind w:firstLine="709"/>
        <w:contextualSpacing/>
        <w:jc w:val="center"/>
        <w:rPr>
          <w:rFonts w:ascii="Times New Roman" w:eastAsia="Calibri" w:hAnsi="Times New Roman" w:cs="Times New Roman"/>
          <w:b/>
          <w:bCs/>
          <w:sz w:val="28"/>
          <w:szCs w:val="28"/>
        </w:rPr>
      </w:pPr>
    </w:p>
    <w:p w14:paraId="77E6FD82" w14:textId="5A6321DD" w:rsidR="00D96B3E" w:rsidRDefault="00D96B3E" w:rsidP="00661B15">
      <w:pPr>
        <w:tabs>
          <w:tab w:val="left" w:pos="14570"/>
        </w:tabs>
        <w:spacing w:after="0" w:line="240" w:lineRule="auto"/>
        <w:ind w:firstLine="709"/>
        <w:contextualSpacing/>
        <w:jc w:val="center"/>
        <w:rPr>
          <w:rFonts w:ascii="Times New Roman" w:eastAsia="Calibri" w:hAnsi="Times New Roman" w:cs="Times New Roman"/>
          <w:b/>
          <w:bCs/>
          <w:sz w:val="28"/>
          <w:szCs w:val="28"/>
        </w:rPr>
      </w:pPr>
      <w:r w:rsidRPr="00135C5C">
        <w:rPr>
          <w:rFonts w:ascii="Times New Roman" w:eastAsia="Calibri" w:hAnsi="Times New Roman" w:cs="Times New Roman"/>
          <w:b/>
          <w:bCs/>
          <w:sz w:val="28"/>
          <w:szCs w:val="28"/>
        </w:rPr>
        <w:lastRenderedPageBreak/>
        <w:t>V. ФОРМИРОВАНИЕ ЗДОРОВОГО ОБРАЗА ЖИЗНИ НАСЕЛЕНИЯ</w:t>
      </w:r>
    </w:p>
    <w:p w14:paraId="493A177E" w14:textId="7E4C7B28" w:rsidR="0063162E" w:rsidRPr="00135C5C" w:rsidRDefault="000F7ACC" w:rsidP="00661B15">
      <w:pPr>
        <w:tabs>
          <w:tab w:val="left" w:pos="14570"/>
        </w:tabs>
        <w:spacing w:after="0" w:line="240" w:lineRule="auto"/>
        <w:ind w:firstLine="709"/>
        <w:contextualSpacing/>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5.1 Анализ хода реализации профилактических проектов</w:t>
      </w:r>
    </w:p>
    <w:p w14:paraId="1B3433EF" w14:textId="66EB715D" w:rsidR="00837044" w:rsidRPr="0063162E" w:rsidRDefault="00837044" w:rsidP="00661B15">
      <w:pPr>
        <w:pStyle w:val="af7"/>
        <w:ind w:firstLine="708"/>
        <w:jc w:val="both"/>
        <w:rPr>
          <w:rFonts w:ascii="Times New Roman" w:hAnsi="Times New Roman"/>
          <w:sz w:val="28"/>
          <w:szCs w:val="28"/>
        </w:rPr>
      </w:pPr>
      <w:r w:rsidRPr="0063162E">
        <w:rPr>
          <w:rFonts w:ascii="Times New Roman" w:hAnsi="Times New Roman"/>
          <w:sz w:val="28"/>
          <w:szCs w:val="28"/>
        </w:rPr>
        <w:t xml:space="preserve">Деятельность специалистов по формированию здорового образа жизни (далее – ФЗОЖ) направлена на предупреждение рискованного поведения, минимизацию поведенческих факторов риска неинфекционных заболеваний, выработку личной ответственности за сохранение и укрепление здоровье всех возрастных групп населения области. </w:t>
      </w:r>
    </w:p>
    <w:p w14:paraId="38F85A35" w14:textId="0221ADAC" w:rsidR="007C6B4F" w:rsidRPr="0063162E" w:rsidRDefault="00837044" w:rsidP="00661B15">
      <w:pPr>
        <w:pStyle w:val="af7"/>
        <w:ind w:firstLine="708"/>
        <w:jc w:val="both"/>
        <w:rPr>
          <w:rFonts w:ascii="Times New Roman" w:hAnsi="Times New Roman"/>
          <w:sz w:val="28"/>
          <w:szCs w:val="28"/>
        </w:rPr>
      </w:pPr>
      <w:r w:rsidRPr="0063162E">
        <w:rPr>
          <w:rFonts w:ascii="Times New Roman" w:hAnsi="Times New Roman"/>
          <w:sz w:val="28"/>
          <w:szCs w:val="28"/>
        </w:rPr>
        <w:t xml:space="preserve">Это работа на уровне популяции (СМИ, интернет – ресурсы), социальная реклама (телевидение, плазменные экраны, бегущие строки, наружная реклама на транспорте и др.), издательская деятельность, направленная на привлечение внимания населения к проблемам и повышение уровня информированности по вопросам сохранения и укрепления здоровья. Специалистами </w:t>
      </w:r>
      <w:proofErr w:type="spellStart"/>
      <w:r w:rsidRPr="0063162E">
        <w:rPr>
          <w:rFonts w:ascii="Times New Roman" w:hAnsi="Times New Roman"/>
          <w:sz w:val="28"/>
          <w:szCs w:val="28"/>
        </w:rPr>
        <w:t>Толочинского</w:t>
      </w:r>
      <w:proofErr w:type="spellEnd"/>
      <w:r w:rsidRPr="0063162E">
        <w:rPr>
          <w:rFonts w:ascii="Times New Roman" w:hAnsi="Times New Roman"/>
          <w:sz w:val="28"/>
          <w:szCs w:val="28"/>
        </w:rPr>
        <w:t xml:space="preserve"> районного центра гигиены и эпидемиологии налажено взаимодействие с редакцией районной газеты «Наша </w:t>
      </w:r>
      <w:proofErr w:type="spellStart"/>
      <w:r w:rsidRPr="0063162E">
        <w:rPr>
          <w:rFonts w:ascii="Times New Roman" w:hAnsi="Times New Roman"/>
          <w:sz w:val="28"/>
          <w:szCs w:val="28"/>
        </w:rPr>
        <w:t>Талачыншчына</w:t>
      </w:r>
      <w:proofErr w:type="spellEnd"/>
      <w:r w:rsidRPr="0063162E">
        <w:rPr>
          <w:rFonts w:ascii="Times New Roman" w:hAnsi="Times New Roman"/>
          <w:sz w:val="28"/>
          <w:szCs w:val="28"/>
        </w:rPr>
        <w:t>» по освещению мероприятий, публикации статей и рекомендаций специалистов санитарно-гигиенической службы по профилактике инфекционных заболеваний, просвещения населения в формировании здорового образа жизни. За период 2023 года опубликовано 27 статей, из них 2 публикации размещались в республиканских печатных изданиях («Медицинский вестник», «Н</w:t>
      </w:r>
      <w:r w:rsidRPr="0063162E">
        <w:rPr>
          <w:rFonts w:ascii="Times New Roman" w:hAnsi="Times New Roman"/>
          <w:sz w:val="28"/>
          <w:szCs w:val="28"/>
          <w:lang w:val="be-BY"/>
        </w:rPr>
        <w:t>а</w:t>
      </w:r>
      <w:r w:rsidRPr="0063162E">
        <w:rPr>
          <w:rFonts w:ascii="Times New Roman" w:hAnsi="Times New Roman"/>
          <w:sz w:val="28"/>
          <w:szCs w:val="28"/>
        </w:rPr>
        <w:t>ста</w:t>
      </w:r>
      <w:r w:rsidRPr="0063162E">
        <w:rPr>
          <w:rFonts w:ascii="Times New Roman" w:hAnsi="Times New Roman"/>
          <w:sz w:val="28"/>
          <w:szCs w:val="28"/>
          <w:lang w:val="be-BY"/>
        </w:rPr>
        <w:t>уніцкая газета”)</w:t>
      </w:r>
      <w:r w:rsidR="0063162E" w:rsidRPr="0063162E">
        <w:rPr>
          <w:rFonts w:ascii="Times New Roman" w:hAnsi="Times New Roman"/>
          <w:sz w:val="28"/>
          <w:szCs w:val="28"/>
        </w:rPr>
        <w:t xml:space="preserve">. </w:t>
      </w:r>
      <w:r w:rsidR="007C6B4F" w:rsidRPr="0063162E">
        <w:rPr>
          <w:rFonts w:ascii="Times New Roman" w:eastAsia="Calibri" w:hAnsi="Times New Roman"/>
          <w:sz w:val="28"/>
          <w:szCs w:val="28"/>
        </w:rPr>
        <w:t>В целях повышения информированности населения области по вопросам ФЗОЖ проведено 36 пресс-мероприятий. Обеспечена работа отраслевых сайтов по наполнению информационными материалами по пропаганде аспектов ЗОЖ, популяризации жизни без табака и алкоголя, формированию приверженности к занятиям физической культурой, воспитания личной ответственности за свое здоровье, ориентированных на различные возрастные категории населения.</w:t>
      </w:r>
      <w:r w:rsidR="007C6B4F" w:rsidRPr="0063162E">
        <w:rPr>
          <w:rFonts w:ascii="Times New Roman" w:hAnsi="Times New Roman"/>
          <w:sz w:val="28"/>
          <w:szCs w:val="28"/>
        </w:rPr>
        <w:t xml:space="preserve"> </w:t>
      </w:r>
    </w:p>
    <w:p w14:paraId="4BEF6D60" w14:textId="10DDF45E" w:rsidR="00D05DA4" w:rsidRPr="0063162E" w:rsidRDefault="00434D16" w:rsidP="00661B15">
      <w:pPr>
        <w:pStyle w:val="af7"/>
        <w:ind w:firstLine="708"/>
        <w:jc w:val="both"/>
        <w:rPr>
          <w:rFonts w:ascii="Times New Roman" w:hAnsi="Times New Roman"/>
          <w:sz w:val="28"/>
          <w:szCs w:val="28"/>
        </w:rPr>
      </w:pPr>
      <w:r>
        <w:rPr>
          <w:rFonts w:ascii="Times New Roman" w:hAnsi="Times New Roman"/>
          <w:noProof/>
          <w:color w:val="000000"/>
          <w:sz w:val="28"/>
          <w:szCs w:val="28"/>
        </w:rPr>
        <w:drawing>
          <wp:anchor distT="0" distB="0" distL="114300" distR="114300" simplePos="0" relativeHeight="251694592" behindDoc="0" locked="0" layoutInCell="1" allowOverlap="1" wp14:anchorId="09472329" wp14:editId="5DDB1240">
            <wp:simplePos x="0" y="0"/>
            <wp:positionH relativeFrom="margin">
              <wp:align>right</wp:align>
            </wp:positionH>
            <wp:positionV relativeFrom="margin">
              <wp:posOffset>3521710</wp:posOffset>
            </wp:positionV>
            <wp:extent cx="2171700" cy="1895475"/>
            <wp:effectExtent l="0" t="0" r="0" b="9525"/>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tip-tolochin-zdorovyj-gorod26042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71700" cy="1895475"/>
                    </a:xfrm>
                    <a:prstGeom prst="rect">
                      <a:avLst/>
                    </a:prstGeom>
                  </pic:spPr>
                </pic:pic>
              </a:graphicData>
            </a:graphic>
            <wp14:sizeRelH relativeFrom="margin">
              <wp14:pctWidth>0</wp14:pctWidth>
            </wp14:sizeRelH>
            <wp14:sizeRelV relativeFrom="margin">
              <wp14:pctHeight>0</wp14:pctHeight>
            </wp14:sizeRelV>
          </wp:anchor>
        </w:drawing>
      </w:r>
      <w:r w:rsidR="00D05DA4" w:rsidRPr="0063162E">
        <w:rPr>
          <w:rFonts w:ascii="Times New Roman" w:hAnsi="Times New Roman"/>
          <w:sz w:val="28"/>
          <w:szCs w:val="28"/>
        </w:rPr>
        <w:t xml:space="preserve">В </w:t>
      </w:r>
      <w:proofErr w:type="spellStart"/>
      <w:r w:rsidR="00D05DA4" w:rsidRPr="0063162E">
        <w:rPr>
          <w:rFonts w:ascii="Times New Roman" w:hAnsi="Times New Roman"/>
          <w:sz w:val="28"/>
          <w:szCs w:val="28"/>
        </w:rPr>
        <w:t>Толочинском</w:t>
      </w:r>
      <w:proofErr w:type="spellEnd"/>
      <w:r w:rsidR="00D05DA4" w:rsidRPr="0063162E">
        <w:rPr>
          <w:rFonts w:ascii="Times New Roman" w:hAnsi="Times New Roman"/>
          <w:sz w:val="28"/>
          <w:szCs w:val="28"/>
        </w:rPr>
        <w:t xml:space="preserve"> районе </w:t>
      </w:r>
      <w:r w:rsidR="00D05DA4" w:rsidRPr="0063162E">
        <w:rPr>
          <w:rFonts w:ascii="Times New Roman" w:hAnsi="Times New Roman"/>
          <w:b/>
          <w:i/>
          <w:sz w:val="28"/>
          <w:szCs w:val="28"/>
        </w:rPr>
        <w:t xml:space="preserve">государственный профилактический проект «Здоровые города и посёлки» </w:t>
      </w:r>
      <w:r w:rsidR="00D05DA4" w:rsidRPr="0063162E">
        <w:rPr>
          <w:rFonts w:ascii="Times New Roman" w:hAnsi="Times New Roman"/>
          <w:sz w:val="28"/>
          <w:szCs w:val="28"/>
        </w:rPr>
        <w:t>реализуется с февраля 2020</w:t>
      </w:r>
      <w:r w:rsidR="00014677">
        <w:rPr>
          <w:rFonts w:ascii="Times New Roman" w:hAnsi="Times New Roman"/>
          <w:sz w:val="28"/>
          <w:szCs w:val="28"/>
        </w:rPr>
        <w:t xml:space="preserve"> </w:t>
      </w:r>
      <w:r w:rsidR="00D05DA4" w:rsidRPr="0063162E">
        <w:rPr>
          <w:rFonts w:ascii="Times New Roman" w:hAnsi="Times New Roman"/>
          <w:sz w:val="28"/>
          <w:szCs w:val="28"/>
        </w:rPr>
        <w:t xml:space="preserve">г. на территории </w:t>
      </w:r>
      <w:proofErr w:type="spellStart"/>
      <w:r w:rsidR="00D05DA4" w:rsidRPr="0063162E">
        <w:rPr>
          <w:rFonts w:ascii="Times New Roman" w:hAnsi="Times New Roman"/>
          <w:sz w:val="28"/>
          <w:szCs w:val="28"/>
        </w:rPr>
        <w:t>г.Толочин</w:t>
      </w:r>
      <w:proofErr w:type="spellEnd"/>
      <w:r w:rsidR="00D05DA4" w:rsidRPr="0063162E">
        <w:rPr>
          <w:rFonts w:ascii="Times New Roman" w:hAnsi="Times New Roman"/>
          <w:sz w:val="28"/>
          <w:szCs w:val="28"/>
        </w:rPr>
        <w:t xml:space="preserve"> (распоряжение </w:t>
      </w:r>
      <w:proofErr w:type="spellStart"/>
      <w:r w:rsidR="00D05DA4" w:rsidRPr="0063162E">
        <w:rPr>
          <w:rFonts w:ascii="Times New Roman" w:hAnsi="Times New Roman"/>
          <w:sz w:val="28"/>
          <w:szCs w:val="28"/>
        </w:rPr>
        <w:t>Толочинского</w:t>
      </w:r>
      <w:proofErr w:type="spellEnd"/>
      <w:r w:rsidR="00D05DA4" w:rsidRPr="0063162E">
        <w:rPr>
          <w:rFonts w:ascii="Times New Roman" w:hAnsi="Times New Roman"/>
          <w:sz w:val="28"/>
          <w:szCs w:val="28"/>
        </w:rPr>
        <w:t xml:space="preserve"> РИК от 20.02.2020г №32р), с июля 2022</w:t>
      </w:r>
      <w:r w:rsidR="00014677">
        <w:rPr>
          <w:rFonts w:ascii="Times New Roman" w:hAnsi="Times New Roman"/>
          <w:sz w:val="28"/>
          <w:szCs w:val="28"/>
        </w:rPr>
        <w:t xml:space="preserve"> </w:t>
      </w:r>
      <w:r w:rsidR="00D05DA4" w:rsidRPr="0063162E">
        <w:rPr>
          <w:rFonts w:ascii="Times New Roman" w:hAnsi="Times New Roman"/>
          <w:sz w:val="28"/>
          <w:szCs w:val="28"/>
        </w:rPr>
        <w:t>г</w:t>
      </w:r>
      <w:r w:rsidR="00014677">
        <w:rPr>
          <w:rFonts w:ascii="Times New Roman" w:hAnsi="Times New Roman"/>
          <w:sz w:val="28"/>
          <w:szCs w:val="28"/>
        </w:rPr>
        <w:t>.</w:t>
      </w:r>
      <w:r w:rsidR="00D05DA4" w:rsidRPr="0063162E">
        <w:rPr>
          <w:rFonts w:ascii="Times New Roman" w:hAnsi="Times New Roman"/>
          <w:sz w:val="28"/>
          <w:szCs w:val="28"/>
        </w:rPr>
        <w:t xml:space="preserve"> в городском посёлке Коханово (распоряжение </w:t>
      </w:r>
      <w:proofErr w:type="spellStart"/>
      <w:r w:rsidR="00D05DA4" w:rsidRPr="0063162E">
        <w:rPr>
          <w:rFonts w:ascii="Times New Roman" w:hAnsi="Times New Roman"/>
          <w:sz w:val="28"/>
          <w:szCs w:val="28"/>
        </w:rPr>
        <w:t>Толочинского</w:t>
      </w:r>
      <w:proofErr w:type="spellEnd"/>
      <w:r w:rsidR="00D05DA4" w:rsidRPr="0063162E">
        <w:rPr>
          <w:rFonts w:ascii="Times New Roman" w:hAnsi="Times New Roman"/>
          <w:sz w:val="28"/>
          <w:szCs w:val="28"/>
        </w:rPr>
        <w:t xml:space="preserve"> РИК от 19 июля 2022</w:t>
      </w:r>
      <w:r w:rsidR="00014677">
        <w:rPr>
          <w:rFonts w:ascii="Times New Roman" w:hAnsi="Times New Roman"/>
          <w:sz w:val="28"/>
          <w:szCs w:val="28"/>
        </w:rPr>
        <w:t xml:space="preserve"> </w:t>
      </w:r>
      <w:r w:rsidR="00D05DA4" w:rsidRPr="0063162E">
        <w:rPr>
          <w:rFonts w:ascii="Times New Roman" w:hAnsi="Times New Roman"/>
          <w:sz w:val="28"/>
          <w:szCs w:val="28"/>
        </w:rPr>
        <w:t>г).</w:t>
      </w:r>
      <w:r w:rsidR="007208F3" w:rsidRPr="007208F3">
        <w:rPr>
          <w:rFonts w:ascii="Times New Roman" w:hAnsi="Times New Roman"/>
          <w:noProof/>
          <w:color w:val="000000"/>
          <w:sz w:val="28"/>
          <w:szCs w:val="28"/>
        </w:rPr>
        <w:t xml:space="preserve"> </w:t>
      </w:r>
    </w:p>
    <w:p w14:paraId="33F1E496" w14:textId="5D06B3C0" w:rsidR="00D05DA4" w:rsidRPr="0063162E" w:rsidRDefault="00D05DA4" w:rsidP="00661B15">
      <w:pPr>
        <w:pStyle w:val="af7"/>
        <w:ind w:firstLine="708"/>
        <w:jc w:val="both"/>
        <w:rPr>
          <w:rFonts w:ascii="Times New Roman" w:hAnsi="Times New Roman"/>
          <w:color w:val="000000"/>
          <w:sz w:val="28"/>
          <w:szCs w:val="28"/>
        </w:rPr>
      </w:pPr>
      <w:r w:rsidRPr="0063162E">
        <w:rPr>
          <w:rFonts w:ascii="Times New Roman" w:hAnsi="Times New Roman"/>
          <w:sz w:val="28"/>
          <w:szCs w:val="28"/>
        </w:rPr>
        <w:t xml:space="preserve">С марта 2022 года на базе ГУО «Средняя школа №2 </w:t>
      </w:r>
      <w:proofErr w:type="spellStart"/>
      <w:r w:rsidRPr="0063162E">
        <w:rPr>
          <w:rFonts w:ascii="Times New Roman" w:hAnsi="Times New Roman"/>
          <w:sz w:val="28"/>
          <w:szCs w:val="28"/>
        </w:rPr>
        <w:t>им.Н.П.Луговского</w:t>
      </w:r>
      <w:proofErr w:type="spellEnd"/>
      <w:r w:rsidRPr="0063162E">
        <w:rPr>
          <w:rFonts w:ascii="Times New Roman" w:hAnsi="Times New Roman"/>
          <w:sz w:val="28"/>
          <w:szCs w:val="28"/>
        </w:rPr>
        <w:t xml:space="preserve"> </w:t>
      </w:r>
      <w:proofErr w:type="spellStart"/>
      <w:r w:rsidRPr="0063162E">
        <w:rPr>
          <w:rFonts w:ascii="Times New Roman" w:hAnsi="Times New Roman"/>
          <w:sz w:val="28"/>
          <w:szCs w:val="28"/>
        </w:rPr>
        <w:t>г.Толочина</w:t>
      </w:r>
      <w:proofErr w:type="spellEnd"/>
      <w:r w:rsidRPr="0063162E">
        <w:rPr>
          <w:rFonts w:ascii="Times New Roman" w:hAnsi="Times New Roman"/>
          <w:sz w:val="28"/>
          <w:szCs w:val="28"/>
        </w:rPr>
        <w:t>» реализуется профилактический проект по профилактике нарушений опорно-двигательного аппарата у детей, «Я здоровым быть хочу</w:t>
      </w:r>
      <w:r w:rsidR="00551971">
        <w:rPr>
          <w:rFonts w:ascii="Times New Roman" w:hAnsi="Times New Roman"/>
          <w:sz w:val="28"/>
          <w:szCs w:val="28"/>
        </w:rPr>
        <w:t xml:space="preserve"> </w:t>
      </w:r>
      <w:r w:rsidR="00014677">
        <w:rPr>
          <w:rFonts w:ascii="Times New Roman" w:hAnsi="Times New Roman"/>
          <w:sz w:val="28"/>
          <w:szCs w:val="28"/>
        </w:rPr>
        <w:t xml:space="preserve">– </w:t>
      </w:r>
      <w:r w:rsidRPr="0063162E">
        <w:rPr>
          <w:rFonts w:ascii="Times New Roman" w:hAnsi="Times New Roman"/>
          <w:sz w:val="28"/>
          <w:szCs w:val="28"/>
        </w:rPr>
        <w:t xml:space="preserve"> пусть меня научат». </w:t>
      </w:r>
      <w:r w:rsidRPr="0063162E">
        <w:rPr>
          <w:rFonts w:ascii="Times New Roman" w:hAnsi="Times New Roman"/>
          <w:color w:val="000000"/>
          <w:sz w:val="28"/>
          <w:szCs w:val="28"/>
        </w:rPr>
        <w:t xml:space="preserve">С учащимися целевых классов, на протяжении года организуются различные информационные и практические мероприятия, праздники, беседы – практикумы, а с родителями и педагогами, врачами – специалистами круглые столы, семинары – практикумы по вопросам здоровьесбережения.  </w:t>
      </w:r>
    </w:p>
    <w:p w14:paraId="61DB1526" w14:textId="74F53E95" w:rsidR="00D05DA4" w:rsidRPr="0063162E" w:rsidRDefault="00D05DA4" w:rsidP="00661B15">
      <w:pPr>
        <w:pStyle w:val="af7"/>
        <w:ind w:firstLine="708"/>
        <w:jc w:val="both"/>
        <w:rPr>
          <w:rFonts w:ascii="Times New Roman" w:hAnsi="Times New Roman"/>
          <w:color w:val="000000"/>
          <w:sz w:val="28"/>
          <w:szCs w:val="28"/>
        </w:rPr>
      </w:pPr>
      <w:r w:rsidRPr="0063162E">
        <w:rPr>
          <w:rFonts w:ascii="Times New Roman" w:hAnsi="Times New Roman"/>
          <w:color w:val="000000"/>
          <w:sz w:val="28"/>
          <w:szCs w:val="28"/>
        </w:rPr>
        <w:t xml:space="preserve">Проводится ежегодный медицинский осмотр, анализ динамики состояния здоровья учащихся, с целью выявления нарушений осанки и предупреждения развития плоскостопия. </w:t>
      </w:r>
    </w:p>
    <w:p w14:paraId="2CC737A9" w14:textId="197BD3CE" w:rsidR="00D05DA4" w:rsidRPr="0063162E" w:rsidRDefault="00D05DA4" w:rsidP="00661B15">
      <w:pPr>
        <w:pStyle w:val="af7"/>
        <w:ind w:firstLine="708"/>
        <w:jc w:val="both"/>
        <w:rPr>
          <w:rFonts w:ascii="Times New Roman" w:hAnsi="Times New Roman"/>
          <w:sz w:val="28"/>
          <w:szCs w:val="28"/>
        </w:rPr>
      </w:pPr>
      <w:r w:rsidRPr="0063162E">
        <w:rPr>
          <w:rFonts w:ascii="Times New Roman" w:hAnsi="Times New Roman"/>
          <w:color w:val="000000"/>
          <w:sz w:val="28"/>
          <w:szCs w:val="28"/>
        </w:rPr>
        <w:lastRenderedPageBreak/>
        <w:t>В учреждении образования оформлено образовательное пространство в рамках проекта. Ребята вместе с родителями и педагогами рисуют рисунки по теме проекта и размещают их на стенде – выставке работ учащихся «За здоровый образ жизни». Организуются физкультминутки на уроках, идет подготовка «Уроков Здоровья», видео, игры для профилактики и укрепления осанки. Всю информацию разместили в Q</w:t>
      </w:r>
      <w:r w:rsidRPr="0063162E">
        <w:rPr>
          <w:rFonts w:ascii="Times New Roman" w:hAnsi="Times New Roman"/>
          <w:color w:val="000000"/>
          <w:sz w:val="28"/>
          <w:szCs w:val="28"/>
          <w:lang w:val="en-US"/>
        </w:rPr>
        <w:t>r</w:t>
      </w:r>
      <w:r w:rsidRPr="0063162E">
        <w:rPr>
          <w:rFonts w:ascii="Times New Roman" w:hAnsi="Times New Roman"/>
          <w:color w:val="000000"/>
          <w:sz w:val="28"/>
          <w:szCs w:val="28"/>
        </w:rPr>
        <w:t xml:space="preserve"> </w:t>
      </w:r>
      <w:r w:rsidR="00551971">
        <w:rPr>
          <w:rFonts w:ascii="Times New Roman" w:eastAsia="Calibri" w:hAnsi="Times New Roman"/>
          <w:sz w:val="28"/>
          <w:szCs w:val="28"/>
        </w:rPr>
        <w:t>–</w:t>
      </w:r>
      <w:r w:rsidRPr="0063162E">
        <w:rPr>
          <w:rFonts w:ascii="Times New Roman" w:hAnsi="Times New Roman"/>
          <w:color w:val="000000"/>
          <w:sz w:val="28"/>
          <w:szCs w:val="28"/>
        </w:rPr>
        <w:t xml:space="preserve"> коды. Теперь каждый школьник может во время перемены выбрать для себя игру или физкультминутку, выполнить её, отдохнуть, снять напряжение, тем самым сохранить и укрепить своё здоровье</w:t>
      </w:r>
      <w:r w:rsidR="00F66152">
        <w:rPr>
          <w:rFonts w:ascii="Times New Roman" w:hAnsi="Times New Roman"/>
          <w:color w:val="000000"/>
          <w:sz w:val="28"/>
          <w:szCs w:val="28"/>
        </w:rPr>
        <w:t>.</w:t>
      </w:r>
    </w:p>
    <w:p w14:paraId="71AF149A" w14:textId="40C94C64" w:rsidR="00D05DA4" w:rsidRPr="0063162E" w:rsidRDefault="00D05DA4" w:rsidP="00661B15">
      <w:pPr>
        <w:pStyle w:val="af7"/>
        <w:ind w:firstLine="708"/>
        <w:jc w:val="both"/>
        <w:rPr>
          <w:rFonts w:ascii="Times New Roman" w:hAnsi="Times New Roman"/>
          <w:sz w:val="28"/>
          <w:szCs w:val="28"/>
        </w:rPr>
      </w:pPr>
      <w:r w:rsidRPr="0063162E">
        <w:rPr>
          <w:rFonts w:ascii="Times New Roman" w:hAnsi="Times New Roman"/>
          <w:sz w:val="28"/>
          <w:szCs w:val="28"/>
        </w:rPr>
        <w:t>В рамках проекта прошли праздники здоровья «Правильно питайся-здоровым оставайся» по организации питания для укрепления костно-мышечной системы», «Лёгкая походка-стройная спина!»</w:t>
      </w:r>
      <w:r w:rsidR="00551971" w:rsidRPr="00551971">
        <w:rPr>
          <w:rFonts w:ascii="Times New Roman" w:eastAsia="Calibri" w:hAnsi="Times New Roman"/>
          <w:sz w:val="28"/>
          <w:szCs w:val="28"/>
        </w:rPr>
        <w:t xml:space="preserve"> </w:t>
      </w:r>
      <w:r w:rsidR="00551971">
        <w:rPr>
          <w:rFonts w:ascii="Times New Roman" w:eastAsia="Calibri" w:hAnsi="Times New Roman"/>
          <w:sz w:val="28"/>
          <w:szCs w:val="28"/>
        </w:rPr>
        <w:t>–</w:t>
      </w:r>
      <w:r w:rsidRPr="0063162E">
        <w:rPr>
          <w:rFonts w:ascii="Times New Roman" w:hAnsi="Times New Roman"/>
          <w:sz w:val="28"/>
          <w:szCs w:val="28"/>
        </w:rPr>
        <w:t xml:space="preserve"> по закреплению навыков соблюдения правил сохранения и укрепления осанки и профилактики плоскостопия. Разработан и распространён информационно-образовательный материал, наглядные пособия, организованы выставки в целевых классах для учащихся и родителей. </w:t>
      </w:r>
    </w:p>
    <w:p w14:paraId="3CBB60B9" w14:textId="77777777" w:rsidR="00D05DA4" w:rsidRPr="0063162E" w:rsidRDefault="00D05DA4" w:rsidP="00661B15">
      <w:pPr>
        <w:pStyle w:val="af7"/>
        <w:ind w:firstLine="708"/>
        <w:jc w:val="both"/>
        <w:rPr>
          <w:rFonts w:ascii="Times New Roman" w:hAnsi="Times New Roman"/>
          <w:sz w:val="28"/>
          <w:szCs w:val="28"/>
        </w:rPr>
      </w:pPr>
      <w:r w:rsidRPr="0063162E">
        <w:rPr>
          <w:rFonts w:ascii="Times New Roman" w:hAnsi="Times New Roman"/>
          <w:sz w:val="28"/>
          <w:szCs w:val="28"/>
        </w:rPr>
        <w:t xml:space="preserve">В целях приобщения трудовых коллективов к здоровому образу жизни, формированию сплочения команд на базе ФСК «НИВА» проведен районный </w:t>
      </w:r>
      <w:proofErr w:type="spellStart"/>
      <w:r w:rsidRPr="0063162E">
        <w:rPr>
          <w:rFonts w:ascii="Times New Roman" w:hAnsi="Times New Roman"/>
          <w:sz w:val="28"/>
          <w:szCs w:val="28"/>
        </w:rPr>
        <w:t>турслет</w:t>
      </w:r>
      <w:proofErr w:type="spellEnd"/>
      <w:r w:rsidRPr="0063162E">
        <w:rPr>
          <w:rFonts w:ascii="Times New Roman" w:hAnsi="Times New Roman"/>
          <w:sz w:val="28"/>
          <w:szCs w:val="28"/>
        </w:rPr>
        <w:t xml:space="preserve">. Традиционно проводились зачетные соревнования, такие как "Спортивное ориентирование", "Полоса препятствий", "Перетягивание каната", "Ходунки" и др., где участникам необходимо было проявить небывалую ловкость, скорость и по-настоящему хорошую выдержку, и </w:t>
      </w:r>
      <w:proofErr w:type="spellStart"/>
      <w:r w:rsidRPr="0063162E">
        <w:rPr>
          <w:rFonts w:ascii="Times New Roman" w:hAnsi="Times New Roman"/>
          <w:sz w:val="28"/>
          <w:szCs w:val="28"/>
        </w:rPr>
        <w:t>внезачетные</w:t>
      </w:r>
      <w:proofErr w:type="spellEnd"/>
      <w:r w:rsidRPr="0063162E">
        <w:rPr>
          <w:rFonts w:ascii="Times New Roman" w:hAnsi="Times New Roman"/>
          <w:sz w:val="28"/>
          <w:szCs w:val="28"/>
        </w:rPr>
        <w:t xml:space="preserve"> (творческие конкурсы): "Визитка команды", "Туристическая песня", "Шуточная эстафета" и др.</w:t>
      </w:r>
    </w:p>
    <w:p w14:paraId="1ACC4C24" w14:textId="77777777" w:rsidR="00AA69A9" w:rsidRPr="0063162E" w:rsidRDefault="00AA69A9" w:rsidP="00661B15">
      <w:pPr>
        <w:pStyle w:val="af7"/>
        <w:ind w:firstLine="708"/>
        <w:jc w:val="both"/>
        <w:rPr>
          <w:rFonts w:ascii="Times New Roman" w:hAnsi="Times New Roman"/>
          <w:sz w:val="28"/>
          <w:szCs w:val="28"/>
        </w:rPr>
      </w:pPr>
      <w:r w:rsidRPr="0063162E">
        <w:rPr>
          <w:rFonts w:ascii="Times New Roman" w:hAnsi="Times New Roman"/>
          <w:sz w:val="28"/>
          <w:szCs w:val="28"/>
        </w:rPr>
        <w:t>Центром детей и молодежи организован профилактический проект для детей «Игры нашего двора». Реализуется проект «Игры нашего двора»- специалистами районных отделов культуры, спорта, совместно с волонтерами молодежного движения «Добрые сердца», волонтерами старшего поколения «Серебряный возраст», городского населения, проводятся игровые и развлекательные мероприятия в придомовых территориях, детских площадках. Целью данного проекта являлась организация досуга детского населения на придомовых территория.  В рамках данного проекта с детками проведены спортивные и обрядовые игры из нашего детства.</w:t>
      </w:r>
    </w:p>
    <w:p w14:paraId="318CC00D" w14:textId="448CF3C2" w:rsidR="00AA69A9" w:rsidRPr="0063162E" w:rsidRDefault="00AA69A9" w:rsidP="00661B15">
      <w:pPr>
        <w:pStyle w:val="af7"/>
        <w:ind w:firstLine="708"/>
        <w:jc w:val="both"/>
        <w:rPr>
          <w:rFonts w:ascii="Times New Roman" w:hAnsi="Times New Roman"/>
          <w:color w:val="000000" w:themeColor="text1"/>
          <w:sz w:val="28"/>
          <w:szCs w:val="28"/>
        </w:rPr>
      </w:pPr>
      <w:r w:rsidRPr="0063162E">
        <w:rPr>
          <w:rFonts w:ascii="Times New Roman" w:hAnsi="Times New Roman"/>
          <w:sz w:val="28"/>
          <w:szCs w:val="28"/>
        </w:rPr>
        <w:t xml:space="preserve">Для лиц старшей возрастной группы реализовывается </w:t>
      </w:r>
      <w:r w:rsidRPr="0063162E">
        <w:rPr>
          <w:rFonts w:ascii="Times New Roman" w:hAnsi="Times New Roman"/>
          <w:color w:val="000000"/>
          <w:sz w:val="28"/>
          <w:szCs w:val="28"/>
        </w:rPr>
        <w:t xml:space="preserve">проект «Забота о здоровье сегодня </w:t>
      </w:r>
      <w:r w:rsidR="00551971">
        <w:rPr>
          <w:rFonts w:ascii="Times New Roman" w:eastAsia="Calibri" w:hAnsi="Times New Roman"/>
          <w:sz w:val="28"/>
          <w:szCs w:val="28"/>
        </w:rPr>
        <w:t>–</w:t>
      </w:r>
      <w:r w:rsidRPr="0063162E">
        <w:rPr>
          <w:rFonts w:ascii="Times New Roman" w:hAnsi="Times New Roman"/>
          <w:color w:val="000000"/>
          <w:sz w:val="28"/>
          <w:szCs w:val="28"/>
        </w:rPr>
        <w:t xml:space="preserve"> активное долголетие завтра», работает «Школа здоровья» для пожилых граждан (обучающее занятия «Как распознать инсульт. Алгоритм действия», «Знай свои цифры здоровья», «Обрати внимание на свои родинки», «Движение как профилактика заболеваний суставов» и др.). Н</w:t>
      </w:r>
      <w:r w:rsidRPr="0063162E">
        <w:rPr>
          <w:rFonts w:ascii="Times New Roman" w:hAnsi="Times New Roman"/>
          <w:sz w:val="28"/>
          <w:szCs w:val="28"/>
        </w:rPr>
        <w:t>а базе ГУ «</w:t>
      </w:r>
      <w:proofErr w:type="spellStart"/>
      <w:r w:rsidRPr="0063162E">
        <w:rPr>
          <w:rFonts w:ascii="Times New Roman" w:hAnsi="Times New Roman"/>
          <w:sz w:val="28"/>
          <w:szCs w:val="28"/>
        </w:rPr>
        <w:t>Толочинский</w:t>
      </w:r>
      <w:proofErr w:type="spellEnd"/>
      <w:r w:rsidRPr="0063162E">
        <w:rPr>
          <w:rFonts w:ascii="Times New Roman" w:hAnsi="Times New Roman"/>
          <w:sz w:val="28"/>
          <w:szCs w:val="28"/>
        </w:rPr>
        <w:t xml:space="preserve"> ТЦСОН» созданы групп по интересам, кружки, клубы для лиц старшего возраста: </w:t>
      </w:r>
      <w:r w:rsidRPr="0063162E">
        <w:rPr>
          <w:rFonts w:ascii="Times New Roman" w:hAnsi="Times New Roman"/>
          <w:color w:val="000000" w:themeColor="text1"/>
          <w:sz w:val="28"/>
          <w:szCs w:val="28"/>
        </w:rPr>
        <w:t>«Вера Православная», «Территория женщин», «</w:t>
      </w:r>
      <w:proofErr w:type="spellStart"/>
      <w:r w:rsidRPr="0063162E">
        <w:rPr>
          <w:rFonts w:ascii="Times New Roman" w:hAnsi="Times New Roman"/>
          <w:color w:val="000000" w:themeColor="text1"/>
          <w:sz w:val="28"/>
          <w:szCs w:val="28"/>
        </w:rPr>
        <w:t>Друть</w:t>
      </w:r>
      <w:proofErr w:type="spellEnd"/>
      <w:r w:rsidRPr="0063162E">
        <w:rPr>
          <w:rFonts w:ascii="Times New Roman" w:hAnsi="Times New Roman"/>
          <w:color w:val="000000" w:themeColor="text1"/>
          <w:sz w:val="28"/>
          <w:szCs w:val="28"/>
        </w:rPr>
        <w:t>», «Мой родны кут», «Финансовый час», «Сладкая жизнь», «Школа безопасности», «Флора», «Женский мир», «Мир шашек», «Вдохновение».</w:t>
      </w:r>
    </w:p>
    <w:p w14:paraId="5B4425AA" w14:textId="77777777" w:rsidR="00AA69A9" w:rsidRPr="0063162E" w:rsidRDefault="00AA69A9" w:rsidP="00661B15">
      <w:pPr>
        <w:pStyle w:val="af7"/>
        <w:ind w:firstLine="708"/>
        <w:jc w:val="both"/>
        <w:rPr>
          <w:rFonts w:ascii="Times New Roman" w:hAnsi="Times New Roman"/>
          <w:sz w:val="28"/>
          <w:szCs w:val="28"/>
        </w:rPr>
      </w:pPr>
      <w:r w:rsidRPr="0063162E">
        <w:rPr>
          <w:rFonts w:ascii="Times New Roman" w:hAnsi="Times New Roman"/>
          <w:sz w:val="28"/>
          <w:szCs w:val="28"/>
        </w:rPr>
        <w:t xml:space="preserve">В рамках реализации профилактического проекта организовано проведение профилактических акций и </w:t>
      </w:r>
      <w:proofErr w:type="spellStart"/>
      <w:r w:rsidRPr="0063162E">
        <w:rPr>
          <w:rFonts w:ascii="Times New Roman" w:hAnsi="Times New Roman"/>
          <w:sz w:val="28"/>
          <w:szCs w:val="28"/>
        </w:rPr>
        <w:t>флешмобов</w:t>
      </w:r>
      <w:proofErr w:type="spellEnd"/>
      <w:r w:rsidRPr="0063162E">
        <w:rPr>
          <w:rFonts w:ascii="Times New Roman" w:hAnsi="Times New Roman"/>
          <w:sz w:val="28"/>
          <w:szCs w:val="28"/>
        </w:rPr>
        <w:t xml:space="preserve"> направленных на профилактику опасного поведения и формирования навыков здорового образа жизни. В учреждениях </w:t>
      </w:r>
      <w:r w:rsidRPr="0063162E">
        <w:rPr>
          <w:rFonts w:ascii="Times New Roman" w:hAnsi="Times New Roman"/>
          <w:sz w:val="28"/>
          <w:szCs w:val="28"/>
        </w:rPr>
        <w:lastRenderedPageBreak/>
        <w:t xml:space="preserve">образования организовано проведение конкурсов рисунков, фотоконкурсы, </w:t>
      </w:r>
      <w:proofErr w:type="spellStart"/>
      <w:r w:rsidRPr="0063162E">
        <w:rPr>
          <w:rFonts w:ascii="Times New Roman" w:hAnsi="Times New Roman"/>
          <w:sz w:val="28"/>
          <w:szCs w:val="28"/>
        </w:rPr>
        <w:t>челенджи</w:t>
      </w:r>
      <w:proofErr w:type="spellEnd"/>
      <w:r w:rsidRPr="0063162E">
        <w:rPr>
          <w:rFonts w:ascii="Times New Roman" w:hAnsi="Times New Roman"/>
          <w:sz w:val="28"/>
          <w:szCs w:val="28"/>
        </w:rPr>
        <w:t xml:space="preserve"> «Мы за ЗОЖ», «Здоровье – сила», «В здоровом теле здоровый дух». </w:t>
      </w:r>
    </w:p>
    <w:p w14:paraId="6065D322" w14:textId="77777777" w:rsidR="00AA69A9" w:rsidRPr="0063162E" w:rsidRDefault="00AA69A9" w:rsidP="00661B15">
      <w:pPr>
        <w:pStyle w:val="af7"/>
        <w:ind w:firstLine="708"/>
        <w:jc w:val="both"/>
        <w:rPr>
          <w:rFonts w:ascii="Times New Roman" w:hAnsi="Times New Roman"/>
          <w:sz w:val="28"/>
          <w:szCs w:val="28"/>
        </w:rPr>
      </w:pPr>
      <w:r w:rsidRPr="0063162E">
        <w:rPr>
          <w:rFonts w:ascii="Times New Roman" w:hAnsi="Times New Roman"/>
          <w:sz w:val="28"/>
          <w:szCs w:val="28"/>
        </w:rPr>
        <w:t>Организованны мероприятия направленные на формированию у детей и подростков навыков безопасного поведения на дорогах, водоемах, вблизи с линиями электропередач: проведены уроки безопасности в рамках акции «Внимание – дети!», акции «День без автомобиля», встречи с инспектором ИДН  в тематике «Дорога глазами ребенка», встречи с сотрудниками ГАИ, операция «Стань заметным в темноте», конкурсы рисунков и плакатов «Берегись автомобиля!», конкурсная программа «Знай правила дорожного движения», общешкольное родительское собрание «Безопасность детей – забота взрослых, «Комплексная безопасность детей», викторина «Знатоки безопасного поведения», участие в районном мероприятие “Вместе за безопасность” и др.</w:t>
      </w:r>
    </w:p>
    <w:p w14:paraId="64B6395A" w14:textId="6E70411A" w:rsidR="00D05DA4" w:rsidRPr="0063162E" w:rsidRDefault="00AA69A9" w:rsidP="00661B15">
      <w:pPr>
        <w:pStyle w:val="af7"/>
        <w:ind w:firstLine="708"/>
        <w:jc w:val="both"/>
        <w:rPr>
          <w:rFonts w:ascii="Times New Roman" w:hAnsi="Times New Roman"/>
          <w:sz w:val="28"/>
          <w:szCs w:val="28"/>
        </w:rPr>
      </w:pPr>
      <w:r w:rsidRPr="0063162E">
        <w:rPr>
          <w:rFonts w:ascii="Times New Roman" w:hAnsi="Times New Roman"/>
          <w:sz w:val="28"/>
          <w:szCs w:val="28"/>
        </w:rPr>
        <w:t xml:space="preserve">Организована и проведена информационно-просветительскую акция «Мы здоровое поколение». В рамках мероприятия организован увлекательный </w:t>
      </w:r>
      <w:proofErr w:type="spellStart"/>
      <w:r w:rsidRPr="0063162E">
        <w:rPr>
          <w:rFonts w:ascii="Times New Roman" w:hAnsi="Times New Roman"/>
          <w:sz w:val="28"/>
          <w:szCs w:val="28"/>
        </w:rPr>
        <w:t>квест</w:t>
      </w:r>
      <w:proofErr w:type="spellEnd"/>
      <w:r w:rsidRPr="0063162E">
        <w:rPr>
          <w:rFonts w:ascii="Times New Roman" w:hAnsi="Times New Roman"/>
          <w:sz w:val="28"/>
          <w:szCs w:val="28"/>
        </w:rPr>
        <w:t xml:space="preserve"> по проверке знаний по оказанию первой медицинской помощи, безопасному поведению в лесу, важным правилам при соблюдении здорового и ответственного образа жизни. Ребята получили урок профориентации от специалистов бригады скорой медицинской помощи, которые рассказали о своей работе, ознакомили ребят с оснащением автомобиля, отработали практические ситуации чёткого и грамотного действия при вызове бригады скорой помощи. Проведены локальные акции «Знание. Отношение. Поведение», презентации «Влияние электронных сигарет на здоровье», прошли флэш-мобы «Мы хотим дышать чистым воздухом!», акция «меняй сигарету на конфету»</w:t>
      </w:r>
      <w:r w:rsidR="00551971">
        <w:rPr>
          <w:rFonts w:ascii="Times New Roman" w:hAnsi="Times New Roman"/>
          <w:sz w:val="28"/>
          <w:szCs w:val="28"/>
        </w:rPr>
        <w:t>.</w:t>
      </w:r>
    </w:p>
    <w:p w14:paraId="45CDFB97" w14:textId="77777777" w:rsidR="009B69AD" w:rsidRPr="0063162E" w:rsidRDefault="009B69AD" w:rsidP="00661B15">
      <w:pPr>
        <w:pStyle w:val="af7"/>
        <w:ind w:firstLine="708"/>
        <w:jc w:val="both"/>
        <w:rPr>
          <w:rFonts w:ascii="Times New Roman" w:hAnsi="Times New Roman"/>
          <w:sz w:val="28"/>
          <w:szCs w:val="28"/>
        </w:rPr>
      </w:pPr>
      <w:r w:rsidRPr="0063162E">
        <w:rPr>
          <w:rFonts w:ascii="Times New Roman" w:hAnsi="Times New Roman"/>
          <w:sz w:val="28"/>
          <w:szCs w:val="28"/>
        </w:rPr>
        <w:t xml:space="preserve">На территории реализации профилактического проекта «Толочин-здоровый город» размещены 22 торговых объекта где организованы секции, уголки «Здорового питания», и реализовывается продукция с пониженным содержанием соли, сахара, жира, обогащенная витаминами и минералами, клетчаткой, диетическая и диабетическая продукция. Ассортимент данной продукции постоянно обновляется и расширяется: хлеб диетический, шоколад диабетический, хлебцы в ассортименте, кондитерские изделия (печенье, в том числе на фруктозе вафли), слайсы рисовые, соевые гранулы, подсластители, клетчатка, цикорий, пастилки черничные и др. </w:t>
      </w:r>
    </w:p>
    <w:p w14:paraId="60B728C4" w14:textId="652AC3E2" w:rsidR="009B69AD" w:rsidRPr="0063162E" w:rsidRDefault="009B69AD" w:rsidP="00661B15">
      <w:pPr>
        <w:pStyle w:val="af7"/>
        <w:ind w:firstLine="708"/>
        <w:jc w:val="both"/>
        <w:rPr>
          <w:rFonts w:ascii="Times New Roman" w:hAnsi="Times New Roman"/>
          <w:sz w:val="28"/>
          <w:szCs w:val="28"/>
        </w:rPr>
      </w:pPr>
      <w:r w:rsidRPr="0063162E">
        <w:rPr>
          <w:rFonts w:ascii="Times New Roman" w:hAnsi="Times New Roman"/>
          <w:sz w:val="28"/>
          <w:szCs w:val="28"/>
        </w:rPr>
        <w:t>РУП «</w:t>
      </w:r>
      <w:proofErr w:type="spellStart"/>
      <w:r w:rsidRPr="0063162E">
        <w:rPr>
          <w:rFonts w:ascii="Times New Roman" w:hAnsi="Times New Roman"/>
          <w:sz w:val="28"/>
          <w:szCs w:val="28"/>
        </w:rPr>
        <w:t>Толочинский</w:t>
      </w:r>
      <w:proofErr w:type="spellEnd"/>
      <w:r w:rsidRPr="0063162E">
        <w:rPr>
          <w:rFonts w:ascii="Times New Roman" w:hAnsi="Times New Roman"/>
          <w:sz w:val="28"/>
          <w:szCs w:val="28"/>
        </w:rPr>
        <w:t xml:space="preserve"> консервный завод» налажено производство соков прямого отжима и пюре с минимальным термическим воздействием для детей дошкольного и школьного возраста: Сок яблочный прямого отжима 100% натуральный без сахара; нектар яблочный с мякотью для детского питания, сок грушевый прямого отжима 100% без сахара для детского питания.  Филиалом «</w:t>
      </w:r>
      <w:proofErr w:type="spellStart"/>
      <w:r w:rsidRPr="0063162E">
        <w:rPr>
          <w:rFonts w:ascii="Times New Roman" w:hAnsi="Times New Roman"/>
          <w:sz w:val="28"/>
          <w:szCs w:val="28"/>
        </w:rPr>
        <w:t>Толочинские</w:t>
      </w:r>
      <w:proofErr w:type="spellEnd"/>
      <w:r w:rsidRPr="0063162E">
        <w:rPr>
          <w:rFonts w:ascii="Times New Roman" w:hAnsi="Times New Roman"/>
          <w:sz w:val="28"/>
          <w:szCs w:val="28"/>
        </w:rPr>
        <w:t xml:space="preserve"> сыры" ОАО «Оршанский мясоконсервный комбинат»: создано новое производство по концентрированию сыворотки методом </w:t>
      </w:r>
      <w:proofErr w:type="spellStart"/>
      <w:r w:rsidRPr="0063162E">
        <w:rPr>
          <w:rFonts w:ascii="Times New Roman" w:hAnsi="Times New Roman"/>
          <w:sz w:val="28"/>
          <w:szCs w:val="28"/>
        </w:rPr>
        <w:t>нанофильтрации</w:t>
      </w:r>
      <w:proofErr w:type="spellEnd"/>
      <w:r w:rsidRPr="0063162E">
        <w:rPr>
          <w:rFonts w:ascii="Times New Roman" w:hAnsi="Times New Roman"/>
          <w:sz w:val="28"/>
          <w:szCs w:val="28"/>
        </w:rPr>
        <w:t xml:space="preserve"> с возможностью получать сыворотку с массовой долей сухих веществ от 18 до 20%; </w:t>
      </w:r>
    </w:p>
    <w:p w14:paraId="6DA3D439" w14:textId="18702D2A" w:rsidR="009B69AD" w:rsidRPr="0063162E" w:rsidRDefault="009B69AD" w:rsidP="00661B15">
      <w:pPr>
        <w:pStyle w:val="af7"/>
        <w:ind w:firstLine="708"/>
        <w:jc w:val="both"/>
        <w:rPr>
          <w:rFonts w:ascii="Times New Roman" w:hAnsi="Times New Roman"/>
          <w:sz w:val="28"/>
          <w:szCs w:val="28"/>
        </w:rPr>
      </w:pPr>
      <w:r w:rsidRPr="0063162E">
        <w:rPr>
          <w:rFonts w:ascii="Times New Roman" w:hAnsi="Times New Roman"/>
          <w:sz w:val="28"/>
          <w:szCs w:val="28"/>
        </w:rPr>
        <w:lastRenderedPageBreak/>
        <w:t xml:space="preserve">введена технология преобразования высокожирных сливок (без взбивания) что позволяет получить масло более высокого качества; </w:t>
      </w:r>
    </w:p>
    <w:p w14:paraId="41117390" w14:textId="4B132BE9" w:rsidR="009B69AD" w:rsidRPr="0063162E" w:rsidRDefault="009B69AD" w:rsidP="00661B15">
      <w:pPr>
        <w:pStyle w:val="af7"/>
        <w:ind w:firstLine="708"/>
        <w:jc w:val="both"/>
        <w:rPr>
          <w:rFonts w:ascii="Times New Roman" w:hAnsi="Times New Roman"/>
          <w:sz w:val="28"/>
          <w:szCs w:val="28"/>
        </w:rPr>
      </w:pPr>
      <w:r w:rsidRPr="0063162E">
        <w:rPr>
          <w:rFonts w:ascii="Times New Roman" w:hAnsi="Times New Roman"/>
          <w:sz w:val="28"/>
          <w:szCs w:val="28"/>
        </w:rPr>
        <w:t>налажено производство сыра с содержанием β-</w:t>
      </w:r>
      <w:proofErr w:type="spellStart"/>
      <w:r w:rsidRPr="0063162E">
        <w:rPr>
          <w:rFonts w:ascii="Times New Roman" w:hAnsi="Times New Roman"/>
          <w:sz w:val="28"/>
          <w:szCs w:val="28"/>
        </w:rPr>
        <w:t>каратина</w:t>
      </w:r>
      <w:proofErr w:type="spellEnd"/>
      <w:r w:rsidRPr="0063162E">
        <w:rPr>
          <w:rFonts w:ascii="Times New Roman" w:hAnsi="Times New Roman"/>
          <w:sz w:val="28"/>
          <w:szCs w:val="28"/>
        </w:rPr>
        <w:t xml:space="preserve"> (сыр «Мраморный»); сыр с натуральными наполнителями - семенами пажитника, лисичками, сыр «</w:t>
      </w:r>
      <w:proofErr w:type="gramStart"/>
      <w:r w:rsidRPr="0063162E">
        <w:rPr>
          <w:rFonts w:ascii="Times New Roman" w:hAnsi="Times New Roman"/>
          <w:sz w:val="28"/>
          <w:szCs w:val="28"/>
          <w:lang w:val="en-US"/>
        </w:rPr>
        <w:t>MAASDAMER</w:t>
      </w:r>
      <w:r w:rsidRPr="0063162E">
        <w:rPr>
          <w:rFonts w:ascii="Times New Roman" w:hAnsi="Times New Roman"/>
          <w:sz w:val="28"/>
          <w:szCs w:val="28"/>
        </w:rPr>
        <w:t>»  с</w:t>
      </w:r>
      <w:proofErr w:type="gramEnd"/>
      <w:r w:rsidRPr="0063162E">
        <w:rPr>
          <w:rFonts w:ascii="Times New Roman" w:hAnsi="Times New Roman"/>
          <w:sz w:val="28"/>
          <w:szCs w:val="28"/>
        </w:rPr>
        <w:t xml:space="preserve"> </w:t>
      </w:r>
      <w:proofErr w:type="spellStart"/>
      <w:r w:rsidRPr="0063162E">
        <w:rPr>
          <w:rFonts w:ascii="Times New Roman" w:hAnsi="Times New Roman"/>
          <w:sz w:val="28"/>
          <w:szCs w:val="28"/>
        </w:rPr>
        <w:t>пропионокислыми</w:t>
      </w:r>
      <w:proofErr w:type="spellEnd"/>
      <w:r w:rsidRPr="0063162E">
        <w:rPr>
          <w:rFonts w:ascii="Times New Roman" w:hAnsi="Times New Roman"/>
          <w:sz w:val="28"/>
          <w:szCs w:val="28"/>
        </w:rPr>
        <w:t xml:space="preserve"> бактериями. </w:t>
      </w:r>
    </w:p>
    <w:p w14:paraId="6418AFCA" w14:textId="6CFC2E26" w:rsidR="0063162E" w:rsidRPr="0063162E" w:rsidRDefault="0063162E" w:rsidP="00661B15">
      <w:pPr>
        <w:pStyle w:val="af7"/>
        <w:ind w:firstLine="708"/>
        <w:jc w:val="both"/>
        <w:rPr>
          <w:rFonts w:ascii="Times New Roman" w:hAnsi="Times New Roman"/>
          <w:sz w:val="28"/>
          <w:szCs w:val="28"/>
        </w:rPr>
      </w:pPr>
      <w:r w:rsidRPr="0063162E">
        <w:rPr>
          <w:rFonts w:ascii="Times New Roman" w:hAnsi="Times New Roman"/>
          <w:sz w:val="28"/>
          <w:szCs w:val="28"/>
        </w:rPr>
        <w:t>В трудовых коллективах проводится информационно-профилактическая работа по профилактике НИЗ и мотивации к здоровому образу жизни. Проведены локальные информационно-профилактические акции по профилактике сердечно-сосудистых «Знай свои цифры здоровья» охват</w:t>
      </w:r>
      <w:r w:rsidR="00551971">
        <w:rPr>
          <w:rFonts w:ascii="Times New Roman" w:hAnsi="Times New Roman"/>
          <w:sz w:val="28"/>
          <w:szCs w:val="28"/>
        </w:rPr>
        <w:t xml:space="preserve"> </w:t>
      </w:r>
      <w:r w:rsidR="00551971">
        <w:rPr>
          <w:rFonts w:ascii="Times New Roman" w:eastAsia="Calibri" w:hAnsi="Times New Roman"/>
          <w:sz w:val="28"/>
          <w:szCs w:val="28"/>
        </w:rPr>
        <w:t xml:space="preserve">– </w:t>
      </w:r>
      <w:r w:rsidRPr="0063162E">
        <w:rPr>
          <w:rFonts w:ascii="Times New Roman" w:hAnsi="Times New Roman"/>
          <w:sz w:val="28"/>
          <w:szCs w:val="28"/>
        </w:rPr>
        <w:t xml:space="preserve">850; профилактическая акция «Беларусь без табака» </w:t>
      </w:r>
      <w:r w:rsidR="00551971">
        <w:rPr>
          <w:rFonts w:ascii="Times New Roman" w:eastAsia="Calibri" w:hAnsi="Times New Roman"/>
          <w:sz w:val="28"/>
          <w:szCs w:val="28"/>
        </w:rPr>
        <w:t xml:space="preserve">– </w:t>
      </w:r>
      <w:r w:rsidRPr="0063162E">
        <w:rPr>
          <w:rFonts w:ascii="Times New Roman" w:hAnsi="Times New Roman"/>
          <w:sz w:val="28"/>
          <w:szCs w:val="28"/>
        </w:rPr>
        <w:t xml:space="preserve">700 чел. </w:t>
      </w:r>
    </w:p>
    <w:p w14:paraId="221CBD17" w14:textId="12C47365" w:rsidR="0063162E" w:rsidRPr="0063162E" w:rsidRDefault="0063162E" w:rsidP="00661B15">
      <w:pPr>
        <w:pStyle w:val="af7"/>
        <w:ind w:firstLine="708"/>
        <w:jc w:val="both"/>
        <w:rPr>
          <w:rFonts w:ascii="Times New Roman" w:hAnsi="Times New Roman"/>
          <w:sz w:val="28"/>
          <w:szCs w:val="28"/>
        </w:rPr>
      </w:pPr>
      <w:r w:rsidRPr="0063162E">
        <w:rPr>
          <w:rFonts w:ascii="Times New Roman" w:hAnsi="Times New Roman"/>
          <w:sz w:val="28"/>
          <w:szCs w:val="28"/>
        </w:rPr>
        <w:t>Проведены районные широкомасштабные акции по профилактике инфекционных заболеваний и вакцинопрофилактике: «Витамин. Прививка. Спорт</w:t>
      </w:r>
      <w:r w:rsidR="00551971">
        <w:rPr>
          <w:rFonts w:ascii="Times New Roman" w:hAnsi="Times New Roman"/>
          <w:sz w:val="28"/>
          <w:szCs w:val="28"/>
        </w:rPr>
        <w:t xml:space="preserve"> </w:t>
      </w:r>
      <w:r w:rsidR="00551971">
        <w:rPr>
          <w:rFonts w:ascii="Times New Roman" w:eastAsia="Calibri" w:hAnsi="Times New Roman"/>
          <w:sz w:val="28"/>
          <w:szCs w:val="28"/>
        </w:rPr>
        <w:t>–</w:t>
      </w:r>
      <w:r w:rsidRPr="0063162E">
        <w:rPr>
          <w:rFonts w:ascii="Times New Roman" w:hAnsi="Times New Roman"/>
          <w:sz w:val="28"/>
          <w:szCs w:val="28"/>
        </w:rPr>
        <w:t xml:space="preserve"> вирусам даёт отпор!», «Чистота</w:t>
      </w:r>
      <w:r w:rsidR="00551971">
        <w:rPr>
          <w:rFonts w:ascii="Times New Roman" w:hAnsi="Times New Roman"/>
          <w:sz w:val="28"/>
          <w:szCs w:val="28"/>
        </w:rPr>
        <w:t xml:space="preserve"> </w:t>
      </w:r>
      <w:r w:rsidR="00551971">
        <w:rPr>
          <w:rFonts w:ascii="Times New Roman" w:eastAsia="Calibri" w:hAnsi="Times New Roman"/>
          <w:sz w:val="28"/>
          <w:szCs w:val="28"/>
        </w:rPr>
        <w:t>–</w:t>
      </w:r>
      <w:r w:rsidR="00551971">
        <w:rPr>
          <w:rFonts w:ascii="Times New Roman" w:hAnsi="Times New Roman"/>
          <w:sz w:val="28"/>
          <w:szCs w:val="28"/>
        </w:rPr>
        <w:t xml:space="preserve"> </w:t>
      </w:r>
      <w:r w:rsidRPr="0063162E">
        <w:rPr>
          <w:rFonts w:ascii="Times New Roman" w:hAnsi="Times New Roman"/>
          <w:sz w:val="28"/>
          <w:szCs w:val="28"/>
        </w:rPr>
        <w:t xml:space="preserve">залог безопасности пациента», областная акция «Щит от болезней» </w:t>
      </w:r>
      <w:r w:rsidR="00551971">
        <w:rPr>
          <w:rFonts w:ascii="Times New Roman" w:eastAsia="Calibri" w:hAnsi="Times New Roman"/>
          <w:sz w:val="28"/>
          <w:szCs w:val="28"/>
        </w:rPr>
        <w:t>–</w:t>
      </w:r>
      <w:r w:rsidRPr="0063162E">
        <w:rPr>
          <w:rFonts w:ascii="Times New Roman" w:hAnsi="Times New Roman"/>
          <w:sz w:val="28"/>
          <w:szCs w:val="28"/>
        </w:rPr>
        <w:t xml:space="preserve"> охват 1360 чел.  </w:t>
      </w:r>
    </w:p>
    <w:p w14:paraId="438ED3A0" w14:textId="1D8133AE" w:rsidR="0063162E" w:rsidRPr="0063162E" w:rsidRDefault="0063162E" w:rsidP="00661B15">
      <w:pPr>
        <w:pStyle w:val="af7"/>
        <w:ind w:firstLine="708"/>
        <w:jc w:val="both"/>
        <w:rPr>
          <w:rFonts w:ascii="Times New Roman" w:hAnsi="Times New Roman"/>
          <w:sz w:val="28"/>
          <w:szCs w:val="28"/>
        </w:rPr>
      </w:pPr>
      <w:r w:rsidRPr="0063162E">
        <w:rPr>
          <w:rFonts w:ascii="Times New Roman" w:hAnsi="Times New Roman"/>
          <w:sz w:val="28"/>
          <w:szCs w:val="28"/>
        </w:rPr>
        <w:t xml:space="preserve">Проводится обучение специалистов  культуры, спорта, образования, зам. руководителей организаций и учреждений, ответственных за идеологическую работу в трудовых коллективах: конференция «Межведомственное взаимодействие в организации работы по вопросам профилактики правонарушений, борьбы с алкоголизацией и обеспечению занятости населения»; обучающий семинар «Аспекты организационной работы в рамках реализации целей Государственной программы «Здоровье народа и демографическая безопасность на 2021-2025 годы. </w:t>
      </w:r>
    </w:p>
    <w:p w14:paraId="59598AC6" w14:textId="4595AFDF" w:rsidR="0063162E" w:rsidRPr="0063162E" w:rsidRDefault="0063162E" w:rsidP="00661B15">
      <w:pPr>
        <w:pStyle w:val="af7"/>
        <w:ind w:firstLine="708"/>
        <w:jc w:val="both"/>
        <w:rPr>
          <w:rFonts w:ascii="Times New Roman" w:hAnsi="Times New Roman"/>
          <w:sz w:val="28"/>
          <w:szCs w:val="28"/>
        </w:rPr>
      </w:pPr>
      <w:r w:rsidRPr="0063162E">
        <w:rPr>
          <w:rFonts w:ascii="Times New Roman" w:hAnsi="Times New Roman"/>
          <w:sz w:val="28"/>
          <w:szCs w:val="28"/>
        </w:rPr>
        <w:t>В целях формирование у населения идеологии здорового образа жизни проведены обучающие семинары «Межведомственное взаимодействие в организации работы по вопросам профилактики правонарушений и обеспечению занятости населения»; «Аспекты организационной работы, принципы практических действий в создании системы формирования, сохранения и укрепления здоровья населения. Реализация потенциала здоровья для ведения активной производственной, социальной и личной жизни».</w:t>
      </w:r>
    </w:p>
    <w:p w14:paraId="5B2DAC1D" w14:textId="29FBADE6" w:rsidR="0063162E" w:rsidRPr="0063162E" w:rsidRDefault="001F1D7D" w:rsidP="00661B15">
      <w:pPr>
        <w:pStyle w:val="af7"/>
        <w:ind w:firstLine="708"/>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95616" behindDoc="0" locked="0" layoutInCell="1" allowOverlap="1" wp14:anchorId="73558A8A" wp14:editId="5700CA1E">
            <wp:simplePos x="0" y="0"/>
            <wp:positionH relativeFrom="margin">
              <wp:posOffset>5032375</wp:posOffset>
            </wp:positionH>
            <wp:positionV relativeFrom="margin">
              <wp:posOffset>638175</wp:posOffset>
            </wp:positionV>
            <wp:extent cx="4171950" cy="2733675"/>
            <wp:effectExtent l="0" t="0" r="0" b="9525"/>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e9d8dd9036b75310071820458dfaa6e2-V.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171950" cy="27336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3162E" w:rsidRPr="0063162E">
        <w:rPr>
          <w:rFonts w:ascii="Times New Roman" w:hAnsi="Times New Roman"/>
          <w:sz w:val="28"/>
          <w:szCs w:val="28"/>
        </w:rPr>
        <w:t xml:space="preserve">В коллективных договорах для членов профсоюза предусмотрены пункты поощрения работников, ведущих ЗОЖ и участвующих в спортивно – массовых мероприятиях; членам профсоюза предусмотрена 25% скидка стоимости путевки в санатории Федерации профсоюзов Беларуси, по заявлениям частично стоимость путевки компенсирует райкомы </w:t>
      </w:r>
      <w:r w:rsidR="0063162E" w:rsidRPr="0063162E">
        <w:rPr>
          <w:rFonts w:ascii="Times New Roman" w:hAnsi="Times New Roman"/>
          <w:sz w:val="28"/>
          <w:szCs w:val="28"/>
        </w:rPr>
        <w:lastRenderedPageBreak/>
        <w:t>профсоюзов, отраслевые и республиканские комитеты; Внедрена практика заключения для работников программ добровольного страхования медицинских расходов на 22</w:t>
      </w:r>
      <w:r w:rsidR="00551971">
        <w:rPr>
          <w:rFonts w:ascii="Times New Roman" w:hAnsi="Times New Roman"/>
          <w:sz w:val="28"/>
          <w:szCs w:val="28"/>
        </w:rPr>
        <w:t>-</w:t>
      </w:r>
      <w:r w:rsidR="0063162E" w:rsidRPr="0063162E">
        <w:rPr>
          <w:rFonts w:ascii="Times New Roman" w:hAnsi="Times New Roman"/>
          <w:sz w:val="28"/>
          <w:szCs w:val="28"/>
        </w:rPr>
        <w:t>х предприятиях и учреждениях района.</w:t>
      </w:r>
    </w:p>
    <w:p w14:paraId="2278B536" w14:textId="3FA68081" w:rsidR="0063162E" w:rsidRPr="0063162E" w:rsidRDefault="0063162E" w:rsidP="00661B15">
      <w:pPr>
        <w:pStyle w:val="af7"/>
        <w:ind w:firstLine="708"/>
        <w:jc w:val="both"/>
        <w:rPr>
          <w:rFonts w:ascii="Times New Roman" w:hAnsi="Times New Roman"/>
          <w:sz w:val="28"/>
          <w:szCs w:val="28"/>
        </w:rPr>
      </w:pPr>
      <w:r w:rsidRPr="0063162E">
        <w:rPr>
          <w:rFonts w:ascii="Times New Roman" w:hAnsi="Times New Roman"/>
          <w:sz w:val="28"/>
          <w:szCs w:val="28"/>
        </w:rPr>
        <w:t>Проводятся спортивно-массовые мероприятия с участием работающих предприятий: плавание ФОЦ «</w:t>
      </w:r>
      <w:proofErr w:type="spellStart"/>
      <w:r w:rsidRPr="0063162E">
        <w:rPr>
          <w:rFonts w:ascii="Times New Roman" w:hAnsi="Times New Roman"/>
          <w:sz w:val="28"/>
          <w:szCs w:val="28"/>
        </w:rPr>
        <w:t>Кленовичи</w:t>
      </w:r>
      <w:proofErr w:type="spellEnd"/>
      <w:r w:rsidRPr="0063162E">
        <w:rPr>
          <w:rFonts w:ascii="Times New Roman" w:hAnsi="Times New Roman"/>
          <w:sz w:val="28"/>
          <w:szCs w:val="28"/>
        </w:rPr>
        <w:t xml:space="preserve">» а/г замки (Крупский р-н); легкоатлетический кросс СТБ «Нива»; спортивное ориентирование (в программе </w:t>
      </w:r>
      <w:proofErr w:type="spellStart"/>
      <w:r w:rsidRPr="0063162E">
        <w:rPr>
          <w:rFonts w:ascii="Times New Roman" w:hAnsi="Times New Roman"/>
          <w:sz w:val="28"/>
          <w:szCs w:val="28"/>
        </w:rPr>
        <w:t>турслёта</w:t>
      </w:r>
      <w:proofErr w:type="spellEnd"/>
      <w:r w:rsidRPr="0063162E">
        <w:rPr>
          <w:rFonts w:ascii="Times New Roman" w:hAnsi="Times New Roman"/>
          <w:sz w:val="28"/>
          <w:szCs w:val="28"/>
        </w:rPr>
        <w:t xml:space="preserve">); стрельба из пневматической винтовки; триатлон (в программе </w:t>
      </w:r>
      <w:proofErr w:type="spellStart"/>
      <w:r w:rsidRPr="0063162E">
        <w:rPr>
          <w:rFonts w:ascii="Times New Roman" w:hAnsi="Times New Roman"/>
          <w:sz w:val="28"/>
          <w:szCs w:val="28"/>
        </w:rPr>
        <w:t>турслёта</w:t>
      </w:r>
      <w:proofErr w:type="spellEnd"/>
      <w:r w:rsidRPr="0063162E">
        <w:rPr>
          <w:rFonts w:ascii="Times New Roman" w:hAnsi="Times New Roman"/>
          <w:sz w:val="28"/>
          <w:szCs w:val="28"/>
        </w:rPr>
        <w:t>); мини – гольф; соревнования среди семей работников и иные мероприятия.</w:t>
      </w:r>
    </w:p>
    <w:p w14:paraId="27879DBA" w14:textId="0BF620C9" w:rsidR="004D01EE" w:rsidRPr="004D01EE" w:rsidRDefault="004D01EE" w:rsidP="00661B15">
      <w:pPr>
        <w:tabs>
          <w:tab w:val="left" w:pos="14570"/>
        </w:tabs>
        <w:spacing w:after="0" w:line="240" w:lineRule="auto"/>
        <w:ind w:firstLine="709"/>
        <w:jc w:val="both"/>
        <w:rPr>
          <w:rFonts w:ascii="Times New Roman" w:eastAsia="Calibri" w:hAnsi="Times New Roman" w:cs="Times New Roman"/>
          <w:sz w:val="28"/>
          <w:szCs w:val="28"/>
          <w:highlight w:val="yellow"/>
        </w:rPr>
      </w:pPr>
      <w:r w:rsidRPr="00900B20">
        <w:rPr>
          <w:rFonts w:ascii="Times New Roman" w:eastAsia="Calibri" w:hAnsi="Times New Roman" w:cs="Times New Roman"/>
          <w:sz w:val="28"/>
          <w:szCs w:val="28"/>
        </w:rPr>
        <w:t xml:space="preserve">В рамках проекта </w:t>
      </w:r>
      <w:r w:rsidRPr="00900B20">
        <w:rPr>
          <w:rFonts w:ascii="Times New Roman" w:eastAsia="Calibri" w:hAnsi="Times New Roman" w:cs="Times New Roman"/>
          <w:b/>
          <w:i/>
          <w:sz w:val="28"/>
          <w:szCs w:val="28"/>
        </w:rPr>
        <w:t>«Школа - территория здоровья»</w:t>
      </w:r>
      <w:r w:rsidRPr="00900B20">
        <w:rPr>
          <w:rFonts w:ascii="Times New Roman" w:eastAsia="Calibri" w:hAnsi="Times New Roman" w:cs="Times New Roman"/>
          <w:sz w:val="28"/>
          <w:szCs w:val="28"/>
        </w:rPr>
        <w:t xml:space="preserve"> </w:t>
      </w:r>
      <w:r w:rsidRPr="004D46B4">
        <w:rPr>
          <w:rFonts w:ascii="Times New Roman" w:eastAsia="Calibri" w:hAnsi="Times New Roman" w:cs="Times New Roman"/>
          <w:sz w:val="28"/>
          <w:szCs w:val="28"/>
        </w:rPr>
        <w:t xml:space="preserve">проведены различные по объему работы по укреплению материально-технической базы учреждений образования </w:t>
      </w:r>
      <w:proofErr w:type="spellStart"/>
      <w:r w:rsidRPr="004D46B4">
        <w:rPr>
          <w:rFonts w:ascii="Times New Roman" w:eastAsia="Calibri" w:hAnsi="Times New Roman" w:cs="Times New Roman"/>
          <w:sz w:val="28"/>
          <w:szCs w:val="28"/>
        </w:rPr>
        <w:t>г.Толочин</w:t>
      </w:r>
      <w:proofErr w:type="spellEnd"/>
      <w:r w:rsidRPr="004D46B4">
        <w:rPr>
          <w:rFonts w:ascii="Times New Roman" w:eastAsia="Calibri" w:hAnsi="Times New Roman" w:cs="Times New Roman"/>
          <w:sz w:val="28"/>
          <w:szCs w:val="28"/>
        </w:rPr>
        <w:t>, разработаны новые рецептуры по уменьшению сахара в сладких блюдах (компот из яблок, компот из свежих плодов, компот из апельсинов, в чаях), разработаны рецептуры паровых блюд.</w:t>
      </w:r>
      <w:r w:rsidRPr="004D46B4">
        <w:rPr>
          <w:rFonts w:ascii="Times New Roman" w:hAnsi="Times New Roman" w:cs="Times New Roman"/>
          <w:sz w:val="28"/>
          <w:szCs w:val="28"/>
        </w:rPr>
        <w:t xml:space="preserve"> </w:t>
      </w:r>
      <w:r w:rsidRPr="00900B20">
        <w:rPr>
          <w:rFonts w:ascii="Times New Roman" w:hAnsi="Times New Roman" w:cs="Times New Roman"/>
          <w:sz w:val="28"/>
          <w:szCs w:val="28"/>
        </w:rPr>
        <w:t>В рамках проекта проводятся информационно-профилактические мероприятия (уроки здоровья, диспуты, викторины, конкурсы и др.). Разработан и распространён информационно-образовательный материал, наглядные пособия, организованы выставки в целевых классах для учащихся и родителей</w:t>
      </w:r>
      <w:r>
        <w:rPr>
          <w:rFonts w:ascii="Times New Roman" w:hAnsi="Times New Roman" w:cs="Times New Roman"/>
          <w:sz w:val="28"/>
          <w:szCs w:val="28"/>
        </w:rPr>
        <w:t xml:space="preserve">. </w:t>
      </w:r>
      <w:r w:rsidRPr="004D01EE">
        <w:rPr>
          <w:rFonts w:ascii="Times New Roman" w:hAnsi="Times New Roman" w:cs="Times New Roman"/>
          <w:sz w:val="28"/>
          <w:szCs w:val="28"/>
        </w:rPr>
        <w:t>За период 2023 года проведено в рамках проектов 32 мероприятия с охватом 1215 человек.</w:t>
      </w:r>
    </w:p>
    <w:p w14:paraId="5DDD4596" w14:textId="302473D6" w:rsidR="00EF0FC5" w:rsidRDefault="004D01EE" w:rsidP="00B00624">
      <w:pPr>
        <w:widowControl w:val="0"/>
        <w:tabs>
          <w:tab w:val="left" w:pos="3261"/>
          <w:tab w:val="left" w:pos="14570"/>
        </w:tabs>
        <w:suppressAutoHyphens/>
        <w:spacing w:after="0" w:line="240" w:lineRule="auto"/>
        <w:ind w:firstLine="709"/>
        <w:jc w:val="both"/>
        <w:rPr>
          <w:rFonts w:ascii="Times New Roman" w:hAnsi="Times New Roman" w:cs="Times New Roman"/>
          <w:sz w:val="28"/>
          <w:szCs w:val="28"/>
        </w:rPr>
      </w:pPr>
      <w:r w:rsidRPr="00562337">
        <w:rPr>
          <w:rFonts w:ascii="Times New Roman" w:eastAsia="Calibri" w:hAnsi="Times New Roman" w:cs="Times New Roman"/>
          <w:sz w:val="28"/>
          <w:szCs w:val="28"/>
        </w:rPr>
        <w:t xml:space="preserve">В целях реализации механизмов продвижения здорового образа жизни в районе обучено 30 волонтеров, с участием которых проведены мероприятия </w:t>
      </w:r>
      <w:r>
        <w:rPr>
          <w:rFonts w:ascii="Times New Roman" w:eastAsia="Calibri" w:hAnsi="Times New Roman" w:cs="Times New Roman"/>
          <w:sz w:val="28"/>
          <w:szCs w:val="28"/>
        </w:rPr>
        <w:t>п</w:t>
      </w:r>
      <w:r w:rsidRPr="00ED3650">
        <w:rPr>
          <w:rFonts w:ascii="Times New Roman" w:hAnsi="Times New Roman" w:cs="Times New Roman"/>
          <w:sz w:val="26"/>
          <w:szCs w:val="26"/>
        </w:rPr>
        <w:t xml:space="preserve">о </w:t>
      </w:r>
      <w:r w:rsidRPr="004D46B4">
        <w:rPr>
          <w:rFonts w:ascii="Times New Roman" w:hAnsi="Times New Roman" w:cs="Times New Roman"/>
          <w:sz w:val="28"/>
          <w:szCs w:val="28"/>
        </w:rPr>
        <w:t xml:space="preserve">профилактике </w:t>
      </w:r>
      <w:proofErr w:type="spellStart"/>
      <w:r w:rsidRPr="004D46B4">
        <w:rPr>
          <w:rFonts w:ascii="Times New Roman" w:hAnsi="Times New Roman" w:cs="Times New Roman"/>
          <w:sz w:val="28"/>
          <w:szCs w:val="28"/>
        </w:rPr>
        <w:t>табакокурения</w:t>
      </w:r>
      <w:proofErr w:type="spellEnd"/>
      <w:r>
        <w:rPr>
          <w:rFonts w:ascii="Times New Roman" w:hAnsi="Times New Roman" w:cs="Times New Roman"/>
          <w:sz w:val="28"/>
          <w:szCs w:val="28"/>
        </w:rPr>
        <w:t>: Р</w:t>
      </w:r>
      <w:r w:rsidRPr="004D46B4">
        <w:rPr>
          <w:rFonts w:ascii="Times New Roman" w:hAnsi="Times New Roman" w:cs="Times New Roman"/>
          <w:sz w:val="28"/>
          <w:szCs w:val="28"/>
        </w:rPr>
        <w:t>еспубликанск</w:t>
      </w:r>
      <w:r>
        <w:rPr>
          <w:rFonts w:ascii="Times New Roman" w:hAnsi="Times New Roman" w:cs="Times New Roman"/>
          <w:sz w:val="28"/>
          <w:szCs w:val="28"/>
        </w:rPr>
        <w:t>ая</w:t>
      </w:r>
      <w:r w:rsidRPr="004D46B4">
        <w:rPr>
          <w:rFonts w:ascii="Times New Roman" w:hAnsi="Times New Roman" w:cs="Times New Roman"/>
          <w:sz w:val="28"/>
          <w:szCs w:val="28"/>
        </w:rPr>
        <w:t xml:space="preserve"> акци</w:t>
      </w:r>
      <w:r>
        <w:rPr>
          <w:rFonts w:ascii="Times New Roman" w:hAnsi="Times New Roman" w:cs="Times New Roman"/>
          <w:sz w:val="28"/>
          <w:szCs w:val="28"/>
        </w:rPr>
        <w:t>я</w:t>
      </w:r>
      <w:r w:rsidRPr="004D46B4">
        <w:rPr>
          <w:rFonts w:ascii="Times New Roman" w:hAnsi="Times New Roman" w:cs="Times New Roman"/>
          <w:sz w:val="28"/>
          <w:szCs w:val="28"/>
        </w:rPr>
        <w:t xml:space="preserve"> «Беларусь без табака», Всемирн</w:t>
      </w:r>
      <w:r>
        <w:rPr>
          <w:rFonts w:ascii="Times New Roman" w:hAnsi="Times New Roman" w:cs="Times New Roman"/>
          <w:sz w:val="28"/>
          <w:szCs w:val="28"/>
        </w:rPr>
        <w:t>ый день</w:t>
      </w:r>
      <w:r w:rsidRPr="004D46B4">
        <w:rPr>
          <w:rFonts w:ascii="Times New Roman" w:hAnsi="Times New Roman" w:cs="Times New Roman"/>
          <w:sz w:val="28"/>
          <w:szCs w:val="28"/>
        </w:rPr>
        <w:t xml:space="preserve"> без курения, проведены широкомасштабные мероприятия на районном уровне, локальные акции «Знание. Отношение. Поведение», прошли флэш-мобы «Мы хотим дышать чистым воздухом!», «Спасибо, за то, что не курите!» </w:t>
      </w:r>
      <w:r w:rsidR="00551971">
        <w:rPr>
          <w:rFonts w:ascii="Times New Roman" w:eastAsia="Calibri" w:hAnsi="Times New Roman" w:cs="Times New Roman"/>
          <w:sz w:val="28"/>
          <w:szCs w:val="28"/>
        </w:rPr>
        <w:t>–</w:t>
      </w:r>
      <w:r w:rsidRPr="004D46B4">
        <w:rPr>
          <w:rFonts w:ascii="Times New Roman" w:hAnsi="Times New Roman" w:cs="Times New Roman"/>
          <w:sz w:val="28"/>
          <w:szCs w:val="28"/>
        </w:rPr>
        <w:t xml:space="preserve"> охват</w:t>
      </w:r>
      <w:r w:rsidR="00551971">
        <w:rPr>
          <w:rFonts w:ascii="Times New Roman" w:hAnsi="Times New Roman" w:cs="Times New Roman"/>
          <w:sz w:val="28"/>
          <w:szCs w:val="28"/>
        </w:rPr>
        <w:t xml:space="preserve"> </w:t>
      </w:r>
      <w:r w:rsidR="00551971">
        <w:rPr>
          <w:rFonts w:ascii="Times New Roman" w:eastAsia="Calibri" w:hAnsi="Times New Roman" w:cs="Times New Roman"/>
          <w:sz w:val="28"/>
          <w:szCs w:val="28"/>
        </w:rPr>
        <w:t xml:space="preserve">– </w:t>
      </w:r>
      <w:r w:rsidRPr="004D46B4">
        <w:rPr>
          <w:rFonts w:ascii="Times New Roman" w:hAnsi="Times New Roman" w:cs="Times New Roman"/>
          <w:sz w:val="28"/>
          <w:szCs w:val="28"/>
        </w:rPr>
        <w:t>1340 чел</w:t>
      </w:r>
      <w:r w:rsidRPr="004D01EE">
        <w:rPr>
          <w:rFonts w:ascii="Times New Roman" w:hAnsi="Times New Roman" w:cs="Times New Roman"/>
          <w:sz w:val="28"/>
          <w:szCs w:val="28"/>
        </w:rPr>
        <w:t>.</w:t>
      </w:r>
    </w:p>
    <w:p w14:paraId="017CAAFB" w14:textId="320BFF9A" w:rsidR="00B00624" w:rsidRDefault="00B00624" w:rsidP="00B00624">
      <w:pPr>
        <w:widowControl w:val="0"/>
        <w:tabs>
          <w:tab w:val="left" w:pos="3261"/>
          <w:tab w:val="left" w:pos="14570"/>
        </w:tabs>
        <w:suppressAutoHyphens/>
        <w:spacing w:after="0" w:line="240" w:lineRule="auto"/>
        <w:ind w:firstLine="709"/>
        <w:jc w:val="both"/>
        <w:rPr>
          <w:rFonts w:ascii="Times New Roman" w:hAnsi="Times New Roman" w:cs="Times New Roman"/>
          <w:sz w:val="28"/>
          <w:szCs w:val="28"/>
        </w:rPr>
      </w:pPr>
    </w:p>
    <w:p w14:paraId="115985D9" w14:textId="77777777" w:rsidR="00B00624" w:rsidRPr="00B00624" w:rsidRDefault="00B00624" w:rsidP="00B00624">
      <w:pPr>
        <w:widowControl w:val="0"/>
        <w:tabs>
          <w:tab w:val="left" w:pos="3261"/>
          <w:tab w:val="left" w:pos="14570"/>
        </w:tabs>
        <w:suppressAutoHyphens/>
        <w:spacing w:after="0" w:line="240" w:lineRule="auto"/>
        <w:ind w:firstLine="709"/>
        <w:jc w:val="both"/>
        <w:rPr>
          <w:rFonts w:ascii="Times New Roman" w:hAnsi="Times New Roman" w:cs="Times New Roman"/>
          <w:sz w:val="28"/>
          <w:szCs w:val="28"/>
        </w:rPr>
      </w:pPr>
    </w:p>
    <w:p w14:paraId="14AF4F92" w14:textId="09FC37F4" w:rsidR="00A550C7" w:rsidRPr="00D34DD6" w:rsidRDefault="000F7ACC" w:rsidP="00661B15">
      <w:pPr>
        <w:pStyle w:val="af7"/>
        <w:ind w:firstLine="708"/>
        <w:jc w:val="center"/>
        <w:rPr>
          <w:rFonts w:ascii="Times New Roman" w:hAnsi="Times New Roman"/>
          <w:b/>
          <w:bCs/>
          <w:sz w:val="28"/>
          <w:szCs w:val="28"/>
        </w:rPr>
      </w:pPr>
      <w:r>
        <w:rPr>
          <w:rFonts w:ascii="Times New Roman" w:hAnsi="Times New Roman"/>
          <w:b/>
          <w:bCs/>
          <w:sz w:val="28"/>
          <w:szCs w:val="28"/>
        </w:rPr>
        <w:t xml:space="preserve">5.2 </w:t>
      </w:r>
      <w:r w:rsidR="00A550C7" w:rsidRPr="00D34DD6">
        <w:rPr>
          <w:rFonts w:ascii="Times New Roman" w:hAnsi="Times New Roman"/>
          <w:b/>
          <w:bCs/>
          <w:sz w:val="28"/>
          <w:szCs w:val="28"/>
        </w:rPr>
        <w:t>Анализ и сравнительные оценки степени распространенности поведенческих рисков среди населения</w:t>
      </w:r>
    </w:p>
    <w:p w14:paraId="248C4DBC" w14:textId="77777777" w:rsidR="001706E1" w:rsidRPr="006C76EF" w:rsidRDefault="001706E1" w:rsidP="00661B15">
      <w:pPr>
        <w:pStyle w:val="af7"/>
        <w:ind w:firstLine="708"/>
        <w:jc w:val="center"/>
        <w:rPr>
          <w:rFonts w:ascii="Times New Roman" w:hAnsi="Times New Roman"/>
          <w:b/>
          <w:bCs/>
          <w:sz w:val="32"/>
          <w:szCs w:val="32"/>
          <w:highlight w:val="yellow"/>
        </w:rPr>
      </w:pPr>
    </w:p>
    <w:p w14:paraId="49157C70" w14:textId="4190428C" w:rsidR="001706E1" w:rsidRPr="00B00624" w:rsidRDefault="00A550C7" w:rsidP="00B00624">
      <w:pPr>
        <w:pStyle w:val="af7"/>
        <w:ind w:firstLine="708"/>
        <w:jc w:val="both"/>
        <w:rPr>
          <w:rFonts w:ascii="Times New Roman" w:eastAsia="TimesNewRomanPSMT" w:hAnsi="Times New Roman"/>
          <w:sz w:val="28"/>
          <w:szCs w:val="28"/>
        </w:rPr>
      </w:pPr>
      <w:r w:rsidRPr="000C2D27">
        <w:rPr>
          <w:rFonts w:ascii="Times New Roman" w:eastAsia="TimesNewRomanPSMT" w:hAnsi="Times New Roman"/>
          <w:sz w:val="28"/>
          <w:szCs w:val="28"/>
        </w:rPr>
        <w:t>Результаты выполнения отдельных целевых показателей подпрограммы 2 «Профилактика и контроль неинфекционных заболеваний» Государственной программы «Здоровье народа и демографическая безопасность» на 2021-2025 годы.</w:t>
      </w:r>
    </w:p>
    <w:tbl>
      <w:tblPr>
        <w:tblStyle w:val="a3"/>
        <w:tblW w:w="14560" w:type="dxa"/>
        <w:tblLook w:val="04A0" w:firstRow="1" w:lastRow="0" w:firstColumn="1" w:lastColumn="0" w:noHBand="0" w:noVBand="1"/>
      </w:tblPr>
      <w:tblGrid>
        <w:gridCol w:w="9209"/>
        <w:gridCol w:w="2835"/>
        <w:gridCol w:w="2516"/>
      </w:tblGrid>
      <w:tr w:rsidR="00A550C7" w:rsidRPr="006C76EF" w14:paraId="76EF90F4" w14:textId="77777777" w:rsidTr="00661B15">
        <w:tc>
          <w:tcPr>
            <w:tcW w:w="9209" w:type="dxa"/>
          </w:tcPr>
          <w:p w14:paraId="5853C202" w14:textId="77777777" w:rsidR="00A550C7" w:rsidRPr="006C76EF" w:rsidRDefault="00A550C7" w:rsidP="00A550C7">
            <w:pPr>
              <w:pStyle w:val="af7"/>
              <w:jc w:val="both"/>
              <w:rPr>
                <w:rFonts w:ascii="Times New Roman" w:eastAsia="TimesNewRomanPSMT" w:hAnsi="Times New Roman"/>
                <w:sz w:val="28"/>
                <w:szCs w:val="28"/>
                <w:highlight w:val="yellow"/>
              </w:rPr>
            </w:pPr>
          </w:p>
        </w:tc>
        <w:tc>
          <w:tcPr>
            <w:tcW w:w="2835" w:type="dxa"/>
          </w:tcPr>
          <w:p w14:paraId="2046A118" w14:textId="347D80E0" w:rsidR="00A550C7" w:rsidRPr="000C2D27" w:rsidRDefault="000C2D27" w:rsidP="007F6574">
            <w:pPr>
              <w:pStyle w:val="af7"/>
              <w:jc w:val="center"/>
              <w:rPr>
                <w:rFonts w:ascii="Times New Roman" w:eastAsia="TimesNewRomanPSMT" w:hAnsi="Times New Roman"/>
                <w:sz w:val="28"/>
                <w:szCs w:val="28"/>
              </w:rPr>
            </w:pPr>
            <w:r w:rsidRPr="000C2D27">
              <w:rPr>
                <w:rFonts w:ascii="Times New Roman" w:eastAsia="TimesNewRomanPSMT" w:hAnsi="Times New Roman"/>
                <w:sz w:val="28"/>
                <w:szCs w:val="28"/>
              </w:rPr>
              <w:t>2022</w:t>
            </w:r>
          </w:p>
        </w:tc>
        <w:tc>
          <w:tcPr>
            <w:tcW w:w="2516" w:type="dxa"/>
          </w:tcPr>
          <w:p w14:paraId="509ECB71" w14:textId="1E8D4525" w:rsidR="00A550C7" w:rsidRPr="006C76EF" w:rsidRDefault="000C2D27" w:rsidP="007F6574">
            <w:pPr>
              <w:pStyle w:val="af7"/>
              <w:jc w:val="center"/>
              <w:rPr>
                <w:rFonts w:ascii="Times New Roman" w:eastAsia="TimesNewRomanPSMT" w:hAnsi="Times New Roman"/>
                <w:sz w:val="28"/>
                <w:szCs w:val="28"/>
                <w:highlight w:val="yellow"/>
              </w:rPr>
            </w:pPr>
            <w:r w:rsidRPr="000C2D27">
              <w:rPr>
                <w:rFonts w:ascii="Times New Roman" w:eastAsia="TimesNewRomanPSMT" w:hAnsi="Times New Roman"/>
                <w:sz w:val="28"/>
                <w:szCs w:val="28"/>
              </w:rPr>
              <w:t>2023</w:t>
            </w:r>
          </w:p>
        </w:tc>
      </w:tr>
      <w:tr w:rsidR="00A550C7" w:rsidRPr="006C76EF" w14:paraId="059D9FBD" w14:textId="77777777" w:rsidTr="00661B15">
        <w:tc>
          <w:tcPr>
            <w:tcW w:w="14560" w:type="dxa"/>
            <w:gridSpan w:val="3"/>
          </w:tcPr>
          <w:p w14:paraId="5F98D7DA" w14:textId="77777777" w:rsidR="00A550C7" w:rsidRPr="000C2D27" w:rsidRDefault="00A550C7" w:rsidP="00A550C7">
            <w:pPr>
              <w:pStyle w:val="af7"/>
              <w:jc w:val="center"/>
              <w:rPr>
                <w:rFonts w:ascii="Times New Roman" w:eastAsia="TimesNewRomanPSMT" w:hAnsi="Times New Roman"/>
                <w:sz w:val="28"/>
                <w:szCs w:val="28"/>
              </w:rPr>
            </w:pPr>
            <w:r w:rsidRPr="000C2D27">
              <w:rPr>
                <w:rFonts w:ascii="Times New Roman" w:eastAsia="TimesNewRomanPSMT" w:hAnsi="Times New Roman"/>
                <w:sz w:val="28"/>
                <w:szCs w:val="28"/>
              </w:rPr>
              <w:t>Распространенность потребления табака среди лиц в возрасте от 16 лет</w:t>
            </w:r>
          </w:p>
        </w:tc>
      </w:tr>
      <w:tr w:rsidR="00A550C7" w:rsidRPr="006C76EF" w14:paraId="64843791" w14:textId="77777777" w:rsidTr="00661B15">
        <w:tc>
          <w:tcPr>
            <w:tcW w:w="9209" w:type="dxa"/>
          </w:tcPr>
          <w:p w14:paraId="0B05CB76" w14:textId="77777777" w:rsidR="00A550C7" w:rsidRPr="000C2D27" w:rsidRDefault="00A550C7" w:rsidP="00A550C7">
            <w:pPr>
              <w:pStyle w:val="af7"/>
              <w:jc w:val="both"/>
              <w:rPr>
                <w:rFonts w:ascii="Times New Roman" w:eastAsia="TimesNewRomanPSMT" w:hAnsi="Times New Roman"/>
                <w:sz w:val="28"/>
                <w:szCs w:val="28"/>
              </w:rPr>
            </w:pPr>
            <w:r w:rsidRPr="000C2D27">
              <w:rPr>
                <w:rFonts w:ascii="Times New Roman" w:eastAsia="TimesNewRomanPSMT" w:hAnsi="Times New Roman"/>
                <w:sz w:val="28"/>
                <w:szCs w:val="28"/>
              </w:rPr>
              <w:t>Фактическое значение, %</w:t>
            </w:r>
          </w:p>
        </w:tc>
        <w:tc>
          <w:tcPr>
            <w:tcW w:w="2835" w:type="dxa"/>
          </w:tcPr>
          <w:p w14:paraId="785B3160" w14:textId="40F0F6EA" w:rsidR="00A550C7" w:rsidRPr="00B00624" w:rsidRDefault="00C62404" w:rsidP="000C2D27">
            <w:pPr>
              <w:pStyle w:val="af7"/>
              <w:jc w:val="center"/>
              <w:rPr>
                <w:rFonts w:ascii="Times New Roman" w:eastAsia="TimesNewRomanPSMT" w:hAnsi="Times New Roman"/>
                <w:sz w:val="28"/>
                <w:szCs w:val="28"/>
                <w:lang w:val="en-US"/>
              </w:rPr>
            </w:pPr>
            <w:r w:rsidRPr="00B00624">
              <w:rPr>
                <w:rFonts w:ascii="Times New Roman" w:eastAsia="TimesNewRomanPSMT" w:hAnsi="Times New Roman"/>
                <w:sz w:val="28"/>
                <w:szCs w:val="28"/>
              </w:rPr>
              <w:t>2</w:t>
            </w:r>
            <w:r w:rsidR="000C2D27" w:rsidRPr="00B00624">
              <w:rPr>
                <w:rFonts w:ascii="Times New Roman" w:eastAsia="TimesNewRomanPSMT" w:hAnsi="Times New Roman"/>
                <w:sz w:val="28"/>
                <w:szCs w:val="28"/>
              </w:rPr>
              <w:t>3</w:t>
            </w:r>
            <w:r w:rsidRPr="00B00624">
              <w:rPr>
                <w:rFonts w:ascii="Times New Roman" w:eastAsia="TimesNewRomanPSMT" w:hAnsi="Times New Roman"/>
                <w:sz w:val="28"/>
                <w:szCs w:val="28"/>
              </w:rPr>
              <w:t>,7</w:t>
            </w:r>
            <w:r w:rsidR="00B00624" w:rsidRPr="00B00624">
              <w:rPr>
                <w:rFonts w:ascii="Times New Roman" w:eastAsia="TimesNewRomanPSMT" w:hAnsi="Times New Roman"/>
                <w:sz w:val="28"/>
                <w:szCs w:val="28"/>
                <w:lang w:val="en-US"/>
              </w:rPr>
              <w:t>**</w:t>
            </w:r>
          </w:p>
        </w:tc>
        <w:tc>
          <w:tcPr>
            <w:tcW w:w="2516" w:type="dxa"/>
          </w:tcPr>
          <w:p w14:paraId="5D8222F7" w14:textId="4120DD8B" w:rsidR="00A550C7" w:rsidRPr="00B00624" w:rsidRDefault="005049A6" w:rsidP="007F6574">
            <w:pPr>
              <w:pStyle w:val="af7"/>
              <w:jc w:val="center"/>
              <w:rPr>
                <w:rFonts w:ascii="Times New Roman" w:eastAsia="TimesNewRomanPSMT" w:hAnsi="Times New Roman"/>
                <w:sz w:val="28"/>
                <w:szCs w:val="28"/>
                <w:lang w:val="en-US"/>
              </w:rPr>
            </w:pPr>
            <w:r w:rsidRPr="00B00624">
              <w:rPr>
                <w:rFonts w:ascii="Times New Roman" w:eastAsia="TimesNewRomanPSMT" w:hAnsi="Times New Roman"/>
                <w:sz w:val="28"/>
                <w:szCs w:val="28"/>
              </w:rPr>
              <w:t>23,5</w:t>
            </w:r>
            <w:r w:rsidR="00B00624" w:rsidRPr="00B00624">
              <w:rPr>
                <w:rFonts w:ascii="Times New Roman" w:eastAsia="TimesNewRomanPSMT" w:hAnsi="Times New Roman"/>
                <w:sz w:val="28"/>
                <w:szCs w:val="28"/>
                <w:lang w:val="en-US"/>
              </w:rPr>
              <w:t>**</w:t>
            </w:r>
          </w:p>
        </w:tc>
      </w:tr>
      <w:tr w:rsidR="00A550C7" w:rsidRPr="006C76EF" w14:paraId="4DE16AE5" w14:textId="77777777" w:rsidTr="00661B15">
        <w:tc>
          <w:tcPr>
            <w:tcW w:w="9209" w:type="dxa"/>
          </w:tcPr>
          <w:p w14:paraId="3F54ADB6" w14:textId="77777777" w:rsidR="00A550C7" w:rsidRPr="000C2D27" w:rsidRDefault="00A550C7" w:rsidP="00A550C7">
            <w:pPr>
              <w:pStyle w:val="af7"/>
              <w:jc w:val="both"/>
              <w:rPr>
                <w:rFonts w:ascii="Times New Roman" w:eastAsia="TimesNewRomanPSMT" w:hAnsi="Times New Roman"/>
                <w:sz w:val="28"/>
                <w:szCs w:val="28"/>
              </w:rPr>
            </w:pPr>
            <w:r w:rsidRPr="000C2D27">
              <w:rPr>
                <w:rFonts w:ascii="Times New Roman" w:eastAsia="TimesNewRomanPSMT" w:hAnsi="Times New Roman"/>
                <w:sz w:val="28"/>
                <w:szCs w:val="28"/>
              </w:rPr>
              <w:t>Целевой показатель,%</w:t>
            </w:r>
          </w:p>
        </w:tc>
        <w:tc>
          <w:tcPr>
            <w:tcW w:w="2835" w:type="dxa"/>
          </w:tcPr>
          <w:p w14:paraId="2E98F882" w14:textId="7FD5E979" w:rsidR="00A550C7" w:rsidRPr="00B00624" w:rsidRDefault="00A550C7" w:rsidP="000C2D27">
            <w:pPr>
              <w:pStyle w:val="af7"/>
              <w:jc w:val="center"/>
              <w:rPr>
                <w:rFonts w:ascii="Times New Roman" w:eastAsia="TimesNewRomanPSMT" w:hAnsi="Times New Roman"/>
                <w:sz w:val="28"/>
                <w:szCs w:val="28"/>
              </w:rPr>
            </w:pPr>
            <w:r w:rsidRPr="00B00624">
              <w:rPr>
                <w:rFonts w:ascii="Times New Roman" w:eastAsia="TimesNewRomanPSMT" w:hAnsi="Times New Roman"/>
                <w:sz w:val="28"/>
                <w:szCs w:val="28"/>
              </w:rPr>
              <w:t>2</w:t>
            </w:r>
            <w:r w:rsidR="000C2D27" w:rsidRPr="00B00624">
              <w:rPr>
                <w:rFonts w:ascii="Times New Roman" w:eastAsia="TimesNewRomanPSMT" w:hAnsi="Times New Roman"/>
                <w:sz w:val="28"/>
                <w:szCs w:val="28"/>
              </w:rPr>
              <w:t>8</w:t>
            </w:r>
            <w:r w:rsidRPr="00B00624">
              <w:rPr>
                <w:rFonts w:ascii="Times New Roman" w:eastAsia="TimesNewRomanPSMT" w:hAnsi="Times New Roman"/>
                <w:sz w:val="28"/>
                <w:szCs w:val="28"/>
              </w:rPr>
              <w:t>,</w:t>
            </w:r>
            <w:r w:rsidR="000C2D27" w:rsidRPr="00B00624">
              <w:rPr>
                <w:rFonts w:ascii="Times New Roman" w:eastAsia="TimesNewRomanPSMT" w:hAnsi="Times New Roman"/>
                <w:sz w:val="28"/>
                <w:szCs w:val="28"/>
              </w:rPr>
              <w:t>5</w:t>
            </w:r>
          </w:p>
        </w:tc>
        <w:tc>
          <w:tcPr>
            <w:tcW w:w="2516" w:type="dxa"/>
          </w:tcPr>
          <w:p w14:paraId="3D826174" w14:textId="77777777" w:rsidR="00A550C7" w:rsidRPr="00B00624" w:rsidRDefault="00A550C7" w:rsidP="007F6574">
            <w:pPr>
              <w:pStyle w:val="af7"/>
              <w:jc w:val="center"/>
              <w:rPr>
                <w:rFonts w:ascii="Times New Roman" w:eastAsia="TimesNewRomanPSMT" w:hAnsi="Times New Roman"/>
                <w:sz w:val="28"/>
                <w:szCs w:val="28"/>
              </w:rPr>
            </w:pPr>
            <w:r w:rsidRPr="00B00624">
              <w:rPr>
                <w:rFonts w:ascii="Times New Roman" w:eastAsia="TimesNewRomanPSMT" w:hAnsi="Times New Roman"/>
                <w:sz w:val="28"/>
                <w:szCs w:val="28"/>
              </w:rPr>
              <w:t>28,5</w:t>
            </w:r>
          </w:p>
        </w:tc>
      </w:tr>
      <w:tr w:rsidR="00A550C7" w:rsidRPr="006C76EF" w14:paraId="13D2E9D1" w14:textId="77777777" w:rsidTr="00661B15">
        <w:tc>
          <w:tcPr>
            <w:tcW w:w="14560" w:type="dxa"/>
            <w:gridSpan w:val="3"/>
          </w:tcPr>
          <w:p w14:paraId="534B88FB" w14:textId="77777777" w:rsidR="00A550C7" w:rsidRPr="000C2D27" w:rsidRDefault="00A550C7" w:rsidP="007F6574">
            <w:pPr>
              <w:pStyle w:val="af7"/>
              <w:rPr>
                <w:rFonts w:ascii="Times New Roman" w:eastAsia="TimesNewRomanPSMT" w:hAnsi="Times New Roman"/>
                <w:sz w:val="28"/>
                <w:szCs w:val="28"/>
              </w:rPr>
            </w:pPr>
            <w:r w:rsidRPr="000C2D27">
              <w:rPr>
                <w:rFonts w:ascii="Times New Roman" w:eastAsia="TimesNewRomanPSMT" w:hAnsi="Times New Roman"/>
                <w:sz w:val="28"/>
                <w:szCs w:val="28"/>
              </w:rPr>
              <w:lastRenderedPageBreak/>
              <w:t>Потребление зарегистрированного алкоголя в пересчете на абсолютный алкоголь на душу населения в возрасте 15 лет и старше</w:t>
            </w:r>
          </w:p>
        </w:tc>
      </w:tr>
      <w:tr w:rsidR="00A550C7" w:rsidRPr="006C76EF" w14:paraId="5570F1BB" w14:textId="77777777" w:rsidTr="00661B15">
        <w:tc>
          <w:tcPr>
            <w:tcW w:w="9209" w:type="dxa"/>
          </w:tcPr>
          <w:p w14:paraId="1D60A83B" w14:textId="77777777" w:rsidR="00A550C7" w:rsidRPr="000C2D27" w:rsidRDefault="00A550C7" w:rsidP="00A550C7">
            <w:pPr>
              <w:pStyle w:val="af7"/>
              <w:jc w:val="both"/>
              <w:rPr>
                <w:rFonts w:ascii="Times New Roman" w:eastAsia="TimesNewRomanPSMT" w:hAnsi="Times New Roman"/>
                <w:sz w:val="28"/>
                <w:szCs w:val="28"/>
              </w:rPr>
            </w:pPr>
            <w:r w:rsidRPr="000C2D27">
              <w:rPr>
                <w:rFonts w:ascii="Times New Roman" w:eastAsia="TimesNewRomanPSMT" w:hAnsi="Times New Roman"/>
                <w:sz w:val="28"/>
                <w:szCs w:val="28"/>
              </w:rPr>
              <w:t>Фактическое значение, л</w:t>
            </w:r>
          </w:p>
        </w:tc>
        <w:tc>
          <w:tcPr>
            <w:tcW w:w="2835" w:type="dxa"/>
          </w:tcPr>
          <w:p w14:paraId="2022A6D8" w14:textId="3BF47B65" w:rsidR="00A550C7" w:rsidRPr="00B00624" w:rsidRDefault="000C2D27" w:rsidP="007F6574">
            <w:pPr>
              <w:pStyle w:val="af7"/>
              <w:jc w:val="center"/>
              <w:rPr>
                <w:rFonts w:ascii="Times New Roman" w:eastAsia="TimesNewRomanPSMT" w:hAnsi="Times New Roman"/>
                <w:sz w:val="28"/>
                <w:szCs w:val="28"/>
                <w:lang w:val="en-US"/>
              </w:rPr>
            </w:pPr>
            <w:r w:rsidRPr="00B00624">
              <w:rPr>
                <w:rFonts w:ascii="Times New Roman" w:eastAsia="TimesNewRomanPSMT" w:hAnsi="Times New Roman"/>
                <w:sz w:val="28"/>
                <w:szCs w:val="28"/>
              </w:rPr>
              <w:t>11,8</w:t>
            </w:r>
          </w:p>
        </w:tc>
        <w:tc>
          <w:tcPr>
            <w:tcW w:w="2516" w:type="dxa"/>
          </w:tcPr>
          <w:p w14:paraId="6C6763EA" w14:textId="1DF6746B" w:rsidR="00A550C7" w:rsidRPr="00B00624" w:rsidRDefault="008A7CD9" w:rsidP="005049A6">
            <w:pPr>
              <w:pStyle w:val="af7"/>
              <w:jc w:val="center"/>
              <w:rPr>
                <w:rFonts w:ascii="Times New Roman" w:eastAsia="TimesNewRomanPSMT" w:hAnsi="Times New Roman"/>
                <w:sz w:val="28"/>
                <w:szCs w:val="28"/>
                <w:lang w:val="en-US"/>
              </w:rPr>
            </w:pPr>
            <w:r>
              <w:rPr>
                <w:rFonts w:ascii="Times New Roman" w:eastAsia="TimesNewRomanPSMT" w:hAnsi="Times New Roman"/>
                <w:sz w:val="28"/>
                <w:szCs w:val="28"/>
              </w:rPr>
              <w:t>-</w:t>
            </w:r>
          </w:p>
        </w:tc>
      </w:tr>
      <w:tr w:rsidR="00A550C7" w:rsidRPr="006C76EF" w14:paraId="4C79AA4A" w14:textId="77777777" w:rsidTr="00661B15">
        <w:tc>
          <w:tcPr>
            <w:tcW w:w="9209" w:type="dxa"/>
          </w:tcPr>
          <w:p w14:paraId="68F67829" w14:textId="77777777" w:rsidR="00A550C7" w:rsidRPr="000C2D27" w:rsidRDefault="00A550C7" w:rsidP="00A550C7">
            <w:pPr>
              <w:pStyle w:val="af7"/>
              <w:jc w:val="both"/>
              <w:rPr>
                <w:rFonts w:ascii="Times New Roman" w:eastAsia="TimesNewRomanPSMT" w:hAnsi="Times New Roman"/>
                <w:sz w:val="28"/>
                <w:szCs w:val="28"/>
              </w:rPr>
            </w:pPr>
            <w:r w:rsidRPr="000C2D27">
              <w:rPr>
                <w:rFonts w:ascii="Times New Roman" w:eastAsia="TimesNewRomanPSMT" w:hAnsi="Times New Roman"/>
                <w:sz w:val="28"/>
                <w:szCs w:val="28"/>
              </w:rPr>
              <w:t>Целевой показатель, л</w:t>
            </w:r>
          </w:p>
        </w:tc>
        <w:tc>
          <w:tcPr>
            <w:tcW w:w="2835" w:type="dxa"/>
          </w:tcPr>
          <w:p w14:paraId="526CA5F1" w14:textId="792E948E" w:rsidR="00A550C7" w:rsidRPr="00B00624" w:rsidRDefault="000C2D27" w:rsidP="007F6574">
            <w:pPr>
              <w:pStyle w:val="af7"/>
              <w:jc w:val="center"/>
              <w:rPr>
                <w:rFonts w:ascii="Times New Roman" w:eastAsia="TimesNewRomanPSMT" w:hAnsi="Times New Roman"/>
                <w:sz w:val="28"/>
                <w:szCs w:val="28"/>
              </w:rPr>
            </w:pPr>
            <w:r w:rsidRPr="00B00624">
              <w:rPr>
                <w:rFonts w:ascii="Times New Roman" w:eastAsia="TimesNewRomanPSMT" w:hAnsi="Times New Roman"/>
                <w:sz w:val="28"/>
                <w:szCs w:val="28"/>
              </w:rPr>
              <w:t>10,7</w:t>
            </w:r>
          </w:p>
        </w:tc>
        <w:tc>
          <w:tcPr>
            <w:tcW w:w="2516" w:type="dxa"/>
          </w:tcPr>
          <w:p w14:paraId="2D2701B8" w14:textId="77777777" w:rsidR="00A550C7" w:rsidRPr="00B00624" w:rsidRDefault="00A550C7" w:rsidP="007F6574">
            <w:pPr>
              <w:pStyle w:val="af7"/>
              <w:jc w:val="center"/>
              <w:rPr>
                <w:rFonts w:ascii="Times New Roman" w:eastAsia="TimesNewRomanPSMT" w:hAnsi="Times New Roman"/>
                <w:sz w:val="28"/>
                <w:szCs w:val="28"/>
              </w:rPr>
            </w:pPr>
            <w:r w:rsidRPr="00B00624">
              <w:rPr>
                <w:rFonts w:ascii="Times New Roman" w:eastAsia="TimesNewRomanPSMT" w:hAnsi="Times New Roman"/>
                <w:sz w:val="28"/>
                <w:szCs w:val="28"/>
              </w:rPr>
              <w:t>10,7</w:t>
            </w:r>
          </w:p>
        </w:tc>
      </w:tr>
    </w:tbl>
    <w:p w14:paraId="32ABCA17" w14:textId="561B58B3" w:rsidR="00A550C7" w:rsidRDefault="00A550C7" w:rsidP="00661B15">
      <w:pPr>
        <w:pStyle w:val="af7"/>
        <w:jc w:val="both"/>
        <w:rPr>
          <w:rFonts w:ascii="Times New Roman" w:hAnsi="Times New Roman"/>
          <w:sz w:val="28"/>
          <w:szCs w:val="28"/>
        </w:rPr>
      </w:pPr>
      <w:r w:rsidRPr="000C2D27">
        <w:rPr>
          <w:rFonts w:ascii="Times New Roman" w:hAnsi="Times New Roman"/>
          <w:sz w:val="28"/>
          <w:szCs w:val="28"/>
        </w:rPr>
        <w:t>*в Госпрограмме «Здоровье народа и демографическая безопасность Республики Беларусь» на 2021-2025 годы показатель установлен для</w:t>
      </w:r>
      <w:r w:rsidRPr="000C2D27">
        <w:rPr>
          <w:rFonts w:ascii="Times New Roman" w:eastAsia="TimesNewRomanPSMT" w:hAnsi="Times New Roman"/>
          <w:sz w:val="28"/>
          <w:szCs w:val="28"/>
        </w:rPr>
        <w:t xml:space="preserve"> </w:t>
      </w:r>
      <w:r w:rsidRPr="000C2D27">
        <w:rPr>
          <w:rFonts w:ascii="Times New Roman" w:hAnsi="Times New Roman"/>
          <w:sz w:val="28"/>
          <w:szCs w:val="28"/>
        </w:rPr>
        <w:t>возрастного диапазона 18</w:t>
      </w:r>
      <w:r w:rsidR="00E80FC4" w:rsidRPr="000C2D27">
        <w:rPr>
          <w:rFonts w:ascii="Times New Roman" w:hAnsi="Times New Roman"/>
          <w:sz w:val="28"/>
          <w:szCs w:val="28"/>
        </w:rPr>
        <w:t>-</w:t>
      </w:r>
      <w:r w:rsidRPr="000C2D27">
        <w:rPr>
          <w:rFonts w:ascii="Times New Roman" w:hAnsi="Times New Roman"/>
          <w:sz w:val="28"/>
          <w:szCs w:val="28"/>
        </w:rPr>
        <w:t>69 лет</w:t>
      </w:r>
    </w:p>
    <w:p w14:paraId="51221837" w14:textId="5846B8C8" w:rsidR="00344A28" w:rsidRPr="00B00624" w:rsidRDefault="00B00624" w:rsidP="00661B15">
      <w:pPr>
        <w:pStyle w:val="af7"/>
        <w:jc w:val="both"/>
        <w:rPr>
          <w:rFonts w:ascii="Times New Roman" w:hAnsi="Times New Roman"/>
          <w:sz w:val="28"/>
          <w:szCs w:val="28"/>
        </w:rPr>
      </w:pPr>
      <w:r w:rsidRPr="00B00624">
        <w:rPr>
          <w:rFonts w:ascii="Times New Roman" w:hAnsi="Times New Roman"/>
          <w:sz w:val="28"/>
          <w:szCs w:val="28"/>
        </w:rPr>
        <w:t>**информация, полученная в результате опроса.</w:t>
      </w:r>
    </w:p>
    <w:p w14:paraId="03749F36" w14:textId="77777777" w:rsidR="00A550C7" w:rsidRPr="00360DC1" w:rsidRDefault="00A550C7" w:rsidP="00661B15">
      <w:pPr>
        <w:pStyle w:val="af7"/>
        <w:ind w:firstLine="708"/>
        <w:jc w:val="both"/>
        <w:rPr>
          <w:rFonts w:ascii="Times New Roman" w:eastAsia="TimesNewRomanPSMT" w:hAnsi="Times New Roman"/>
          <w:sz w:val="28"/>
          <w:szCs w:val="28"/>
        </w:rPr>
      </w:pPr>
      <w:r w:rsidRPr="00360DC1">
        <w:rPr>
          <w:rFonts w:ascii="Times New Roman" w:hAnsi="Times New Roman"/>
          <w:b/>
          <w:i/>
          <w:sz w:val="28"/>
          <w:szCs w:val="28"/>
        </w:rPr>
        <w:t>Направления активизации деятельности</w:t>
      </w:r>
      <w:r w:rsidRPr="00360DC1">
        <w:rPr>
          <w:rFonts w:ascii="Times New Roman" w:hAnsi="Times New Roman"/>
          <w:i/>
          <w:sz w:val="28"/>
          <w:szCs w:val="28"/>
        </w:rPr>
        <w:t xml:space="preserve"> </w:t>
      </w:r>
      <w:r w:rsidRPr="00360DC1">
        <w:rPr>
          <w:rFonts w:ascii="Times New Roman" w:hAnsi="Times New Roman"/>
          <w:sz w:val="28"/>
          <w:szCs w:val="28"/>
        </w:rPr>
        <w:t>по ФЗОЖ, профилактике факторов риска НИЗ в 2023 году:</w:t>
      </w:r>
    </w:p>
    <w:p w14:paraId="611CABA8" w14:textId="77777777" w:rsidR="00B00624" w:rsidRDefault="00A550C7" w:rsidP="00661B15">
      <w:pPr>
        <w:pStyle w:val="af7"/>
        <w:ind w:firstLine="708"/>
        <w:jc w:val="both"/>
        <w:rPr>
          <w:rFonts w:ascii="Times New Roman" w:hAnsi="Times New Roman"/>
          <w:sz w:val="28"/>
          <w:szCs w:val="28"/>
        </w:rPr>
      </w:pPr>
      <w:r w:rsidRPr="00360DC1">
        <w:rPr>
          <w:rFonts w:ascii="Times New Roman" w:hAnsi="Times New Roman"/>
          <w:sz w:val="28"/>
          <w:szCs w:val="28"/>
        </w:rPr>
        <w:t xml:space="preserve">усиление </w:t>
      </w:r>
      <w:r w:rsidR="00B00624">
        <w:rPr>
          <w:rFonts w:ascii="Times New Roman" w:hAnsi="Times New Roman"/>
          <w:sz w:val="28"/>
          <w:szCs w:val="28"/>
        </w:rPr>
        <w:t>контроля со стороны руководителей организаций и предприятий за соблюдением действующего законодательства;</w:t>
      </w:r>
    </w:p>
    <w:p w14:paraId="0171EE05" w14:textId="77777777" w:rsidR="00B00624" w:rsidRDefault="00B00624" w:rsidP="00661B15">
      <w:pPr>
        <w:pStyle w:val="af7"/>
        <w:ind w:firstLine="708"/>
        <w:jc w:val="both"/>
        <w:rPr>
          <w:rFonts w:ascii="Times New Roman" w:hAnsi="Times New Roman"/>
          <w:sz w:val="28"/>
          <w:szCs w:val="28"/>
        </w:rPr>
      </w:pPr>
      <w:r>
        <w:rPr>
          <w:rFonts w:ascii="Times New Roman" w:hAnsi="Times New Roman"/>
          <w:sz w:val="28"/>
          <w:szCs w:val="28"/>
        </w:rPr>
        <w:t xml:space="preserve">направление профилактической работы на </w:t>
      </w:r>
      <w:proofErr w:type="spellStart"/>
      <w:r>
        <w:rPr>
          <w:rFonts w:ascii="Times New Roman" w:hAnsi="Times New Roman"/>
          <w:sz w:val="28"/>
          <w:szCs w:val="28"/>
        </w:rPr>
        <w:t>денормализацию</w:t>
      </w:r>
      <w:proofErr w:type="spellEnd"/>
      <w:r>
        <w:rPr>
          <w:rFonts w:ascii="Times New Roman" w:hAnsi="Times New Roman"/>
          <w:sz w:val="28"/>
          <w:szCs w:val="28"/>
        </w:rPr>
        <w:t xml:space="preserve"> потребления табака по средствам формирования социальной </w:t>
      </w:r>
      <w:proofErr w:type="spellStart"/>
      <w:r>
        <w:rPr>
          <w:rFonts w:ascii="Times New Roman" w:hAnsi="Times New Roman"/>
          <w:sz w:val="28"/>
          <w:szCs w:val="28"/>
        </w:rPr>
        <w:t>неприемлимости</w:t>
      </w:r>
      <w:proofErr w:type="spellEnd"/>
      <w:r>
        <w:rPr>
          <w:rFonts w:ascii="Times New Roman" w:hAnsi="Times New Roman"/>
          <w:sz w:val="28"/>
          <w:szCs w:val="28"/>
        </w:rPr>
        <w:t xml:space="preserve"> к данному явлению.</w:t>
      </w:r>
    </w:p>
    <w:p w14:paraId="2C0C9FB4" w14:textId="2FD109CE" w:rsidR="00A550C7" w:rsidRPr="00360DC1" w:rsidRDefault="00A550C7" w:rsidP="00661B15">
      <w:pPr>
        <w:pStyle w:val="af7"/>
        <w:ind w:firstLine="708"/>
        <w:jc w:val="both"/>
        <w:rPr>
          <w:rFonts w:ascii="Times New Roman" w:eastAsia="TimesNewRomanPSMT" w:hAnsi="Times New Roman"/>
          <w:sz w:val="28"/>
          <w:szCs w:val="28"/>
        </w:rPr>
      </w:pPr>
      <w:r w:rsidRPr="00360DC1">
        <w:rPr>
          <w:rFonts w:ascii="Times New Roman" w:hAnsi="Times New Roman"/>
          <w:sz w:val="28"/>
          <w:szCs w:val="28"/>
        </w:rPr>
        <w:t>межведомственного взаимодействия с исполнительными и распорядительными органами, заинтересованными</w:t>
      </w:r>
      <w:r w:rsidRPr="00360DC1">
        <w:rPr>
          <w:rFonts w:ascii="Times New Roman" w:eastAsia="TimesNewRomanPSMT" w:hAnsi="Times New Roman"/>
          <w:sz w:val="28"/>
          <w:szCs w:val="28"/>
        </w:rPr>
        <w:t xml:space="preserve"> </w:t>
      </w:r>
      <w:r w:rsidRPr="00360DC1">
        <w:rPr>
          <w:rFonts w:ascii="Times New Roman" w:hAnsi="Times New Roman"/>
          <w:sz w:val="28"/>
          <w:szCs w:val="28"/>
        </w:rPr>
        <w:t>ведомствами, религиозными конфессиями, общественными объединениями с целью их вовлечения в профилактическую</w:t>
      </w:r>
      <w:r w:rsidRPr="00360DC1">
        <w:rPr>
          <w:rFonts w:ascii="Times New Roman" w:eastAsia="TimesNewRomanPSMT" w:hAnsi="Times New Roman"/>
          <w:sz w:val="28"/>
          <w:szCs w:val="28"/>
        </w:rPr>
        <w:t xml:space="preserve"> </w:t>
      </w:r>
      <w:r w:rsidRPr="00360DC1">
        <w:rPr>
          <w:rFonts w:ascii="Times New Roman" w:hAnsi="Times New Roman"/>
          <w:sz w:val="28"/>
          <w:szCs w:val="28"/>
        </w:rPr>
        <w:t>работу с населением по профилактике НИЗ, популяризации аспектов ЗОЖ, повышения ответственности руководителей и</w:t>
      </w:r>
      <w:r w:rsidRPr="00360DC1">
        <w:rPr>
          <w:rFonts w:ascii="Times New Roman" w:eastAsia="TimesNewRomanPSMT" w:hAnsi="Times New Roman"/>
          <w:sz w:val="28"/>
          <w:szCs w:val="28"/>
        </w:rPr>
        <w:t xml:space="preserve"> </w:t>
      </w:r>
      <w:r w:rsidRPr="00360DC1">
        <w:rPr>
          <w:rFonts w:ascii="Times New Roman" w:hAnsi="Times New Roman"/>
          <w:sz w:val="28"/>
          <w:szCs w:val="28"/>
        </w:rPr>
        <w:t>специалистов органов управления, ведомств, организаций всех форм собственности за оздоровление условий труда,</w:t>
      </w:r>
      <w:r w:rsidRPr="00360DC1">
        <w:rPr>
          <w:rFonts w:ascii="Times New Roman" w:eastAsia="TimesNewRomanPSMT" w:hAnsi="Times New Roman"/>
          <w:sz w:val="28"/>
          <w:szCs w:val="28"/>
        </w:rPr>
        <w:t xml:space="preserve"> </w:t>
      </w:r>
      <w:r w:rsidRPr="00360DC1">
        <w:rPr>
          <w:rFonts w:ascii="Times New Roman" w:hAnsi="Times New Roman"/>
          <w:sz w:val="28"/>
          <w:szCs w:val="28"/>
        </w:rPr>
        <w:t>охрану здоровья работающих и формирование приверженности работающих</w:t>
      </w:r>
      <w:r w:rsidRPr="00360DC1">
        <w:rPr>
          <w:rFonts w:ascii="Times New Roman" w:eastAsia="TimesNewRomanPSMT" w:hAnsi="Times New Roman"/>
          <w:sz w:val="28"/>
          <w:szCs w:val="28"/>
        </w:rPr>
        <w:t xml:space="preserve"> </w:t>
      </w:r>
      <w:r w:rsidRPr="00360DC1">
        <w:rPr>
          <w:rFonts w:ascii="Times New Roman" w:hAnsi="Times New Roman"/>
          <w:sz w:val="28"/>
          <w:szCs w:val="28"/>
        </w:rPr>
        <w:t>к здоровье сберегающему поведению;</w:t>
      </w:r>
    </w:p>
    <w:p w14:paraId="7B5781FF" w14:textId="77777777" w:rsidR="00A550C7" w:rsidRPr="00360DC1" w:rsidRDefault="00A550C7" w:rsidP="00661B15">
      <w:pPr>
        <w:pStyle w:val="af7"/>
        <w:ind w:firstLine="708"/>
        <w:jc w:val="both"/>
        <w:rPr>
          <w:rFonts w:ascii="Times New Roman" w:eastAsia="TimesNewRomanPSMT" w:hAnsi="Times New Roman"/>
          <w:sz w:val="28"/>
          <w:szCs w:val="28"/>
        </w:rPr>
      </w:pPr>
      <w:r w:rsidRPr="00360DC1">
        <w:rPr>
          <w:rFonts w:ascii="Times New Roman" w:hAnsi="Times New Roman"/>
          <w:sz w:val="28"/>
          <w:szCs w:val="28"/>
        </w:rPr>
        <w:t>реализация государственного профилактического проекта «Толочин – здоровый город», «Коханово – здоровый поселок» с адаптацией мероприятий с</w:t>
      </w:r>
      <w:r w:rsidRPr="00360DC1">
        <w:rPr>
          <w:rFonts w:ascii="Times New Roman" w:eastAsia="TimesNewRomanPSMT" w:hAnsi="Times New Roman"/>
          <w:sz w:val="28"/>
          <w:szCs w:val="28"/>
        </w:rPr>
        <w:t xml:space="preserve"> </w:t>
      </w:r>
      <w:r w:rsidRPr="00360DC1">
        <w:rPr>
          <w:rFonts w:ascii="Times New Roman" w:hAnsi="Times New Roman"/>
          <w:sz w:val="28"/>
          <w:szCs w:val="28"/>
        </w:rPr>
        <w:t>программами достижений ЦУР, привлечение населения к планированию и реализации мероприятий проекта;</w:t>
      </w:r>
    </w:p>
    <w:p w14:paraId="67230A05" w14:textId="4A11DD43" w:rsidR="00A550C7" w:rsidRDefault="00A550C7" w:rsidP="00661B15">
      <w:pPr>
        <w:pStyle w:val="af7"/>
        <w:ind w:firstLine="708"/>
        <w:jc w:val="both"/>
        <w:rPr>
          <w:rFonts w:ascii="Times New Roman" w:hAnsi="Times New Roman"/>
          <w:sz w:val="28"/>
          <w:szCs w:val="28"/>
        </w:rPr>
      </w:pPr>
      <w:r w:rsidRPr="00360DC1">
        <w:rPr>
          <w:rFonts w:ascii="Times New Roman" w:hAnsi="Times New Roman"/>
          <w:sz w:val="28"/>
          <w:szCs w:val="28"/>
        </w:rPr>
        <w:t>проведение предварительных опросов участников профилактических проектов о проблемах, существующих в</w:t>
      </w:r>
      <w:r w:rsidRPr="00360DC1">
        <w:rPr>
          <w:rFonts w:ascii="Times New Roman" w:eastAsia="TimesNewRomanPSMT" w:hAnsi="Times New Roman"/>
          <w:sz w:val="28"/>
          <w:szCs w:val="28"/>
        </w:rPr>
        <w:br/>
      </w:r>
      <w:r w:rsidRPr="00360DC1">
        <w:rPr>
          <w:rFonts w:ascii="Times New Roman" w:hAnsi="Times New Roman"/>
          <w:sz w:val="28"/>
          <w:szCs w:val="28"/>
        </w:rPr>
        <w:t>молодежной среде, вопросах по сохранению и укреплению здоровья, с целью повышения эффективности реализации</w:t>
      </w:r>
      <w:r w:rsidRPr="00360DC1">
        <w:rPr>
          <w:rFonts w:ascii="Times New Roman" w:eastAsia="TimesNewRomanPSMT" w:hAnsi="Times New Roman"/>
          <w:sz w:val="28"/>
          <w:szCs w:val="28"/>
        </w:rPr>
        <w:br/>
      </w:r>
      <w:r w:rsidRPr="00360DC1">
        <w:rPr>
          <w:rFonts w:ascii="Times New Roman" w:hAnsi="Times New Roman"/>
          <w:sz w:val="28"/>
          <w:szCs w:val="28"/>
        </w:rPr>
        <w:t>профилактических проектов среди детей и молодежи.</w:t>
      </w:r>
    </w:p>
    <w:p w14:paraId="2A6228AF" w14:textId="4DAF54DA" w:rsidR="00A47995" w:rsidRDefault="00A47995" w:rsidP="00661B15">
      <w:pPr>
        <w:pStyle w:val="af7"/>
        <w:ind w:firstLine="708"/>
        <w:jc w:val="both"/>
        <w:rPr>
          <w:rFonts w:ascii="Times New Roman" w:hAnsi="Times New Roman"/>
          <w:sz w:val="28"/>
          <w:szCs w:val="28"/>
        </w:rPr>
      </w:pPr>
    </w:p>
    <w:p w14:paraId="5A571C71" w14:textId="3C5A6D10" w:rsidR="00D376D3" w:rsidRDefault="00D376D3" w:rsidP="00661B15">
      <w:pPr>
        <w:pStyle w:val="af7"/>
        <w:ind w:firstLine="708"/>
        <w:jc w:val="both"/>
        <w:rPr>
          <w:rFonts w:ascii="Times New Roman" w:hAnsi="Times New Roman"/>
          <w:sz w:val="28"/>
          <w:szCs w:val="28"/>
        </w:rPr>
      </w:pPr>
    </w:p>
    <w:p w14:paraId="7416DA5F" w14:textId="3539B314" w:rsidR="00D376D3" w:rsidRDefault="00D376D3" w:rsidP="00661B15">
      <w:pPr>
        <w:pStyle w:val="af7"/>
        <w:ind w:firstLine="708"/>
        <w:jc w:val="both"/>
        <w:rPr>
          <w:rFonts w:ascii="Times New Roman" w:hAnsi="Times New Roman"/>
          <w:sz w:val="28"/>
          <w:szCs w:val="28"/>
        </w:rPr>
      </w:pPr>
    </w:p>
    <w:p w14:paraId="0197CDC0" w14:textId="3477279D" w:rsidR="00D376D3" w:rsidRDefault="00D376D3" w:rsidP="00661B15">
      <w:pPr>
        <w:pStyle w:val="af7"/>
        <w:ind w:firstLine="708"/>
        <w:jc w:val="both"/>
        <w:rPr>
          <w:rFonts w:ascii="Times New Roman" w:hAnsi="Times New Roman"/>
          <w:sz w:val="28"/>
          <w:szCs w:val="28"/>
        </w:rPr>
      </w:pPr>
    </w:p>
    <w:p w14:paraId="5A377731" w14:textId="08216E53" w:rsidR="00D376D3" w:rsidRDefault="00D376D3" w:rsidP="00661B15">
      <w:pPr>
        <w:pStyle w:val="af7"/>
        <w:ind w:firstLine="708"/>
        <w:jc w:val="both"/>
        <w:rPr>
          <w:rFonts w:ascii="Times New Roman" w:hAnsi="Times New Roman"/>
          <w:sz w:val="28"/>
          <w:szCs w:val="28"/>
        </w:rPr>
      </w:pPr>
    </w:p>
    <w:p w14:paraId="059211D7" w14:textId="77777777" w:rsidR="00D376D3" w:rsidRPr="00360DC1" w:rsidRDefault="00D376D3" w:rsidP="00661B15">
      <w:pPr>
        <w:pStyle w:val="af7"/>
        <w:ind w:firstLine="708"/>
        <w:jc w:val="both"/>
        <w:rPr>
          <w:rFonts w:ascii="Times New Roman" w:hAnsi="Times New Roman"/>
          <w:sz w:val="28"/>
          <w:szCs w:val="28"/>
        </w:rPr>
      </w:pPr>
    </w:p>
    <w:p w14:paraId="464461B8" w14:textId="77777777" w:rsidR="00D96B3E" w:rsidRPr="006C76EF" w:rsidRDefault="00D96B3E" w:rsidP="00661B15">
      <w:pPr>
        <w:tabs>
          <w:tab w:val="left" w:pos="426"/>
          <w:tab w:val="left" w:pos="14570"/>
        </w:tabs>
        <w:spacing w:after="0" w:line="240" w:lineRule="auto"/>
        <w:ind w:firstLine="709"/>
        <w:jc w:val="both"/>
        <w:rPr>
          <w:rFonts w:ascii="Times New Roman" w:eastAsia="Calibri" w:hAnsi="Times New Roman" w:cs="Times New Roman"/>
          <w:sz w:val="28"/>
          <w:szCs w:val="28"/>
          <w:highlight w:val="yellow"/>
        </w:rPr>
      </w:pPr>
    </w:p>
    <w:p w14:paraId="4865AC01" w14:textId="77777777" w:rsidR="00D96B3E" w:rsidRPr="0063162E" w:rsidRDefault="00D96B3E" w:rsidP="00661B15">
      <w:pPr>
        <w:tabs>
          <w:tab w:val="left" w:pos="14570"/>
        </w:tabs>
        <w:spacing w:after="0" w:line="240" w:lineRule="auto"/>
        <w:ind w:firstLine="709"/>
        <w:contextualSpacing/>
        <w:jc w:val="center"/>
        <w:rPr>
          <w:rFonts w:ascii="Times New Roman" w:eastAsia="Calibri" w:hAnsi="Times New Roman" w:cs="Times New Roman"/>
          <w:b/>
          <w:bCs/>
          <w:sz w:val="28"/>
          <w:szCs w:val="28"/>
        </w:rPr>
      </w:pPr>
      <w:r w:rsidRPr="0063162E">
        <w:rPr>
          <w:rFonts w:ascii="Times New Roman" w:eastAsia="Calibri" w:hAnsi="Times New Roman" w:cs="Times New Roman"/>
          <w:b/>
          <w:bCs/>
          <w:sz w:val="28"/>
          <w:szCs w:val="28"/>
        </w:rPr>
        <w:lastRenderedPageBreak/>
        <w:t>VI. ОСНОВНЫЕ НАПРАВЛЕНИЯ ДЕЯТЕЛЬНОСТИ ПО УКРЕПЛЕНИЮ ЗДОРОВЬЯ НАСЕЛЕНИЯ</w:t>
      </w:r>
    </w:p>
    <w:p w14:paraId="7F848C3C" w14:textId="77777777" w:rsidR="00D96B3E" w:rsidRPr="0063162E" w:rsidRDefault="00D96B3E" w:rsidP="00661B15">
      <w:pPr>
        <w:tabs>
          <w:tab w:val="left" w:pos="14570"/>
        </w:tabs>
        <w:spacing w:after="0" w:line="240" w:lineRule="auto"/>
        <w:ind w:firstLine="709"/>
        <w:contextualSpacing/>
        <w:jc w:val="center"/>
        <w:rPr>
          <w:rFonts w:ascii="Times New Roman" w:eastAsia="Calibri" w:hAnsi="Times New Roman" w:cs="Times New Roman"/>
          <w:b/>
          <w:bCs/>
          <w:sz w:val="28"/>
          <w:szCs w:val="28"/>
        </w:rPr>
      </w:pPr>
      <w:r w:rsidRPr="0063162E">
        <w:rPr>
          <w:rFonts w:ascii="Times New Roman" w:eastAsia="Calibri" w:hAnsi="Times New Roman" w:cs="Times New Roman"/>
          <w:b/>
          <w:bCs/>
          <w:sz w:val="28"/>
          <w:szCs w:val="28"/>
        </w:rPr>
        <w:t>ДЛЯ ДОСТИЖЕНИЯ ПОКАЗАТЕЛЕЙ ЦЕЛЕЙ УСТОЙЧИВОГО РАЗВИТИЯ</w:t>
      </w:r>
    </w:p>
    <w:p w14:paraId="1B04CCE4" w14:textId="77777777" w:rsidR="00D96B3E" w:rsidRPr="006C76EF" w:rsidRDefault="00D96B3E" w:rsidP="00661B15">
      <w:pPr>
        <w:tabs>
          <w:tab w:val="left" w:pos="14570"/>
        </w:tabs>
        <w:spacing w:after="0" w:line="240" w:lineRule="auto"/>
        <w:ind w:firstLine="709"/>
        <w:contextualSpacing/>
        <w:jc w:val="center"/>
        <w:rPr>
          <w:rFonts w:ascii="Times New Roman" w:eastAsia="Calibri" w:hAnsi="Times New Roman" w:cs="Times New Roman"/>
          <w:b/>
          <w:bCs/>
          <w:sz w:val="28"/>
          <w:szCs w:val="28"/>
          <w:highlight w:val="yellow"/>
        </w:rPr>
      </w:pPr>
    </w:p>
    <w:p w14:paraId="2234FA4E" w14:textId="5AA12C20" w:rsidR="00D96B3E" w:rsidRPr="00320E0A" w:rsidRDefault="00D96B3E" w:rsidP="00661B15">
      <w:pPr>
        <w:tabs>
          <w:tab w:val="left" w:pos="14570"/>
        </w:tabs>
        <w:spacing w:after="0" w:line="240" w:lineRule="auto"/>
        <w:ind w:firstLine="709"/>
        <w:contextualSpacing/>
        <w:jc w:val="center"/>
        <w:rPr>
          <w:rFonts w:ascii="Times New Roman" w:eastAsia="Calibri" w:hAnsi="Times New Roman" w:cs="Times New Roman"/>
          <w:b/>
          <w:bCs/>
          <w:i/>
          <w:sz w:val="28"/>
          <w:szCs w:val="28"/>
        </w:rPr>
      </w:pPr>
      <w:r w:rsidRPr="00320E0A">
        <w:rPr>
          <w:rFonts w:ascii="Times New Roman" w:eastAsia="Calibri" w:hAnsi="Times New Roman" w:cs="Times New Roman"/>
          <w:b/>
          <w:bCs/>
          <w:i/>
          <w:sz w:val="28"/>
          <w:szCs w:val="28"/>
        </w:rPr>
        <w:t>6.1 Заключение о состоянии популяционного здоровья и среды обитания населения на 202</w:t>
      </w:r>
      <w:r w:rsidR="00A47995" w:rsidRPr="00320E0A">
        <w:rPr>
          <w:rFonts w:ascii="Times New Roman" w:eastAsia="Calibri" w:hAnsi="Times New Roman" w:cs="Times New Roman"/>
          <w:b/>
          <w:bCs/>
          <w:i/>
          <w:sz w:val="28"/>
          <w:szCs w:val="28"/>
          <w:lang w:val="be-BY"/>
        </w:rPr>
        <w:t>3</w:t>
      </w:r>
      <w:r w:rsidRPr="00320E0A">
        <w:rPr>
          <w:rFonts w:ascii="Times New Roman" w:eastAsia="Calibri" w:hAnsi="Times New Roman" w:cs="Times New Roman"/>
          <w:b/>
          <w:bCs/>
          <w:i/>
          <w:sz w:val="28"/>
          <w:szCs w:val="28"/>
        </w:rPr>
        <w:t xml:space="preserve"> год</w:t>
      </w:r>
    </w:p>
    <w:p w14:paraId="65735401" w14:textId="77777777" w:rsidR="00D96B3E" w:rsidRPr="006C76EF" w:rsidRDefault="00D96B3E" w:rsidP="00661B15">
      <w:pPr>
        <w:tabs>
          <w:tab w:val="left" w:pos="14570"/>
        </w:tabs>
        <w:spacing w:after="0" w:line="240" w:lineRule="auto"/>
        <w:ind w:firstLine="709"/>
        <w:contextualSpacing/>
        <w:jc w:val="both"/>
        <w:rPr>
          <w:rFonts w:ascii="Times New Roman" w:eastAsia="Calibri" w:hAnsi="Times New Roman" w:cs="Times New Roman"/>
          <w:b/>
          <w:bCs/>
          <w:sz w:val="28"/>
          <w:szCs w:val="28"/>
          <w:highlight w:val="yellow"/>
        </w:rPr>
      </w:pPr>
    </w:p>
    <w:p w14:paraId="5B0D0F1F" w14:textId="77777777" w:rsidR="00D96B3E" w:rsidRPr="00A47995" w:rsidRDefault="00D96B3E" w:rsidP="00661B15">
      <w:pPr>
        <w:tabs>
          <w:tab w:val="left" w:pos="14570"/>
        </w:tabs>
        <w:autoSpaceDE w:val="0"/>
        <w:autoSpaceDN w:val="0"/>
        <w:adjustRightInd w:val="0"/>
        <w:spacing w:after="0" w:line="240" w:lineRule="auto"/>
        <w:ind w:firstLine="708"/>
        <w:jc w:val="both"/>
        <w:rPr>
          <w:rFonts w:ascii="Times New Roman" w:eastAsia="Calibri" w:hAnsi="Times New Roman" w:cs="Times New Roman"/>
          <w:sz w:val="28"/>
          <w:szCs w:val="28"/>
        </w:rPr>
      </w:pPr>
      <w:r w:rsidRPr="00A47995">
        <w:rPr>
          <w:rFonts w:ascii="Times New Roman" w:eastAsia="Calibri" w:hAnsi="Times New Roman" w:cs="Times New Roman"/>
          <w:sz w:val="28"/>
          <w:szCs w:val="28"/>
        </w:rPr>
        <w:t>Ожидаемая продолжительность жизни при рождении – это важнейший индикатор здоровья населения, который аккумулирует в себе все основные факторы, влияющие на здоровье: социально-экономические, биологические, усилия системы здравоохранения по охране здоровья, состояние окружающей среды, качество и образ жизни.</w:t>
      </w:r>
    </w:p>
    <w:p w14:paraId="6F630DF1" w14:textId="7F61CB9C" w:rsidR="00DA312D" w:rsidRDefault="000A0F5D" w:rsidP="00661B15">
      <w:pPr>
        <w:spacing w:after="0" w:line="240" w:lineRule="auto"/>
        <w:ind w:firstLine="708"/>
        <w:jc w:val="both"/>
        <w:rPr>
          <w:rFonts w:ascii="Times New Roman" w:eastAsia="Calibri" w:hAnsi="Times New Roman" w:cs="Times New Roman"/>
          <w:i/>
          <w:color w:val="000000"/>
          <w:spacing w:val="1"/>
          <w:sz w:val="28"/>
          <w:szCs w:val="28"/>
        </w:rPr>
      </w:pPr>
      <w:r w:rsidRPr="000A0F5D">
        <w:rPr>
          <w:rFonts w:ascii="Times New Roman" w:eastAsia="Calibri" w:hAnsi="Times New Roman" w:cs="Times New Roman"/>
          <w:bCs/>
          <w:sz w:val="28"/>
          <w:szCs w:val="28"/>
        </w:rPr>
        <w:t>Первичная заболеваемость населения</w:t>
      </w:r>
      <w:r w:rsidRPr="00C9671D">
        <w:rPr>
          <w:rFonts w:ascii="Times New Roman" w:eastAsia="Calibri" w:hAnsi="Times New Roman" w:cs="Times New Roman"/>
          <w:sz w:val="28"/>
          <w:szCs w:val="28"/>
        </w:rPr>
        <w:t xml:space="preserve"> </w:t>
      </w:r>
      <w:proofErr w:type="spellStart"/>
      <w:r w:rsidRPr="00C9671D">
        <w:rPr>
          <w:rFonts w:ascii="Times New Roman" w:eastAsia="Calibri" w:hAnsi="Times New Roman" w:cs="Times New Roman"/>
          <w:sz w:val="28"/>
          <w:szCs w:val="28"/>
        </w:rPr>
        <w:t>Толочинского</w:t>
      </w:r>
      <w:proofErr w:type="spellEnd"/>
      <w:r w:rsidRPr="00C9671D">
        <w:rPr>
          <w:rFonts w:ascii="Times New Roman" w:eastAsia="Calibri" w:hAnsi="Times New Roman" w:cs="Times New Roman"/>
          <w:sz w:val="28"/>
          <w:szCs w:val="28"/>
        </w:rPr>
        <w:t xml:space="preserve"> района </w:t>
      </w:r>
      <w:r>
        <w:rPr>
          <w:rFonts w:ascii="Times New Roman" w:eastAsia="Calibri" w:hAnsi="Times New Roman" w:cs="Times New Roman"/>
          <w:sz w:val="28"/>
          <w:szCs w:val="28"/>
          <w:lang w:val="be-BY"/>
        </w:rPr>
        <w:t xml:space="preserve">в 2023 </w:t>
      </w:r>
      <w:r w:rsidRPr="00C9671D">
        <w:rPr>
          <w:rFonts w:ascii="Times New Roman" w:eastAsia="Calibri" w:hAnsi="Times New Roman" w:cs="Times New Roman"/>
          <w:sz w:val="28"/>
          <w:szCs w:val="28"/>
        </w:rPr>
        <w:t xml:space="preserve">составила 575,3‰, </w:t>
      </w:r>
      <w:r w:rsidR="00D376D3">
        <w:rPr>
          <w:rFonts w:ascii="Times New Roman" w:eastAsia="Calibri" w:hAnsi="Times New Roman" w:cs="Times New Roman"/>
          <w:sz w:val="28"/>
          <w:szCs w:val="28"/>
        </w:rPr>
        <w:t>снижение</w:t>
      </w:r>
      <w:r w:rsidRPr="00C9671D">
        <w:rPr>
          <w:rFonts w:ascii="Times New Roman" w:eastAsia="Calibri" w:hAnsi="Times New Roman" w:cs="Times New Roman"/>
          <w:sz w:val="28"/>
          <w:szCs w:val="28"/>
        </w:rPr>
        <w:t xml:space="preserve"> к уровню предыдущего года (-14,4%). Динамика за период 2014-2023 годы не имеет тенденции к росту либо снижению, показатель стабилен</w:t>
      </w:r>
      <w:r w:rsidR="00551971">
        <w:rPr>
          <w:rFonts w:ascii="Times New Roman" w:eastAsia="Calibri" w:hAnsi="Times New Roman" w:cs="Times New Roman"/>
          <w:sz w:val="28"/>
          <w:szCs w:val="28"/>
        </w:rPr>
        <w:t xml:space="preserve"> </w:t>
      </w:r>
      <w:r w:rsidRPr="00C9671D">
        <w:rPr>
          <w:rFonts w:ascii="Times New Roman" w:eastAsia="Calibri" w:hAnsi="Times New Roman" w:cs="Times New Roman"/>
          <w:sz w:val="28"/>
          <w:szCs w:val="28"/>
        </w:rPr>
        <w:t xml:space="preserve">(-0,1%).  </w:t>
      </w:r>
      <w:r w:rsidR="00D96B3E" w:rsidRPr="00DA312D">
        <w:rPr>
          <w:rFonts w:ascii="Times New Roman" w:eastAsia="Calibri" w:hAnsi="Times New Roman" w:cs="Times New Roman"/>
          <w:color w:val="000000"/>
          <w:spacing w:val="1"/>
          <w:sz w:val="28"/>
          <w:szCs w:val="28"/>
        </w:rPr>
        <w:t>В структуру впервые установленная заболеваемость взрослого населен</w:t>
      </w:r>
      <w:r w:rsidR="00E47F96" w:rsidRPr="00DA312D">
        <w:rPr>
          <w:rFonts w:ascii="Times New Roman" w:eastAsia="Calibri" w:hAnsi="Times New Roman" w:cs="Times New Roman"/>
          <w:color w:val="000000"/>
          <w:spacing w:val="1"/>
          <w:sz w:val="28"/>
          <w:szCs w:val="28"/>
        </w:rPr>
        <w:t>ия по классам заболеваний в 202</w:t>
      </w:r>
      <w:r w:rsidR="00DA312D">
        <w:rPr>
          <w:rFonts w:ascii="Times New Roman" w:eastAsia="Calibri" w:hAnsi="Times New Roman" w:cs="Times New Roman"/>
          <w:color w:val="000000"/>
          <w:spacing w:val="1"/>
          <w:sz w:val="28"/>
          <w:szCs w:val="28"/>
          <w:lang w:val="be-BY"/>
        </w:rPr>
        <w:t>3</w:t>
      </w:r>
      <w:r w:rsidR="00D96B3E" w:rsidRPr="00DA312D">
        <w:rPr>
          <w:rFonts w:ascii="Times New Roman" w:eastAsia="Calibri" w:hAnsi="Times New Roman" w:cs="Times New Roman"/>
          <w:color w:val="000000"/>
          <w:spacing w:val="1"/>
          <w:sz w:val="28"/>
          <w:szCs w:val="28"/>
        </w:rPr>
        <w:t xml:space="preserve"> году наибольший вклад вносят </w:t>
      </w:r>
      <w:r w:rsidR="00DA312D" w:rsidRPr="00DA312D">
        <w:rPr>
          <w:rFonts w:ascii="Times New Roman" w:eastAsia="Calibri" w:hAnsi="Times New Roman" w:cs="Times New Roman"/>
          <w:bCs/>
          <w:color w:val="000000"/>
          <w:spacing w:val="1"/>
          <w:sz w:val="28"/>
          <w:szCs w:val="28"/>
        </w:rPr>
        <w:t>болезни органов дыхания 37,43%</w:t>
      </w:r>
      <w:r w:rsidR="00DA312D" w:rsidRPr="00DA312D">
        <w:rPr>
          <w:rFonts w:ascii="Times New Roman" w:eastAsia="Calibri" w:hAnsi="Times New Roman" w:cs="Times New Roman"/>
          <w:color w:val="000000"/>
          <w:spacing w:val="1"/>
          <w:sz w:val="28"/>
          <w:szCs w:val="28"/>
        </w:rPr>
        <w:t xml:space="preserve">, </w:t>
      </w:r>
      <w:r w:rsidR="00DA312D" w:rsidRPr="00DA312D">
        <w:rPr>
          <w:rFonts w:ascii="Times New Roman" w:eastAsia="Calibri" w:hAnsi="Times New Roman" w:cs="Times New Roman"/>
          <w:bCs/>
          <w:color w:val="000000"/>
          <w:spacing w:val="1"/>
          <w:sz w:val="28"/>
          <w:szCs w:val="28"/>
        </w:rPr>
        <w:t>травмы, отравления и некоторые другие последствия воздействия внешних причин 8,51%</w:t>
      </w:r>
      <w:r w:rsidR="00DA312D" w:rsidRPr="00DA312D">
        <w:rPr>
          <w:rFonts w:ascii="Times New Roman" w:eastAsia="Calibri" w:hAnsi="Times New Roman" w:cs="Times New Roman"/>
          <w:color w:val="000000"/>
          <w:spacing w:val="1"/>
          <w:sz w:val="28"/>
          <w:szCs w:val="28"/>
        </w:rPr>
        <w:t xml:space="preserve">, </w:t>
      </w:r>
      <w:r w:rsidR="00DA312D" w:rsidRPr="00DA312D">
        <w:rPr>
          <w:rFonts w:ascii="Times New Roman" w:eastAsia="Calibri" w:hAnsi="Times New Roman" w:cs="Times New Roman"/>
          <w:bCs/>
          <w:color w:val="000000"/>
          <w:spacing w:val="1"/>
          <w:sz w:val="28"/>
          <w:szCs w:val="28"/>
        </w:rPr>
        <w:t>болезни уха и сосцевидного отростка 8,1%</w:t>
      </w:r>
      <w:r w:rsidR="00DA312D" w:rsidRPr="00DA312D">
        <w:rPr>
          <w:rFonts w:ascii="Times New Roman" w:eastAsia="Calibri" w:hAnsi="Times New Roman" w:cs="Times New Roman"/>
          <w:color w:val="000000"/>
          <w:spacing w:val="1"/>
          <w:sz w:val="28"/>
          <w:szCs w:val="28"/>
        </w:rPr>
        <w:t>.</w:t>
      </w:r>
    </w:p>
    <w:p w14:paraId="59692A65" w14:textId="5A12B943" w:rsidR="00DA312D" w:rsidRDefault="00DA312D" w:rsidP="00661B15">
      <w:pPr>
        <w:spacing w:after="0" w:line="240" w:lineRule="auto"/>
        <w:ind w:firstLine="708"/>
        <w:jc w:val="both"/>
        <w:rPr>
          <w:rFonts w:ascii="Times New Roman" w:eastAsia="Calibri" w:hAnsi="Times New Roman" w:cs="Times New Roman"/>
          <w:sz w:val="28"/>
          <w:szCs w:val="28"/>
        </w:rPr>
      </w:pPr>
      <w:r w:rsidRPr="00DA312D">
        <w:rPr>
          <w:rFonts w:ascii="Times New Roman" w:eastAsia="Calibri" w:hAnsi="Times New Roman" w:cs="Times New Roman"/>
          <w:sz w:val="28"/>
          <w:szCs w:val="28"/>
        </w:rPr>
        <w:t xml:space="preserve">Структура первичной заболеваемости детского населения выглядит следующим образом: </w:t>
      </w:r>
      <w:r w:rsidRPr="00DA312D">
        <w:rPr>
          <w:rFonts w:ascii="Times New Roman" w:eastAsia="Calibri" w:hAnsi="Times New Roman" w:cs="Times New Roman"/>
          <w:bCs/>
          <w:sz w:val="28"/>
          <w:szCs w:val="28"/>
        </w:rPr>
        <w:t>первое место</w:t>
      </w:r>
      <w:r w:rsidRPr="00DA312D">
        <w:rPr>
          <w:rFonts w:ascii="Times New Roman" w:eastAsia="Calibri" w:hAnsi="Times New Roman" w:cs="Times New Roman"/>
          <w:sz w:val="28"/>
          <w:szCs w:val="28"/>
        </w:rPr>
        <w:t xml:space="preserve"> занимают болезни органов дыхания, на их долю приходится 75,53%, </w:t>
      </w:r>
      <w:r w:rsidRPr="00DA312D">
        <w:rPr>
          <w:rFonts w:ascii="Times New Roman" w:eastAsia="Calibri" w:hAnsi="Times New Roman" w:cs="Times New Roman"/>
          <w:bCs/>
          <w:sz w:val="28"/>
          <w:szCs w:val="28"/>
        </w:rPr>
        <w:t>второе место</w:t>
      </w:r>
      <w:r w:rsidRPr="00DA312D">
        <w:rPr>
          <w:rFonts w:ascii="Times New Roman" w:eastAsia="Calibri" w:hAnsi="Times New Roman" w:cs="Times New Roman"/>
          <w:sz w:val="28"/>
          <w:szCs w:val="28"/>
        </w:rPr>
        <w:t xml:space="preserve"> –</w:t>
      </w:r>
      <w:r w:rsidR="00551971">
        <w:rPr>
          <w:rFonts w:ascii="Times New Roman" w:eastAsia="Calibri" w:hAnsi="Times New Roman" w:cs="Times New Roman"/>
          <w:sz w:val="28"/>
          <w:szCs w:val="28"/>
        </w:rPr>
        <w:t xml:space="preserve"> </w:t>
      </w:r>
      <w:r w:rsidRPr="00DA312D">
        <w:rPr>
          <w:rFonts w:ascii="Times New Roman" w:eastAsia="Calibri" w:hAnsi="Times New Roman" w:cs="Times New Roman"/>
          <w:sz w:val="28"/>
          <w:szCs w:val="28"/>
        </w:rPr>
        <w:t xml:space="preserve">болезни глаз и его придаточного аппарата, которые занимают 10,1%; </w:t>
      </w:r>
      <w:r w:rsidRPr="00DA312D">
        <w:rPr>
          <w:rFonts w:ascii="Times New Roman" w:eastAsia="Calibri" w:hAnsi="Times New Roman" w:cs="Times New Roman"/>
          <w:bCs/>
          <w:sz w:val="28"/>
          <w:szCs w:val="28"/>
        </w:rPr>
        <w:t>третье место</w:t>
      </w:r>
      <w:r w:rsidRPr="00DA312D">
        <w:rPr>
          <w:rFonts w:ascii="Times New Roman" w:eastAsia="Calibri" w:hAnsi="Times New Roman" w:cs="Times New Roman"/>
          <w:sz w:val="28"/>
          <w:szCs w:val="28"/>
        </w:rPr>
        <w:t xml:space="preserve"> –</w:t>
      </w:r>
      <w:r w:rsidRPr="00DA312D">
        <w:rPr>
          <w:rFonts w:ascii="Times New Roman" w:eastAsia="Calibri" w:hAnsi="Times New Roman" w:cs="Times New Roman"/>
          <w:bCs/>
          <w:sz w:val="28"/>
          <w:szCs w:val="28"/>
        </w:rPr>
        <w:t xml:space="preserve"> болезни уха</w:t>
      </w:r>
      <w:r w:rsidRPr="00DA312D">
        <w:rPr>
          <w:rFonts w:ascii="Times New Roman" w:eastAsia="Calibri" w:hAnsi="Times New Roman" w:cs="Times New Roman"/>
          <w:sz w:val="28"/>
          <w:szCs w:val="28"/>
        </w:rPr>
        <w:t xml:space="preserve"> и сосцевидного отростка составляют 6,78% в структуре первичной заболеваемости.</w:t>
      </w:r>
    </w:p>
    <w:p w14:paraId="6BA078E8" w14:textId="6908E823" w:rsidR="001A5D8C" w:rsidRDefault="001A5D8C" w:rsidP="00661B15">
      <w:pPr>
        <w:spacing w:after="0" w:line="240" w:lineRule="auto"/>
        <w:ind w:firstLine="708"/>
        <w:jc w:val="both"/>
        <w:rPr>
          <w:rFonts w:ascii="Times New Roman" w:eastAsia="Calibri" w:hAnsi="Times New Roman" w:cs="Times New Roman"/>
          <w:sz w:val="28"/>
          <w:szCs w:val="28"/>
          <w:lang w:val="be-BY"/>
        </w:rPr>
      </w:pPr>
      <w:r w:rsidRPr="0040164A">
        <w:rPr>
          <w:rFonts w:ascii="Times New Roman" w:hAnsi="Times New Roman" w:cs="Times New Roman"/>
          <w:color w:val="000000"/>
          <w:spacing w:val="1"/>
          <w:sz w:val="28"/>
          <w:szCs w:val="28"/>
        </w:rPr>
        <w:t xml:space="preserve">Заболеваемость с ВУТ населения </w:t>
      </w:r>
      <w:proofErr w:type="spellStart"/>
      <w:r w:rsidRPr="0040164A">
        <w:rPr>
          <w:rFonts w:ascii="Times New Roman" w:hAnsi="Times New Roman" w:cs="Times New Roman"/>
          <w:color w:val="000000"/>
          <w:spacing w:val="1"/>
          <w:sz w:val="28"/>
          <w:szCs w:val="28"/>
        </w:rPr>
        <w:t>Толочинского</w:t>
      </w:r>
      <w:proofErr w:type="spellEnd"/>
      <w:r w:rsidRPr="0040164A">
        <w:rPr>
          <w:rFonts w:ascii="Times New Roman" w:hAnsi="Times New Roman" w:cs="Times New Roman"/>
          <w:color w:val="000000"/>
          <w:spacing w:val="1"/>
          <w:sz w:val="28"/>
          <w:szCs w:val="28"/>
        </w:rPr>
        <w:t xml:space="preserve"> района в 2023 году составила 1035,6</w:t>
      </w:r>
      <w:r w:rsidRPr="0040164A">
        <w:rPr>
          <w:rFonts w:ascii="Times New Roman" w:eastAsia="Calibri" w:hAnsi="Times New Roman" w:cs="Times New Roman"/>
          <w:sz w:val="28"/>
          <w:szCs w:val="28"/>
        </w:rPr>
        <w:t>‰,</w:t>
      </w:r>
      <w:r>
        <w:rPr>
          <w:rFonts w:ascii="Times New Roman" w:eastAsia="Calibri" w:hAnsi="Times New Roman" w:cs="Times New Roman"/>
          <w:sz w:val="28"/>
          <w:szCs w:val="28"/>
        </w:rPr>
        <w:t xml:space="preserve"> что ниже показателя заболеваемости за 2022 годна 17,2%</w:t>
      </w:r>
      <w:r>
        <w:rPr>
          <w:rFonts w:ascii="Times New Roman" w:eastAsia="Calibri" w:hAnsi="Times New Roman" w:cs="Times New Roman"/>
          <w:sz w:val="28"/>
          <w:szCs w:val="28"/>
          <w:lang w:val="be-BY"/>
        </w:rPr>
        <w:t>.</w:t>
      </w:r>
    </w:p>
    <w:p w14:paraId="37EEF1B5" w14:textId="06925ADA" w:rsidR="00807BA7" w:rsidRPr="00B43FAC" w:rsidRDefault="001A5D8C" w:rsidP="00807BA7">
      <w:pPr>
        <w:spacing w:after="0" w:line="240" w:lineRule="auto"/>
        <w:ind w:firstLine="709"/>
        <w:jc w:val="both"/>
        <w:rPr>
          <w:rFonts w:ascii="Times New Roman" w:hAnsi="Times New Roman" w:cs="Times New Roman"/>
          <w:sz w:val="28"/>
          <w:szCs w:val="28"/>
        </w:rPr>
      </w:pPr>
      <w:r w:rsidRPr="002B0CA4">
        <w:rPr>
          <w:rFonts w:ascii="Times New Roman" w:eastAsia="Calibri" w:hAnsi="Times New Roman" w:cs="Times New Roman"/>
          <w:noProof/>
          <w:color w:val="000000" w:themeColor="text1"/>
          <w:sz w:val="28"/>
          <w:szCs w:val="28"/>
        </w:rPr>
        <w:t>Среднегодовой показатель первичной инвалидности</w:t>
      </w:r>
      <w:r w:rsidR="00807BA7">
        <w:rPr>
          <w:rFonts w:ascii="Times New Roman" w:eastAsia="Calibri" w:hAnsi="Times New Roman" w:cs="Times New Roman"/>
          <w:noProof/>
          <w:color w:val="000000" w:themeColor="text1"/>
          <w:sz w:val="28"/>
          <w:szCs w:val="28"/>
        </w:rPr>
        <w:t xml:space="preserve"> (далее – ПИ)</w:t>
      </w:r>
      <w:r w:rsidRPr="002B0CA4">
        <w:rPr>
          <w:rFonts w:ascii="Times New Roman" w:eastAsia="Calibri" w:hAnsi="Times New Roman" w:cs="Times New Roman"/>
          <w:noProof/>
          <w:color w:val="000000" w:themeColor="text1"/>
          <w:sz w:val="28"/>
          <w:szCs w:val="28"/>
        </w:rPr>
        <w:t xml:space="preserve"> </w:t>
      </w:r>
      <w:r w:rsidRPr="002B0CA4">
        <w:rPr>
          <w:rFonts w:ascii="Times New Roman" w:eastAsia="Times New Roman" w:hAnsi="Times New Roman" w:cs="Times New Roman"/>
          <w:bCs/>
          <w:color w:val="000000" w:themeColor="text1"/>
          <w:sz w:val="28"/>
          <w:szCs w:val="28"/>
          <w:lang w:eastAsia="ru-RU"/>
        </w:rPr>
        <w:t xml:space="preserve">трудоспособного населения </w:t>
      </w:r>
      <w:proofErr w:type="spellStart"/>
      <w:r w:rsidRPr="002B0CA4">
        <w:rPr>
          <w:rFonts w:ascii="Times New Roman" w:eastAsia="Times New Roman" w:hAnsi="Times New Roman" w:cs="Times New Roman"/>
          <w:bCs/>
          <w:color w:val="000000" w:themeColor="text1"/>
          <w:sz w:val="28"/>
          <w:szCs w:val="28"/>
          <w:lang w:eastAsia="ru-RU"/>
        </w:rPr>
        <w:t>Толочинского</w:t>
      </w:r>
      <w:proofErr w:type="spellEnd"/>
      <w:r w:rsidRPr="002B0CA4">
        <w:rPr>
          <w:rFonts w:ascii="Times New Roman" w:eastAsia="Times New Roman" w:hAnsi="Times New Roman" w:cs="Times New Roman"/>
          <w:bCs/>
          <w:color w:val="000000" w:themeColor="text1"/>
          <w:sz w:val="28"/>
          <w:szCs w:val="28"/>
          <w:lang w:eastAsia="ru-RU"/>
        </w:rPr>
        <w:t xml:space="preserve"> района выше областного уровня в 1,4 раза, динамика за период 2013-2023 годы характеризуется отсутствием тенденции к росту (снижению)</w:t>
      </w:r>
      <w:r w:rsidRPr="002B0CA4">
        <w:rPr>
          <w:rFonts w:ascii="Times New Roman" w:eastAsia="Times New Roman" w:hAnsi="Times New Roman" w:cs="Times New Roman"/>
          <w:bCs/>
          <w:color w:val="000000" w:themeColor="text1"/>
          <w:sz w:val="28"/>
          <w:szCs w:val="28"/>
          <w:lang w:val="be-BY" w:eastAsia="ru-RU"/>
        </w:rPr>
        <w:t xml:space="preserve">, показатель </w:t>
      </w:r>
      <w:r w:rsidRPr="002B0CA4">
        <w:rPr>
          <w:rFonts w:ascii="Times New Roman" w:eastAsia="Times New Roman" w:hAnsi="Times New Roman" w:cs="Times New Roman"/>
          <w:bCs/>
          <w:color w:val="000000" w:themeColor="text1"/>
          <w:sz w:val="28"/>
          <w:szCs w:val="28"/>
          <w:lang w:eastAsia="ru-RU"/>
        </w:rPr>
        <w:t>стабилен и составляет (-0,92).</w:t>
      </w:r>
      <w:r w:rsidR="00053CAF" w:rsidRPr="00053CAF">
        <w:rPr>
          <w:rFonts w:ascii="Times New Roman" w:eastAsia="Times New Roman" w:hAnsi="Times New Roman" w:cs="Times New Roman"/>
          <w:bCs/>
          <w:color w:val="000000" w:themeColor="text1"/>
          <w:sz w:val="28"/>
          <w:szCs w:val="28"/>
          <w:lang w:eastAsia="ru-RU"/>
        </w:rPr>
        <w:t xml:space="preserve"> </w:t>
      </w:r>
      <w:r w:rsidR="00053CAF" w:rsidRPr="00BC6866">
        <w:rPr>
          <w:rFonts w:ascii="Times New Roman" w:eastAsia="Times New Roman" w:hAnsi="Times New Roman" w:cs="Times New Roman"/>
          <w:bCs/>
          <w:color w:val="000000" w:themeColor="text1"/>
          <w:sz w:val="28"/>
          <w:szCs w:val="28"/>
          <w:lang w:eastAsia="ru-RU"/>
        </w:rPr>
        <w:t xml:space="preserve">В структуре </w:t>
      </w:r>
      <w:r w:rsidR="00807BA7">
        <w:rPr>
          <w:rFonts w:ascii="Times New Roman" w:eastAsia="Times New Roman" w:hAnsi="Times New Roman" w:cs="Times New Roman"/>
          <w:bCs/>
          <w:color w:val="000000" w:themeColor="text1"/>
          <w:sz w:val="28"/>
          <w:szCs w:val="28"/>
          <w:lang w:eastAsia="ru-RU"/>
        </w:rPr>
        <w:t>ПИ</w:t>
      </w:r>
      <w:r w:rsidR="00053CAF" w:rsidRPr="00BC6866">
        <w:rPr>
          <w:rFonts w:ascii="Times New Roman" w:eastAsia="Times New Roman" w:hAnsi="Times New Roman" w:cs="Times New Roman"/>
          <w:bCs/>
          <w:color w:val="000000" w:themeColor="text1"/>
          <w:sz w:val="28"/>
          <w:szCs w:val="28"/>
          <w:lang w:eastAsia="ru-RU"/>
        </w:rPr>
        <w:t xml:space="preserve"> трудоспособного населения </w:t>
      </w:r>
      <w:proofErr w:type="spellStart"/>
      <w:r w:rsidR="00053CAF" w:rsidRPr="00BC6866">
        <w:rPr>
          <w:rFonts w:ascii="Times New Roman" w:eastAsia="Times New Roman" w:hAnsi="Times New Roman" w:cs="Times New Roman"/>
          <w:bCs/>
          <w:color w:val="000000" w:themeColor="text1"/>
          <w:sz w:val="28"/>
          <w:szCs w:val="28"/>
          <w:lang w:eastAsia="ru-RU"/>
        </w:rPr>
        <w:t>Толочинского</w:t>
      </w:r>
      <w:proofErr w:type="spellEnd"/>
      <w:r w:rsidR="00053CAF" w:rsidRPr="00BC6866">
        <w:rPr>
          <w:rFonts w:ascii="Times New Roman" w:eastAsia="Times New Roman" w:hAnsi="Times New Roman" w:cs="Times New Roman"/>
          <w:bCs/>
          <w:color w:val="000000" w:themeColor="text1"/>
          <w:sz w:val="28"/>
          <w:szCs w:val="28"/>
          <w:lang w:eastAsia="ru-RU"/>
        </w:rPr>
        <w:t xml:space="preserve"> района лидирующее место в 2023 году занимали болезни системы кровообращения – 31,3%, новообразования – 26,6%.</w:t>
      </w:r>
      <w:r w:rsidR="00452753" w:rsidRPr="00452753">
        <w:rPr>
          <w:rFonts w:ascii="Times New Roman" w:eastAsia="Calibri" w:hAnsi="Times New Roman" w:cs="Times New Roman"/>
          <w:noProof/>
          <w:color w:val="000000" w:themeColor="text1"/>
          <w:sz w:val="28"/>
          <w:szCs w:val="28"/>
        </w:rPr>
        <w:t xml:space="preserve"> </w:t>
      </w:r>
      <w:r w:rsidR="00807BA7" w:rsidRPr="00B43FAC">
        <w:rPr>
          <w:rFonts w:ascii="Times New Roman" w:hAnsi="Times New Roman" w:cs="Times New Roman"/>
          <w:sz w:val="28"/>
          <w:szCs w:val="28"/>
        </w:rPr>
        <w:t>Показатель ПИ детского населения в 2023 году составил 24,9 случаев на 10 000 населения, прирост к уровню предыдущего года (+14,2%), темп среднегодового прироста за период 2014-2023 годы (+7,1%), динамика ПИ за данный период нестабильная, вместе с тем за период 20</w:t>
      </w:r>
      <w:r w:rsidR="00807BA7">
        <w:rPr>
          <w:rFonts w:ascii="Times New Roman" w:hAnsi="Times New Roman" w:cs="Times New Roman"/>
          <w:sz w:val="28"/>
          <w:szCs w:val="28"/>
        </w:rPr>
        <w:t>14</w:t>
      </w:r>
      <w:r w:rsidR="00807BA7" w:rsidRPr="00B43FAC">
        <w:rPr>
          <w:rFonts w:ascii="Times New Roman" w:hAnsi="Times New Roman" w:cs="Times New Roman"/>
          <w:sz w:val="28"/>
          <w:szCs w:val="28"/>
        </w:rPr>
        <w:t xml:space="preserve">-2023 годы наметилась устойчивая тенденция к росту. </w:t>
      </w:r>
    </w:p>
    <w:p w14:paraId="64BB77AE" w14:textId="77777777" w:rsidR="00807BA7" w:rsidRDefault="00807BA7" w:rsidP="00807BA7">
      <w:pPr>
        <w:spacing w:after="0" w:line="240" w:lineRule="auto"/>
        <w:ind w:firstLine="708"/>
        <w:jc w:val="both"/>
        <w:rPr>
          <w:rFonts w:ascii="Times New Roman" w:eastAsia="Calibri" w:hAnsi="Times New Roman" w:cs="Times New Roman"/>
          <w:color w:val="000000"/>
          <w:spacing w:val="1"/>
          <w:sz w:val="28"/>
          <w:szCs w:val="28"/>
        </w:rPr>
      </w:pPr>
      <w:r w:rsidRPr="00B43FAC">
        <w:rPr>
          <w:rFonts w:ascii="Times New Roman" w:eastAsia="Calibri" w:hAnsi="Times New Roman" w:cs="Times New Roman"/>
          <w:color w:val="000000"/>
          <w:spacing w:val="1"/>
          <w:sz w:val="28"/>
          <w:szCs w:val="28"/>
        </w:rPr>
        <w:t xml:space="preserve">Среднемноголетний показатель ПИ за период 2014-2023 годы по </w:t>
      </w:r>
      <w:proofErr w:type="spellStart"/>
      <w:r w:rsidRPr="00B43FAC">
        <w:rPr>
          <w:rFonts w:ascii="Times New Roman" w:eastAsia="Calibri" w:hAnsi="Times New Roman" w:cs="Times New Roman"/>
          <w:color w:val="000000"/>
          <w:spacing w:val="1"/>
          <w:sz w:val="28"/>
          <w:szCs w:val="28"/>
        </w:rPr>
        <w:t>Толочинскому</w:t>
      </w:r>
      <w:proofErr w:type="spellEnd"/>
      <w:r w:rsidRPr="00B43FAC">
        <w:rPr>
          <w:rFonts w:ascii="Times New Roman" w:eastAsia="Calibri" w:hAnsi="Times New Roman" w:cs="Times New Roman"/>
          <w:color w:val="000000"/>
          <w:spacing w:val="1"/>
          <w:sz w:val="28"/>
          <w:szCs w:val="28"/>
        </w:rPr>
        <w:t xml:space="preserve"> району составил 16,8 случаев на 10 000 населения (Витебская область – 20,5).</w:t>
      </w:r>
    </w:p>
    <w:p w14:paraId="6C9C622B" w14:textId="6A5AC971" w:rsidR="00A859B6" w:rsidRDefault="00A859B6" w:rsidP="00807BA7">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1E6E44">
        <w:rPr>
          <w:rFonts w:ascii="Times New Roman" w:eastAsia="Times New Roman" w:hAnsi="Times New Roman" w:cs="Times New Roman"/>
          <w:color w:val="000000" w:themeColor="text1"/>
          <w:sz w:val="28"/>
          <w:szCs w:val="28"/>
          <w:lang w:eastAsia="ru-RU"/>
        </w:rPr>
        <w:t>В 2023 году в наиболее высокие показатели впервые установленной заболеваемости населения</w:t>
      </w:r>
      <w:r>
        <w:rPr>
          <w:rFonts w:ascii="Times New Roman" w:eastAsia="Times New Roman" w:hAnsi="Times New Roman" w:cs="Times New Roman"/>
          <w:color w:val="000000" w:themeColor="text1"/>
          <w:sz w:val="28"/>
          <w:szCs w:val="28"/>
          <w:lang w:eastAsia="ru-RU"/>
        </w:rPr>
        <w:t xml:space="preserve"> </w:t>
      </w:r>
      <w:r w:rsidRPr="001E6E44">
        <w:rPr>
          <w:rFonts w:ascii="Times New Roman" w:eastAsia="Calibri" w:hAnsi="Times New Roman" w:cs="Times New Roman"/>
          <w:sz w:val="28"/>
          <w:szCs w:val="28"/>
        </w:rPr>
        <w:t>(18 лет и старше)</w:t>
      </w:r>
      <w:r w:rsidRPr="001E6E44">
        <w:rPr>
          <w:rFonts w:ascii="Times New Roman" w:eastAsia="Times New Roman" w:hAnsi="Times New Roman" w:cs="Times New Roman"/>
          <w:color w:val="000000" w:themeColor="text1"/>
          <w:sz w:val="28"/>
          <w:szCs w:val="28"/>
          <w:lang w:eastAsia="ru-RU"/>
        </w:rPr>
        <w:t xml:space="preserve"> </w:t>
      </w:r>
      <w:proofErr w:type="spellStart"/>
      <w:r w:rsidRPr="001E6E44">
        <w:rPr>
          <w:rFonts w:ascii="Times New Roman" w:eastAsia="Times New Roman" w:hAnsi="Times New Roman" w:cs="Times New Roman"/>
          <w:color w:val="000000" w:themeColor="text1"/>
          <w:sz w:val="28"/>
          <w:szCs w:val="28"/>
          <w:lang w:eastAsia="ru-RU"/>
        </w:rPr>
        <w:t>Толочинского</w:t>
      </w:r>
      <w:proofErr w:type="spellEnd"/>
      <w:r w:rsidRPr="001E6E44">
        <w:rPr>
          <w:rFonts w:ascii="Times New Roman" w:eastAsia="Times New Roman" w:hAnsi="Times New Roman" w:cs="Times New Roman"/>
          <w:color w:val="000000" w:themeColor="text1"/>
          <w:sz w:val="28"/>
          <w:szCs w:val="28"/>
          <w:lang w:eastAsia="ru-RU"/>
        </w:rPr>
        <w:t xml:space="preserve"> района зарегистрированы на территории обслуживаемой </w:t>
      </w:r>
      <w:proofErr w:type="spellStart"/>
      <w:r w:rsidRPr="001E6E44">
        <w:rPr>
          <w:rFonts w:ascii="Times New Roman" w:eastAsia="Times New Roman" w:hAnsi="Times New Roman" w:cs="Times New Roman"/>
          <w:color w:val="000000" w:themeColor="text1"/>
          <w:sz w:val="28"/>
          <w:szCs w:val="28"/>
          <w:lang w:eastAsia="ru-RU"/>
        </w:rPr>
        <w:t>Толочинской</w:t>
      </w:r>
      <w:proofErr w:type="spellEnd"/>
      <w:r w:rsidRPr="001E6E44">
        <w:rPr>
          <w:rFonts w:ascii="Times New Roman" w:eastAsia="Times New Roman" w:hAnsi="Times New Roman" w:cs="Times New Roman"/>
          <w:color w:val="000000" w:themeColor="text1"/>
          <w:sz w:val="28"/>
          <w:szCs w:val="28"/>
          <w:lang w:eastAsia="ru-RU"/>
        </w:rPr>
        <w:t xml:space="preserve"> ЦРБ (</w:t>
      </w:r>
      <w:r w:rsidRPr="001E6E44">
        <w:rPr>
          <w:rFonts w:ascii="Times New Roman" w:eastAsia="Times New Roman" w:hAnsi="Times New Roman" w:cs="Times New Roman"/>
          <w:bCs/>
          <w:color w:val="000000" w:themeColor="text1"/>
          <w:sz w:val="28"/>
          <w:szCs w:val="28"/>
          <w:lang w:eastAsia="ru-RU"/>
        </w:rPr>
        <w:t>476,4</w:t>
      </w:r>
      <w:r w:rsidRPr="001E6E44">
        <w:rPr>
          <w:rFonts w:ascii="Times New Roman" w:eastAsia="Times New Roman" w:hAnsi="Times New Roman" w:cs="Times New Roman"/>
          <w:color w:val="000000" w:themeColor="text1"/>
          <w:sz w:val="28"/>
          <w:szCs w:val="28"/>
          <w:lang w:eastAsia="ru-RU"/>
        </w:rPr>
        <w:t>/</w:t>
      </w:r>
      <w:r w:rsidRPr="001E6E44">
        <w:rPr>
          <w:rFonts w:ascii="Times New Roman" w:eastAsia="Times New Roman" w:hAnsi="Times New Roman" w:cs="Times New Roman"/>
          <w:color w:val="000000" w:themeColor="text1"/>
          <w:sz w:val="28"/>
          <w:szCs w:val="28"/>
          <w:vertAlign w:val="subscript"/>
          <w:lang w:eastAsia="ru-RU"/>
        </w:rPr>
        <w:t>00</w:t>
      </w:r>
      <w:r w:rsidRPr="001E6E44">
        <w:rPr>
          <w:rFonts w:ascii="Times New Roman" w:eastAsia="Times New Roman" w:hAnsi="Times New Roman" w:cs="Times New Roman"/>
          <w:color w:val="000000" w:themeColor="text1"/>
          <w:sz w:val="28"/>
          <w:szCs w:val="28"/>
          <w:lang w:eastAsia="ru-RU"/>
        </w:rPr>
        <w:t xml:space="preserve">), </w:t>
      </w:r>
      <w:proofErr w:type="spellStart"/>
      <w:r w:rsidRPr="001E6E44">
        <w:rPr>
          <w:rFonts w:ascii="Times New Roman" w:eastAsia="Times New Roman" w:hAnsi="Times New Roman" w:cs="Times New Roman"/>
          <w:color w:val="000000" w:themeColor="text1"/>
          <w:sz w:val="28"/>
          <w:szCs w:val="28"/>
          <w:lang w:eastAsia="ru-RU"/>
        </w:rPr>
        <w:t>Серковицкой</w:t>
      </w:r>
      <w:proofErr w:type="spellEnd"/>
      <w:r w:rsidRPr="001E6E44">
        <w:rPr>
          <w:rFonts w:ascii="Times New Roman" w:eastAsia="Times New Roman" w:hAnsi="Times New Roman" w:cs="Times New Roman"/>
          <w:color w:val="000000" w:themeColor="text1"/>
          <w:sz w:val="28"/>
          <w:szCs w:val="28"/>
          <w:lang w:eastAsia="ru-RU"/>
        </w:rPr>
        <w:t xml:space="preserve"> АВОП, </w:t>
      </w:r>
      <w:r w:rsidRPr="001E6E44">
        <w:rPr>
          <w:rFonts w:ascii="Times New Roman" w:eastAsia="Times New Roman" w:hAnsi="Times New Roman" w:cs="Times New Roman"/>
          <w:color w:val="000000" w:themeColor="text1"/>
          <w:sz w:val="28"/>
          <w:szCs w:val="28"/>
          <w:lang w:eastAsia="ru-RU"/>
        </w:rPr>
        <w:lastRenderedPageBreak/>
        <w:t>(</w:t>
      </w:r>
      <w:r w:rsidRPr="001E6E44">
        <w:rPr>
          <w:rFonts w:ascii="Times New Roman" w:eastAsia="Times New Roman" w:hAnsi="Times New Roman" w:cs="Times New Roman"/>
          <w:bCs/>
          <w:color w:val="000000" w:themeColor="text1"/>
          <w:sz w:val="28"/>
          <w:szCs w:val="28"/>
          <w:lang w:eastAsia="ru-RU"/>
        </w:rPr>
        <w:t>455,6</w:t>
      </w:r>
      <w:r w:rsidRPr="001E6E44">
        <w:rPr>
          <w:rFonts w:ascii="Times New Roman" w:eastAsia="Times New Roman" w:hAnsi="Times New Roman" w:cs="Times New Roman"/>
          <w:color w:val="000000" w:themeColor="text1"/>
          <w:sz w:val="28"/>
          <w:szCs w:val="28"/>
          <w:vertAlign w:val="superscript"/>
          <w:lang w:eastAsia="ru-RU"/>
        </w:rPr>
        <w:t>0</w:t>
      </w:r>
      <w:r w:rsidRPr="001E6E44">
        <w:rPr>
          <w:rFonts w:ascii="Times New Roman" w:eastAsia="Times New Roman" w:hAnsi="Times New Roman" w:cs="Times New Roman"/>
          <w:color w:val="000000" w:themeColor="text1"/>
          <w:sz w:val="28"/>
          <w:szCs w:val="28"/>
          <w:lang w:eastAsia="ru-RU"/>
        </w:rPr>
        <w:t>/</w:t>
      </w:r>
      <w:r w:rsidRPr="001E6E44">
        <w:rPr>
          <w:rFonts w:ascii="Times New Roman" w:eastAsia="Times New Roman" w:hAnsi="Times New Roman" w:cs="Times New Roman"/>
          <w:color w:val="000000" w:themeColor="text1"/>
          <w:sz w:val="28"/>
          <w:szCs w:val="28"/>
          <w:vertAlign w:val="subscript"/>
          <w:lang w:eastAsia="ru-RU"/>
        </w:rPr>
        <w:t>00</w:t>
      </w:r>
      <w:r>
        <w:rPr>
          <w:rFonts w:ascii="Times New Roman" w:eastAsia="Times New Roman" w:hAnsi="Times New Roman" w:cs="Times New Roman"/>
          <w:color w:val="000000" w:themeColor="text1"/>
          <w:sz w:val="28"/>
          <w:szCs w:val="28"/>
          <w:lang w:eastAsia="ru-RU"/>
        </w:rPr>
        <w:t>),</w:t>
      </w:r>
      <w:r w:rsidRPr="001E6E44">
        <w:rPr>
          <w:rFonts w:ascii="Times New Roman" w:eastAsia="Times New Roman" w:hAnsi="Times New Roman" w:cs="Times New Roman"/>
          <w:color w:val="000000" w:themeColor="text1"/>
          <w:sz w:val="28"/>
          <w:szCs w:val="28"/>
          <w:lang w:eastAsia="ru-RU"/>
        </w:rPr>
        <w:t xml:space="preserve"> </w:t>
      </w:r>
      <w:proofErr w:type="spellStart"/>
      <w:r w:rsidRPr="001E6E44">
        <w:rPr>
          <w:rFonts w:ascii="Times New Roman" w:eastAsia="Times New Roman" w:hAnsi="Times New Roman" w:cs="Times New Roman"/>
          <w:color w:val="000000" w:themeColor="text1"/>
          <w:sz w:val="28"/>
          <w:szCs w:val="28"/>
          <w:lang w:eastAsia="ru-RU"/>
        </w:rPr>
        <w:t>Славновской</w:t>
      </w:r>
      <w:proofErr w:type="spellEnd"/>
      <w:r w:rsidRPr="001E6E44">
        <w:rPr>
          <w:rFonts w:ascii="Times New Roman" w:eastAsia="Times New Roman" w:hAnsi="Times New Roman" w:cs="Times New Roman"/>
          <w:color w:val="000000" w:themeColor="text1"/>
          <w:sz w:val="28"/>
          <w:szCs w:val="28"/>
          <w:lang w:eastAsia="ru-RU"/>
        </w:rPr>
        <w:t xml:space="preserve"> АВОП (</w:t>
      </w:r>
      <w:r w:rsidRPr="001E6E44">
        <w:rPr>
          <w:rFonts w:ascii="Times New Roman" w:eastAsia="Times New Roman" w:hAnsi="Times New Roman" w:cs="Times New Roman"/>
          <w:bCs/>
          <w:color w:val="000000" w:themeColor="text1"/>
          <w:sz w:val="28"/>
          <w:szCs w:val="28"/>
          <w:lang w:eastAsia="ru-RU"/>
        </w:rPr>
        <w:t>422,4</w:t>
      </w:r>
      <w:r w:rsidRPr="001E6E44">
        <w:rPr>
          <w:rFonts w:ascii="Times New Roman" w:eastAsia="Times New Roman" w:hAnsi="Times New Roman" w:cs="Times New Roman"/>
          <w:color w:val="000000" w:themeColor="text1"/>
          <w:sz w:val="28"/>
          <w:szCs w:val="28"/>
          <w:vertAlign w:val="superscript"/>
          <w:lang w:eastAsia="ru-RU"/>
        </w:rPr>
        <w:t>0</w:t>
      </w:r>
      <w:r w:rsidRPr="001E6E44">
        <w:rPr>
          <w:rFonts w:ascii="Times New Roman" w:eastAsia="Times New Roman" w:hAnsi="Times New Roman" w:cs="Times New Roman"/>
          <w:color w:val="000000" w:themeColor="text1"/>
          <w:sz w:val="28"/>
          <w:szCs w:val="28"/>
          <w:lang w:eastAsia="ru-RU"/>
        </w:rPr>
        <w:t>/</w:t>
      </w:r>
      <w:r w:rsidRPr="001E6E44">
        <w:rPr>
          <w:rFonts w:ascii="Times New Roman" w:eastAsia="Times New Roman" w:hAnsi="Times New Roman" w:cs="Times New Roman"/>
          <w:color w:val="000000" w:themeColor="text1"/>
          <w:sz w:val="28"/>
          <w:szCs w:val="28"/>
          <w:vertAlign w:val="subscript"/>
          <w:lang w:eastAsia="ru-RU"/>
        </w:rPr>
        <w:t>00</w:t>
      </w:r>
      <w:r w:rsidRPr="001E6E44">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 xml:space="preserve"> Заболеваемость населения, обслуживаемого </w:t>
      </w:r>
      <w:proofErr w:type="spellStart"/>
      <w:r>
        <w:rPr>
          <w:rFonts w:ascii="Times New Roman" w:eastAsia="Times New Roman" w:hAnsi="Times New Roman" w:cs="Times New Roman"/>
          <w:color w:val="000000" w:themeColor="text1"/>
          <w:sz w:val="28"/>
          <w:szCs w:val="28"/>
          <w:lang w:eastAsia="ru-RU"/>
        </w:rPr>
        <w:t>Толочинской</w:t>
      </w:r>
      <w:proofErr w:type="spellEnd"/>
      <w:r>
        <w:rPr>
          <w:rFonts w:ascii="Times New Roman" w:eastAsia="Times New Roman" w:hAnsi="Times New Roman" w:cs="Times New Roman"/>
          <w:color w:val="000000" w:themeColor="text1"/>
          <w:sz w:val="28"/>
          <w:szCs w:val="28"/>
          <w:lang w:eastAsia="ru-RU"/>
        </w:rPr>
        <w:t xml:space="preserve"> ЦРБ выше районного показателя в 1,1 раза. Заболеваемость населения, обслуживаемого</w:t>
      </w:r>
      <w:r w:rsidRPr="00894BA2">
        <w:rPr>
          <w:rFonts w:ascii="Times New Roman" w:eastAsia="Times New Roman" w:hAnsi="Times New Roman" w:cs="Times New Roman"/>
          <w:color w:val="000000" w:themeColor="text1"/>
          <w:sz w:val="28"/>
          <w:szCs w:val="28"/>
          <w:lang w:eastAsia="ru-RU"/>
        </w:rPr>
        <w:t xml:space="preserve"> </w:t>
      </w:r>
      <w:proofErr w:type="spellStart"/>
      <w:r w:rsidRPr="001E6E44">
        <w:rPr>
          <w:rFonts w:ascii="Times New Roman" w:eastAsia="Times New Roman" w:hAnsi="Times New Roman" w:cs="Times New Roman"/>
          <w:color w:val="000000" w:themeColor="text1"/>
          <w:sz w:val="28"/>
          <w:szCs w:val="28"/>
          <w:lang w:eastAsia="ru-RU"/>
        </w:rPr>
        <w:t>Серковицкой</w:t>
      </w:r>
      <w:proofErr w:type="spellEnd"/>
      <w:r w:rsidRPr="001E6E44">
        <w:rPr>
          <w:rFonts w:ascii="Times New Roman" w:eastAsia="Times New Roman" w:hAnsi="Times New Roman" w:cs="Times New Roman"/>
          <w:color w:val="000000" w:themeColor="text1"/>
          <w:sz w:val="28"/>
          <w:szCs w:val="28"/>
          <w:lang w:eastAsia="ru-RU"/>
        </w:rPr>
        <w:t xml:space="preserve"> АВОП,</w:t>
      </w:r>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Славновской</w:t>
      </w:r>
      <w:proofErr w:type="spellEnd"/>
      <w:r>
        <w:rPr>
          <w:rFonts w:ascii="Times New Roman" w:eastAsia="Times New Roman" w:hAnsi="Times New Roman" w:cs="Times New Roman"/>
          <w:color w:val="000000" w:themeColor="text1"/>
          <w:sz w:val="28"/>
          <w:szCs w:val="28"/>
          <w:lang w:eastAsia="ru-RU"/>
        </w:rPr>
        <w:t xml:space="preserve"> АВОП не превышает районный показатель.</w:t>
      </w:r>
    </w:p>
    <w:p w14:paraId="6D5D4E4E" w14:textId="77777777" w:rsidR="004867C4" w:rsidRPr="009202FC" w:rsidRDefault="004867C4" w:rsidP="00661B15">
      <w:pPr>
        <w:spacing w:after="0" w:line="240" w:lineRule="auto"/>
        <w:ind w:firstLine="709"/>
        <w:jc w:val="both"/>
        <w:rPr>
          <w:rFonts w:ascii="Times New Roman" w:hAnsi="Times New Roman" w:cs="Times New Roman"/>
          <w:sz w:val="28"/>
          <w:szCs w:val="28"/>
        </w:rPr>
      </w:pPr>
      <w:r w:rsidRPr="009202FC">
        <w:rPr>
          <w:rFonts w:ascii="Times New Roman" w:hAnsi="Times New Roman" w:cs="Times New Roman"/>
          <w:sz w:val="28"/>
          <w:szCs w:val="28"/>
        </w:rPr>
        <w:t>Показатель общей инфекционной заболеваемости составил 6215 на 100 т.н. (в 2022 году – 7599 на 100 т.н.).</w:t>
      </w:r>
    </w:p>
    <w:p w14:paraId="2F920AF6" w14:textId="77777777" w:rsidR="004867C4" w:rsidRPr="009202FC" w:rsidRDefault="004867C4" w:rsidP="00661B15">
      <w:pPr>
        <w:spacing w:after="0" w:line="240" w:lineRule="auto"/>
        <w:ind w:firstLine="709"/>
        <w:jc w:val="both"/>
        <w:rPr>
          <w:rFonts w:ascii="Times New Roman" w:hAnsi="Times New Roman" w:cs="Times New Roman"/>
          <w:sz w:val="28"/>
          <w:szCs w:val="28"/>
        </w:rPr>
      </w:pPr>
      <w:r w:rsidRPr="009202FC">
        <w:rPr>
          <w:rFonts w:ascii="Times New Roman" w:hAnsi="Times New Roman" w:cs="Times New Roman"/>
          <w:sz w:val="28"/>
          <w:szCs w:val="28"/>
        </w:rPr>
        <w:t xml:space="preserve">В структуре инфекционной заболеваемости преобладали вирусные респираторные инфекции – 98,4%. </w:t>
      </w:r>
    </w:p>
    <w:p w14:paraId="0691D1EA" w14:textId="20F52483" w:rsidR="00A859B6" w:rsidRPr="00452753" w:rsidRDefault="004867C4" w:rsidP="00661B15">
      <w:pPr>
        <w:spacing w:after="0" w:line="240" w:lineRule="auto"/>
        <w:ind w:firstLine="709"/>
        <w:jc w:val="both"/>
        <w:rPr>
          <w:rFonts w:ascii="Times New Roman" w:hAnsi="Times New Roman" w:cs="Times New Roman"/>
          <w:sz w:val="28"/>
          <w:szCs w:val="28"/>
        </w:rPr>
      </w:pPr>
      <w:r w:rsidRPr="009202FC">
        <w:rPr>
          <w:rFonts w:ascii="Times New Roman" w:hAnsi="Times New Roman" w:cs="Times New Roman"/>
          <w:sz w:val="28"/>
          <w:szCs w:val="28"/>
        </w:rPr>
        <w:t xml:space="preserve">Поддержание оптимальных показателей </w:t>
      </w:r>
      <w:proofErr w:type="spellStart"/>
      <w:r w:rsidRPr="009202FC">
        <w:rPr>
          <w:rFonts w:ascii="Times New Roman" w:hAnsi="Times New Roman" w:cs="Times New Roman"/>
          <w:sz w:val="28"/>
          <w:szCs w:val="28"/>
        </w:rPr>
        <w:t>привитости</w:t>
      </w:r>
      <w:proofErr w:type="spellEnd"/>
      <w:r w:rsidRPr="009202FC">
        <w:rPr>
          <w:rFonts w:ascii="Times New Roman" w:hAnsi="Times New Roman" w:cs="Times New Roman"/>
          <w:sz w:val="28"/>
          <w:szCs w:val="28"/>
        </w:rPr>
        <w:t xml:space="preserve"> населения района обеспечило </w:t>
      </w:r>
      <w:proofErr w:type="spellStart"/>
      <w:r w:rsidRPr="009202FC">
        <w:rPr>
          <w:rFonts w:ascii="Times New Roman" w:hAnsi="Times New Roman" w:cs="Times New Roman"/>
          <w:sz w:val="28"/>
          <w:szCs w:val="28"/>
        </w:rPr>
        <w:t>эпидблагополучие</w:t>
      </w:r>
      <w:proofErr w:type="spellEnd"/>
      <w:r w:rsidRPr="009202FC">
        <w:rPr>
          <w:rFonts w:ascii="Times New Roman" w:hAnsi="Times New Roman" w:cs="Times New Roman"/>
          <w:sz w:val="28"/>
          <w:szCs w:val="28"/>
        </w:rPr>
        <w:t xml:space="preserve"> по групп</w:t>
      </w:r>
      <w:r w:rsidR="00452753">
        <w:rPr>
          <w:rFonts w:ascii="Times New Roman" w:hAnsi="Times New Roman" w:cs="Times New Roman"/>
          <w:sz w:val="28"/>
          <w:szCs w:val="28"/>
        </w:rPr>
        <w:t xml:space="preserve">е </w:t>
      </w:r>
      <w:proofErr w:type="spellStart"/>
      <w:r w:rsidR="00452753">
        <w:rPr>
          <w:rFonts w:ascii="Times New Roman" w:hAnsi="Times New Roman" w:cs="Times New Roman"/>
          <w:sz w:val="28"/>
          <w:szCs w:val="28"/>
        </w:rPr>
        <w:t>вакциноуправляемых</w:t>
      </w:r>
      <w:proofErr w:type="spellEnd"/>
      <w:r w:rsidR="00452753">
        <w:rPr>
          <w:rFonts w:ascii="Times New Roman" w:hAnsi="Times New Roman" w:cs="Times New Roman"/>
          <w:sz w:val="28"/>
          <w:szCs w:val="28"/>
        </w:rPr>
        <w:t xml:space="preserve"> инфекций. </w:t>
      </w:r>
    </w:p>
    <w:p w14:paraId="71037DAB" w14:textId="77777777" w:rsidR="00D96B3E" w:rsidRPr="006C76EF" w:rsidRDefault="00D96B3E" w:rsidP="00661B15">
      <w:pPr>
        <w:tabs>
          <w:tab w:val="left" w:pos="14570"/>
        </w:tabs>
        <w:spacing w:after="0" w:line="240" w:lineRule="auto"/>
        <w:contextualSpacing/>
        <w:rPr>
          <w:rFonts w:ascii="Times New Roman" w:eastAsia="Calibri" w:hAnsi="Times New Roman" w:cs="Times New Roman"/>
          <w:b/>
          <w:sz w:val="28"/>
          <w:szCs w:val="28"/>
          <w:highlight w:val="yellow"/>
        </w:rPr>
      </w:pPr>
    </w:p>
    <w:p w14:paraId="2DF90DF8" w14:textId="77777777" w:rsidR="00D96B3E" w:rsidRPr="00452753" w:rsidRDefault="00D96B3E" w:rsidP="00661B15">
      <w:pPr>
        <w:tabs>
          <w:tab w:val="left" w:pos="14570"/>
        </w:tabs>
        <w:spacing w:after="0" w:line="240" w:lineRule="auto"/>
        <w:ind w:firstLine="709"/>
        <w:contextualSpacing/>
        <w:jc w:val="center"/>
        <w:rPr>
          <w:rFonts w:ascii="Times New Roman" w:eastAsia="Calibri" w:hAnsi="Times New Roman" w:cs="Times New Roman"/>
          <w:b/>
          <w:i/>
          <w:sz w:val="28"/>
          <w:szCs w:val="28"/>
        </w:rPr>
      </w:pPr>
      <w:r w:rsidRPr="00452753">
        <w:rPr>
          <w:rFonts w:ascii="Times New Roman" w:eastAsia="Calibri" w:hAnsi="Times New Roman" w:cs="Times New Roman"/>
          <w:b/>
          <w:i/>
          <w:sz w:val="28"/>
          <w:szCs w:val="28"/>
        </w:rPr>
        <w:t>6.2</w:t>
      </w:r>
      <w:r w:rsidR="0066664D" w:rsidRPr="00452753">
        <w:rPr>
          <w:rFonts w:ascii="Times New Roman" w:eastAsia="Calibri" w:hAnsi="Times New Roman" w:cs="Times New Roman"/>
          <w:b/>
          <w:i/>
          <w:sz w:val="28"/>
          <w:szCs w:val="28"/>
        </w:rPr>
        <w:t>.</w:t>
      </w:r>
      <w:r w:rsidRPr="00452753">
        <w:rPr>
          <w:rFonts w:ascii="Times New Roman" w:eastAsia="Calibri" w:hAnsi="Times New Roman" w:cs="Times New Roman"/>
          <w:b/>
          <w:i/>
          <w:sz w:val="28"/>
          <w:szCs w:val="28"/>
        </w:rPr>
        <w:t xml:space="preserve"> Проблемно-целевой анализ достижения показателей и индикаторов ЦУР по вопросам здоровья населения </w:t>
      </w:r>
    </w:p>
    <w:p w14:paraId="4699BEE1" w14:textId="77777777" w:rsidR="00D96B3E" w:rsidRPr="006C76EF" w:rsidRDefault="00D96B3E" w:rsidP="00661B15">
      <w:pPr>
        <w:tabs>
          <w:tab w:val="left" w:pos="14570"/>
        </w:tabs>
        <w:spacing w:after="0" w:line="240" w:lineRule="auto"/>
        <w:ind w:firstLine="709"/>
        <w:contextualSpacing/>
        <w:jc w:val="center"/>
        <w:rPr>
          <w:rFonts w:ascii="Times New Roman" w:eastAsia="Calibri" w:hAnsi="Times New Roman" w:cs="Times New Roman"/>
          <w:b/>
          <w:sz w:val="28"/>
          <w:szCs w:val="28"/>
          <w:highlight w:val="yellow"/>
        </w:rPr>
      </w:pPr>
    </w:p>
    <w:p w14:paraId="133CAB23" w14:textId="5F90E541" w:rsidR="00D96B3E" w:rsidRPr="007E0067" w:rsidRDefault="00D96B3E" w:rsidP="00661B15">
      <w:pPr>
        <w:tabs>
          <w:tab w:val="left" w:pos="14570"/>
        </w:tabs>
        <w:spacing w:after="0" w:line="240" w:lineRule="auto"/>
        <w:ind w:firstLine="709"/>
        <w:jc w:val="both"/>
        <w:rPr>
          <w:rFonts w:ascii="Times New Roman" w:eastAsia="Calibri" w:hAnsi="Times New Roman" w:cs="Times New Roman"/>
          <w:b/>
          <w:color w:val="C00000"/>
          <w:sz w:val="28"/>
          <w:szCs w:val="28"/>
        </w:rPr>
      </w:pPr>
      <w:r w:rsidRPr="00320E0A">
        <w:rPr>
          <w:rFonts w:ascii="Times New Roman" w:eastAsia="Calibri" w:hAnsi="Times New Roman" w:cs="Times New Roman"/>
          <w:b/>
          <w:sz w:val="28"/>
          <w:szCs w:val="28"/>
        </w:rPr>
        <w:t xml:space="preserve">Показатель ЦУР 3.3.1 </w:t>
      </w:r>
      <w:r w:rsidRPr="00320E0A">
        <w:rPr>
          <w:rFonts w:ascii="Times New Roman" w:eastAsia="Calibri" w:hAnsi="Times New Roman" w:cs="Times New Roman"/>
          <w:sz w:val="28"/>
          <w:szCs w:val="28"/>
        </w:rPr>
        <w:t>–</w:t>
      </w:r>
      <w:r w:rsidRPr="00320E0A">
        <w:rPr>
          <w:rFonts w:ascii="Times New Roman" w:eastAsia="Calibri" w:hAnsi="Times New Roman" w:cs="Times New Roman"/>
          <w:b/>
          <w:sz w:val="28"/>
          <w:szCs w:val="28"/>
        </w:rPr>
        <w:t xml:space="preserve"> </w:t>
      </w:r>
      <w:r w:rsidRPr="00320E0A">
        <w:rPr>
          <w:rFonts w:ascii="Times New Roman" w:eastAsia="Calibri" w:hAnsi="Times New Roman" w:cs="Times New Roman"/>
          <w:b/>
          <w:i/>
          <w:iCs/>
          <w:sz w:val="28"/>
          <w:szCs w:val="28"/>
        </w:rPr>
        <w:t>Число новых заражений ВИЧ на 1000 неинфицированных в разбивке по полу и возрасту</w:t>
      </w:r>
      <w:r w:rsidRPr="00320E0A">
        <w:rPr>
          <w:rFonts w:ascii="Times New Roman" w:eastAsia="Calibri" w:hAnsi="Times New Roman" w:cs="Times New Roman"/>
          <w:b/>
          <w:color w:val="C00000"/>
          <w:sz w:val="28"/>
          <w:szCs w:val="28"/>
        </w:rPr>
        <w:t xml:space="preserve"> </w:t>
      </w:r>
      <w:r w:rsidRPr="00694151">
        <w:rPr>
          <w:rFonts w:ascii="Times New Roman" w:eastAsia="Calibri" w:hAnsi="Times New Roman" w:cs="Times New Roman"/>
          <w:b/>
          <w:sz w:val="28"/>
          <w:szCs w:val="28"/>
        </w:rPr>
        <w:t>(</w:t>
      </w:r>
      <w:r w:rsidRPr="00694151">
        <w:rPr>
          <w:rFonts w:ascii="Times New Roman" w:eastAsia="Calibri" w:hAnsi="Times New Roman" w:cs="Times New Roman"/>
          <w:bCs/>
          <w:sz w:val="28"/>
          <w:szCs w:val="28"/>
        </w:rPr>
        <w:t>целевое значение 0,25</w:t>
      </w:r>
      <w:r w:rsidRPr="00694151">
        <w:rPr>
          <w:rFonts w:ascii="Times New Roman" w:eastAsia="Calibri" w:hAnsi="Times New Roman" w:cs="Times New Roman"/>
          <w:sz w:val="28"/>
          <w:szCs w:val="28"/>
        </w:rPr>
        <w:t>‰),</w:t>
      </w:r>
      <w:r w:rsidRPr="00694151">
        <w:rPr>
          <w:rFonts w:ascii="Times New Roman" w:eastAsia="Calibri" w:hAnsi="Times New Roman" w:cs="Times New Roman"/>
          <w:bCs/>
          <w:sz w:val="28"/>
          <w:szCs w:val="28"/>
        </w:rPr>
        <w:t xml:space="preserve"> показатель по </w:t>
      </w:r>
      <w:proofErr w:type="spellStart"/>
      <w:r w:rsidRPr="00694151">
        <w:rPr>
          <w:rFonts w:ascii="Times New Roman" w:eastAsia="Calibri" w:hAnsi="Times New Roman" w:cs="Times New Roman"/>
          <w:bCs/>
          <w:sz w:val="28"/>
          <w:szCs w:val="28"/>
        </w:rPr>
        <w:t>Толочинскому</w:t>
      </w:r>
      <w:proofErr w:type="spellEnd"/>
      <w:r w:rsidRPr="00694151">
        <w:rPr>
          <w:rFonts w:ascii="Times New Roman" w:eastAsia="Calibri" w:hAnsi="Times New Roman" w:cs="Times New Roman"/>
          <w:bCs/>
          <w:sz w:val="28"/>
          <w:szCs w:val="28"/>
        </w:rPr>
        <w:t xml:space="preserve"> району </w:t>
      </w:r>
      <w:r w:rsidRPr="008A7CD9">
        <w:rPr>
          <w:rFonts w:ascii="Times New Roman" w:eastAsia="Calibri" w:hAnsi="Times New Roman" w:cs="Times New Roman"/>
          <w:bCs/>
          <w:sz w:val="28"/>
          <w:szCs w:val="28"/>
        </w:rPr>
        <w:t xml:space="preserve">– </w:t>
      </w:r>
      <w:r w:rsidR="00694151" w:rsidRPr="008A7CD9">
        <w:rPr>
          <w:rFonts w:ascii="Times New Roman" w:eastAsia="Calibri" w:hAnsi="Times New Roman" w:cs="Times New Roman"/>
          <w:b/>
          <w:sz w:val="28"/>
          <w:szCs w:val="28"/>
        </w:rPr>
        <w:t>0,</w:t>
      </w:r>
      <w:r w:rsidR="00681BDE">
        <w:rPr>
          <w:rFonts w:ascii="Times New Roman" w:eastAsia="Calibri" w:hAnsi="Times New Roman" w:cs="Times New Roman"/>
          <w:b/>
          <w:sz w:val="28"/>
          <w:szCs w:val="28"/>
        </w:rPr>
        <w:t>18</w:t>
      </w:r>
      <w:r w:rsidRPr="008A7CD9">
        <w:rPr>
          <w:rFonts w:ascii="Times New Roman" w:eastAsia="Calibri" w:hAnsi="Times New Roman" w:cs="Times New Roman"/>
          <w:sz w:val="28"/>
          <w:szCs w:val="28"/>
        </w:rPr>
        <w:t>‰</w:t>
      </w:r>
      <w:r w:rsidR="00EC081F" w:rsidRPr="008A7CD9">
        <w:rPr>
          <w:rFonts w:ascii="Times New Roman" w:eastAsia="Calibri" w:hAnsi="Times New Roman" w:cs="Times New Roman"/>
          <w:sz w:val="28"/>
          <w:szCs w:val="28"/>
        </w:rPr>
        <w:t>.</w:t>
      </w:r>
    </w:p>
    <w:p w14:paraId="197E18B0" w14:textId="44FF265D" w:rsidR="00D96B3E" w:rsidRPr="00694151" w:rsidRDefault="00D96B3E" w:rsidP="00661B15">
      <w:pPr>
        <w:tabs>
          <w:tab w:val="left" w:pos="14570"/>
        </w:tabs>
        <w:spacing w:after="0" w:line="240" w:lineRule="auto"/>
        <w:ind w:firstLine="709"/>
        <w:jc w:val="both"/>
        <w:rPr>
          <w:rFonts w:ascii="Times New Roman" w:eastAsia="Calibri" w:hAnsi="Times New Roman" w:cs="Times New Roman"/>
          <w:sz w:val="28"/>
          <w:szCs w:val="28"/>
        </w:rPr>
      </w:pPr>
      <w:r w:rsidRPr="00694151">
        <w:rPr>
          <w:rFonts w:ascii="Times New Roman" w:eastAsia="Calibri" w:hAnsi="Times New Roman" w:cs="Times New Roman"/>
          <w:sz w:val="28"/>
          <w:szCs w:val="28"/>
        </w:rPr>
        <w:t>Целевое значение показателя ЦУР</w:t>
      </w:r>
      <w:r w:rsidR="00681BDE">
        <w:rPr>
          <w:rFonts w:ascii="Times New Roman" w:eastAsia="Calibri" w:hAnsi="Times New Roman" w:cs="Times New Roman"/>
          <w:sz w:val="28"/>
          <w:szCs w:val="28"/>
          <w:lang w:val="en-US"/>
        </w:rPr>
        <w:t xml:space="preserve"> </w:t>
      </w:r>
      <w:bookmarkStart w:id="4" w:name="_GoBack"/>
      <w:bookmarkEnd w:id="4"/>
      <w:r w:rsidR="008A7CD9">
        <w:rPr>
          <w:rFonts w:ascii="Times New Roman" w:eastAsia="Calibri" w:hAnsi="Times New Roman" w:cs="Times New Roman"/>
          <w:sz w:val="28"/>
          <w:szCs w:val="28"/>
        </w:rPr>
        <w:t xml:space="preserve"> </w:t>
      </w:r>
      <w:r w:rsidRPr="00694151">
        <w:rPr>
          <w:rFonts w:ascii="Times New Roman" w:eastAsia="Calibri" w:hAnsi="Times New Roman" w:cs="Times New Roman"/>
          <w:sz w:val="28"/>
          <w:szCs w:val="28"/>
        </w:rPr>
        <w:t>достигнут.</w:t>
      </w:r>
    </w:p>
    <w:p w14:paraId="1585C98B" w14:textId="77777777" w:rsidR="00D96B3E" w:rsidRPr="00694151" w:rsidRDefault="00D96B3E" w:rsidP="00661B15">
      <w:pPr>
        <w:tabs>
          <w:tab w:val="left" w:pos="14570"/>
        </w:tabs>
        <w:spacing w:after="0" w:line="240" w:lineRule="auto"/>
        <w:ind w:firstLine="709"/>
        <w:jc w:val="both"/>
        <w:rPr>
          <w:rFonts w:ascii="Times New Roman" w:eastAsia="Calibri" w:hAnsi="Times New Roman" w:cs="Times New Roman"/>
          <w:bCs/>
          <w:color w:val="C00000"/>
          <w:sz w:val="28"/>
          <w:szCs w:val="28"/>
        </w:rPr>
      </w:pPr>
      <w:r w:rsidRPr="00694151">
        <w:rPr>
          <w:rFonts w:ascii="Times New Roman" w:eastAsia="Calibri" w:hAnsi="Times New Roman" w:cs="Times New Roman"/>
          <w:bCs/>
          <w:sz w:val="28"/>
          <w:szCs w:val="28"/>
        </w:rPr>
        <w:t>Факторы риска, влияющие на достижения показателя:</w:t>
      </w:r>
    </w:p>
    <w:p w14:paraId="4891966A" w14:textId="77777777" w:rsidR="00D96B3E" w:rsidRPr="00694151" w:rsidRDefault="00D96B3E" w:rsidP="00661B15">
      <w:pPr>
        <w:tabs>
          <w:tab w:val="left" w:pos="14570"/>
        </w:tabs>
        <w:spacing w:after="0" w:line="240" w:lineRule="auto"/>
        <w:ind w:firstLine="709"/>
        <w:jc w:val="both"/>
        <w:rPr>
          <w:rFonts w:ascii="Times New Roman" w:eastAsia="Calibri" w:hAnsi="Times New Roman" w:cs="Times New Roman"/>
          <w:bCs/>
          <w:sz w:val="28"/>
          <w:szCs w:val="28"/>
        </w:rPr>
      </w:pPr>
      <w:r w:rsidRPr="00694151">
        <w:rPr>
          <w:rFonts w:ascii="Times New Roman" w:eastAsia="Calibri" w:hAnsi="Times New Roman" w:cs="Times New Roman"/>
          <w:bCs/>
          <w:sz w:val="28"/>
          <w:szCs w:val="28"/>
        </w:rPr>
        <w:t>н</w:t>
      </w:r>
      <w:r w:rsidRPr="00694151">
        <w:rPr>
          <w:rFonts w:ascii="Times New Roman" w:eastAsia="Calibri" w:hAnsi="Times New Roman" w:cs="Times New Roman"/>
          <w:sz w:val="28"/>
          <w:szCs w:val="28"/>
        </w:rPr>
        <w:t>изкая приверженность пациентов к лечению и диспансерному наблюдению в сочетании с недостаточным уровнем охвата ВИЧ-инфицированных пациентов антиретровирусной терапией, способствует росту числа источников инфекции среди населения</w:t>
      </w:r>
      <w:r w:rsidRPr="00694151">
        <w:rPr>
          <w:rFonts w:ascii="Times New Roman" w:eastAsia="Calibri" w:hAnsi="Times New Roman" w:cs="Times New Roman"/>
          <w:bCs/>
          <w:sz w:val="28"/>
          <w:szCs w:val="28"/>
        </w:rPr>
        <w:t>;</w:t>
      </w:r>
    </w:p>
    <w:p w14:paraId="14442DD6" w14:textId="77777777" w:rsidR="00D96B3E" w:rsidRPr="00694151" w:rsidRDefault="00D96B3E" w:rsidP="00661B15">
      <w:pPr>
        <w:tabs>
          <w:tab w:val="left" w:pos="14570"/>
        </w:tabs>
        <w:spacing w:after="0" w:line="240" w:lineRule="auto"/>
        <w:ind w:firstLine="709"/>
        <w:jc w:val="both"/>
        <w:rPr>
          <w:rFonts w:ascii="Times New Roman" w:eastAsia="Calibri" w:hAnsi="Times New Roman" w:cs="Times New Roman"/>
          <w:bCs/>
          <w:sz w:val="28"/>
          <w:szCs w:val="28"/>
        </w:rPr>
      </w:pPr>
      <w:r w:rsidRPr="00694151">
        <w:rPr>
          <w:rFonts w:ascii="Times New Roman" w:eastAsia="Calibri" w:hAnsi="Times New Roman" w:cs="Times New Roman"/>
          <w:sz w:val="28"/>
          <w:szCs w:val="28"/>
        </w:rPr>
        <w:t>рост случаев ВИЧ-инфекции среди лиц в возрасте 35-45 лет, преимущественно имеющих социально неблагополучные факторы риска (алкогольная зависимость, рискованное сексуальное поведение) может привести к регистрации случаев вертикальной передачи ВИЧ от матери ребенку;</w:t>
      </w:r>
    </w:p>
    <w:p w14:paraId="169F2F9B" w14:textId="77777777" w:rsidR="00D96B3E" w:rsidRPr="00694151" w:rsidRDefault="00D96B3E" w:rsidP="00661B15">
      <w:pPr>
        <w:tabs>
          <w:tab w:val="left" w:pos="14570"/>
        </w:tabs>
        <w:spacing w:after="0" w:line="240" w:lineRule="auto"/>
        <w:ind w:firstLine="709"/>
        <w:jc w:val="both"/>
        <w:rPr>
          <w:rFonts w:ascii="Times New Roman" w:eastAsia="Calibri" w:hAnsi="Times New Roman" w:cs="Times New Roman"/>
          <w:sz w:val="28"/>
          <w:szCs w:val="28"/>
        </w:rPr>
      </w:pPr>
      <w:r w:rsidRPr="00694151">
        <w:rPr>
          <w:rFonts w:ascii="Times New Roman" w:eastAsia="Calibri" w:hAnsi="Times New Roman" w:cs="Times New Roman"/>
          <w:bCs/>
          <w:sz w:val="28"/>
          <w:szCs w:val="28"/>
        </w:rPr>
        <w:t>Вывод</w:t>
      </w:r>
      <w:r w:rsidRPr="00694151">
        <w:rPr>
          <w:rFonts w:ascii="Times New Roman" w:eastAsia="Calibri" w:hAnsi="Times New Roman" w:cs="Times New Roman"/>
          <w:sz w:val="28"/>
          <w:szCs w:val="28"/>
        </w:rPr>
        <w:t>: показатель достигнут; межведомственное взаимодействие налажено</w:t>
      </w:r>
      <w:r w:rsidR="00003583" w:rsidRPr="00694151">
        <w:rPr>
          <w:rFonts w:ascii="Times New Roman" w:eastAsia="Calibri" w:hAnsi="Times New Roman" w:cs="Times New Roman"/>
          <w:sz w:val="28"/>
          <w:szCs w:val="28"/>
        </w:rPr>
        <w:t xml:space="preserve">. </w:t>
      </w:r>
    </w:p>
    <w:p w14:paraId="73F1FE02" w14:textId="00FF20BD" w:rsidR="00D96B3E" w:rsidRPr="000C069B" w:rsidRDefault="00D96B3E" w:rsidP="00661B15">
      <w:pPr>
        <w:tabs>
          <w:tab w:val="left" w:pos="14570"/>
        </w:tabs>
        <w:spacing w:after="0" w:line="240" w:lineRule="auto"/>
        <w:ind w:firstLine="709"/>
        <w:contextualSpacing/>
        <w:rPr>
          <w:rFonts w:ascii="Times New Roman" w:eastAsia="Calibri" w:hAnsi="Times New Roman" w:cs="Times New Roman"/>
          <w:bCs/>
          <w:sz w:val="28"/>
          <w:szCs w:val="28"/>
        </w:rPr>
      </w:pPr>
      <w:r w:rsidRPr="000C069B">
        <w:rPr>
          <w:rFonts w:ascii="Times New Roman" w:eastAsia="Calibri" w:hAnsi="Times New Roman" w:cs="Times New Roman"/>
          <w:b/>
          <w:bCs/>
          <w:iCs/>
          <w:sz w:val="28"/>
          <w:szCs w:val="28"/>
        </w:rPr>
        <w:t>Показатель 3.3.4</w:t>
      </w:r>
      <w:r w:rsidRPr="00375B1F">
        <w:rPr>
          <w:rFonts w:ascii="Times New Roman" w:eastAsia="Calibri" w:hAnsi="Times New Roman" w:cs="Times New Roman"/>
          <w:iCs/>
          <w:sz w:val="28"/>
          <w:szCs w:val="28"/>
        </w:rPr>
        <w:t xml:space="preserve"> – </w:t>
      </w:r>
      <w:r w:rsidRPr="000C069B">
        <w:rPr>
          <w:rFonts w:ascii="Times New Roman" w:eastAsia="Calibri" w:hAnsi="Times New Roman" w:cs="Times New Roman"/>
          <w:b/>
          <w:bCs/>
          <w:iCs/>
          <w:sz w:val="28"/>
          <w:szCs w:val="28"/>
        </w:rPr>
        <w:t>З</w:t>
      </w:r>
      <w:r w:rsidRPr="000C069B">
        <w:rPr>
          <w:rFonts w:ascii="Times New Roman" w:eastAsia="Calibri" w:hAnsi="Times New Roman" w:cs="Times New Roman"/>
          <w:b/>
          <w:bCs/>
          <w:i/>
          <w:sz w:val="28"/>
          <w:szCs w:val="28"/>
        </w:rPr>
        <w:t xml:space="preserve">аболеваемость гепатитом </w:t>
      </w:r>
      <w:proofErr w:type="gramStart"/>
      <w:r w:rsidRPr="000C069B">
        <w:rPr>
          <w:rFonts w:ascii="Times New Roman" w:eastAsia="Calibri" w:hAnsi="Times New Roman" w:cs="Times New Roman"/>
          <w:b/>
          <w:bCs/>
          <w:i/>
          <w:sz w:val="28"/>
          <w:szCs w:val="28"/>
        </w:rPr>
        <w:t>В на</w:t>
      </w:r>
      <w:proofErr w:type="gramEnd"/>
      <w:r w:rsidRPr="000C069B">
        <w:rPr>
          <w:rFonts w:ascii="Times New Roman" w:eastAsia="Calibri" w:hAnsi="Times New Roman" w:cs="Times New Roman"/>
          <w:b/>
          <w:bCs/>
          <w:i/>
          <w:sz w:val="28"/>
          <w:szCs w:val="28"/>
        </w:rPr>
        <w:t xml:space="preserve"> 100 000 человек </w:t>
      </w:r>
      <w:r w:rsidRPr="000C069B">
        <w:rPr>
          <w:rFonts w:ascii="Times New Roman" w:eastAsia="Calibri" w:hAnsi="Times New Roman" w:cs="Times New Roman"/>
          <w:b/>
          <w:sz w:val="28"/>
          <w:szCs w:val="28"/>
        </w:rPr>
        <w:t>(</w:t>
      </w:r>
      <w:r w:rsidRPr="000C069B">
        <w:rPr>
          <w:rFonts w:ascii="Times New Roman" w:eastAsia="Calibri" w:hAnsi="Times New Roman" w:cs="Times New Roman"/>
          <w:bCs/>
          <w:i/>
          <w:iCs/>
          <w:sz w:val="28"/>
          <w:szCs w:val="28"/>
        </w:rPr>
        <w:t>целевое значение 2020 года 11,2</w:t>
      </w:r>
      <w:r w:rsidRPr="000C069B">
        <w:rPr>
          <w:rFonts w:ascii="Times New Roman" w:eastAsia="Calibri" w:hAnsi="Times New Roman" w:cs="Times New Roman"/>
          <w:bCs/>
          <w:sz w:val="28"/>
          <w:szCs w:val="28"/>
        </w:rPr>
        <w:t>)</w:t>
      </w:r>
      <w:r w:rsidR="00126970">
        <w:rPr>
          <w:rFonts w:ascii="Times New Roman" w:eastAsia="Calibri" w:hAnsi="Times New Roman" w:cs="Times New Roman"/>
          <w:bCs/>
          <w:sz w:val="28"/>
          <w:szCs w:val="28"/>
        </w:rPr>
        <w:t>.</w:t>
      </w:r>
    </w:p>
    <w:p w14:paraId="25AA957A" w14:textId="66DAEA1E" w:rsidR="00D96B3E" w:rsidRPr="000C069B" w:rsidRDefault="000C069B" w:rsidP="00661B15">
      <w:pPr>
        <w:tabs>
          <w:tab w:val="left" w:pos="14570"/>
        </w:tabs>
        <w:spacing w:after="0" w:line="240" w:lineRule="auto"/>
        <w:ind w:firstLine="709"/>
        <w:jc w:val="both"/>
        <w:rPr>
          <w:rFonts w:ascii="Times New Roman" w:eastAsia="Calibri" w:hAnsi="Times New Roman" w:cs="Times New Roman"/>
          <w:color w:val="C00000"/>
          <w:sz w:val="28"/>
          <w:szCs w:val="28"/>
        </w:rPr>
      </w:pPr>
      <w:proofErr w:type="spellStart"/>
      <w:r w:rsidRPr="000C069B">
        <w:rPr>
          <w:rFonts w:ascii="Times New Roman" w:eastAsia="Calibri" w:hAnsi="Times New Roman" w:cs="Times New Roman"/>
          <w:sz w:val="28"/>
          <w:szCs w:val="28"/>
        </w:rPr>
        <w:t>Толочинском</w:t>
      </w:r>
      <w:proofErr w:type="spellEnd"/>
      <w:r w:rsidRPr="000C069B">
        <w:rPr>
          <w:rFonts w:ascii="Times New Roman" w:eastAsia="Calibri" w:hAnsi="Times New Roman" w:cs="Times New Roman"/>
          <w:sz w:val="28"/>
          <w:szCs w:val="28"/>
        </w:rPr>
        <w:t xml:space="preserve"> районе в 2023</w:t>
      </w:r>
      <w:r w:rsidR="00D96B3E" w:rsidRPr="000C069B">
        <w:rPr>
          <w:rFonts w:ascii="Times New Roman" w:eastAsia="Calibri" w:hAnsi="Times New Roman" w:cs="Times New Roman"/>
          <w:sz w:val="28"/>
          <w:szCs w:val="28"/>
        </w:rPr>
        <w:t xml:space="preserve"> году показатель </w:t>
      </w:r>
      <w:r w:rsidR="00D96B3E" w:rsidRPr="000C069B">
        <w:rPr>
          <w:rFonts w:ascii="Times New Roman" w:eastAsia="Calibri" w:hAnsi="Times New Roman" w:cs="Times New Roman"/>
          <w:bCs/>
          <w:iCs/>
          <w:sz w:val="28"/>
          <w:szCs w:val="28"/>
        </w:rPr>
        <w:t xml:space="preserve">заболеваемости гепатитом </w:t>
      </w:r>
      <w:proofErr w:type="gramStart"/>
      <w:r w:rsidR="00D96B3E" w:rsidRPr="000C069B">
        <w:rPr>
          <w:rFonts w:ascii="Times New Roman" w:eastAsia="Calibri" w:hAnsi="Times New Roman" w:cs="Times New Roman"/>
          <w:bCs/>
          <w:iCs/>
          <w:sz w:val="28"/>
          <w:szCs w:val="28"/>
        </w:rPr>
        <w:t>В на</w:t>
      </w:r>
      <w:proofErr w:type="gramEnd"/>
      <w:r w:rsidR="00D96B3E" w:rsidRPr="000C069B">
        <w:rPr>
          <w:rFonts w:ascii="Times New Roman" w:eastAsia="Calibri" w:hAnsi="Times New Roman" w:cs="Times New Roman"/>
          <w:bCs/>
          <w:iCs/>
          <w:sz w:val="28"/>
          <w:szCs w:val="28"/>
        </w:rPr>
        <w:t xml:space="preserve"> 100 000 человек составил </w:t>
      </w:r>
      <w:r w:rsidR="000E265A" w:rsidRPr="000C069B">
        <w:rPr>
          <w:rFonts w:ascii="Times New Roman" w:eastAsia="Calibri" w:hAnsi="Times New Roman" w:cs="Times New Roman"/>
          <w:b/>
          <w:bCs/>
          <w:noProof/>
          <w:sz w:val="28"/>
          <w:szCs w:val="28"/>
          <w:lang w:eastAsia="es-ES"/>
        </w:rPr>
        <w:t>1</w:t>
      </w:r>
      <w:r w:rsidRPr="000C069B">
        <w:rPr>
          <w:rFonts w:ascii="Times New Roman" w:eastAsia="Calibri" w:hAnsi="Times New Roman" w:cs="Times New Roman"/>
          <w:b/>
          <w:bCs/>
          <w:noProof/>
          <w:sz w:val="28"/>
          <w:szCs w:val="28"/>
          <w:lang w:eastAsia="es-ES"/>
        </w:rPr>
        <w:t>8</w:t>
      </w:r>
      <w:r w:rsidR="00D96B3E" w:rsidRPr="000C069B">
        <w:rPr>
          <w:rFonts w:ascii="Times New Roman" w:eastAsia="Calibri" w:hAnsi="Times New Roman" w:cs="Times New Roman"/>
          <w:b/>
          <w:bCs/>
          <w:noProof/>
          <w:sz w:val="28"/>
          <w:szCs w:val="28"/>
          <w:lang w:eastAsia="es-ES"/>
        </w:rPr>
        <w:t>,</w:t>
      </w:r>
      <w:r w:rsidRPr="000C069B">
        <w:rPr>
          <w:rFonts w:ascii="Times New Roman" w:eastAsia="Calibri" w:hAnsi="Times New Roman" w:cs="Times New Roman"/>
          <w:b/>
          <w:bCs/>
          <w:noProof/>
          <w:sz w:val="28"/>
          <w:szCs w:val="28"/>
          <w:lang w:eastAsia="es-ES"/>
        </w:rPr>
        <w:t>0</w:t>
      </w:r>
      <w:r w:rsidR="00D96B3E" w:rsidRPr="000C069B">
        <w:rPr>
          <w:rFonts w:ascii="Times New Roman" w:eastAsia="Calibri" w:hAnsi="Times New Roman" w:cs="Times New Roman"/>
          <w:noProof/>
          <w:sz w:val="28"/>
          <w:szCs w:val="28"/>
          <w:lang w:eastAsia="es-ES"/>
        </w:rPr>
        <w:t>.</w:t>
      </w:r>
      <w:r w:rsidR="00D96B3E" w:rsidRPr="000C069B">
        <w:rPr>
          <w:rFonts w:ascii="Times New Roman" w:eastAsia="Calibri" w:hAnsi="Times New Roman" w:cs="Times New Roman"/>
          <w:sz w:val="28"/>
          <w:szCs w:val="28"/>
        </w:rPr>
        <w:t xml:space="preserve"> </w:t>
      </w:r>
    </w:p>
    <w:p w14:paraId="1C3541D0" w14:textId="77777777" w:rsidR="00D96B3E" w:rsidRPr="000C069B" w:rsidRDefault="00D96B3E" w:rsidP="00661B15">
      <w:pPr>
        <w:tabs>
          <w:tab w:val="left" w:pos="14570"/>
        </w:tabs>
        <w:autoSpaceDE w:val="0"/>
        <w:autoSpaceDN w:val="0"/>
        <w:adjustRightInd w:val="0"/>
        <w:spacing w:after="0" w:line="240" w:lineRule="auto"/>
        <w:ind w:firstLine="709"/>
        <w:jc w:val="both"/>
        <w:rPr>
          <w:rFonts w:ascii="Times New Roman" w:eastAsia="TimesNewRomanPSMT" w:hAnsi="Times New Roman" w:cs="Times New Roman"/>
          <w:sz w:val="28"/>
          <w:szCs w:val="28"/>
        </w:rPr>
      </w:pPr>
      <w:r w:rsidRPr="000C069B">
        <w:rPr>
          <w:rFonts w:ascii="Times New Roman" w:eastAsia="TimesNewRomanPSMT" w:hAnsi="Times New Roman" w:cs="Times New Roman"/>
          <w:bCs/>
          <w:sz w:val="28"/>
          <w:szCs w:val="28"/>
        </w:rPr>
        <w:t>Вывод</w:t>
      </w:r>
      <w:r w:rsidRPr="000C069B">
        <w:rPr>
          <w:rFonts w:ascii="Times New Roman" w:eastAsia="TimesNewRomanPSMT" w:hAnsi="Times New Roman" w:cs="Times New Roman"/>
          <w:sz w:val="28"/>
          <w:szCs w:val="28"/>
        </w:rPr>
        <w:t>: показатель достигнут, межведомст</w:t>
      </w:r>
      <w:r w:rsidR="00003583" w:rsidRPr="000C069B">
        <w:rPr>
          <w:rFonts w:ascii="Times New Roman" w:eastAsia="TimesNewRomanPSMT" w:hAnsi="Times New Roman" w:cs="Times New Roman"/>
          <w:sz w:val="28"/>
          <w:szCs w:val="28"/>
        </w:rPr>
        <w:t>венное взаимодействие налажено.</w:t>
      </w:r>
    </w:p>
    <w:p w14:paraId="422A8FE5" w14:textId="77777777" w:rsidR="00D96B3E" w:rsidRPr="00F04562" w:rsidRDefault="00D96B3E" w:rsidP="00661B15">
      <w:pPr>
        <w:tabs>
          <w:tab w:val="left" w:pos="14570"/>
        </w:tabs>
        <w:spacing w:after="0" w:line="240" w:lineRule="auto"/>
        <w:ind w:firstLine="709"/>
        <w:jc w:val="both"/>
        <w:rPr>
          <w:rFonts w:ascii="Times New Roman" w:eastAsia="Calibri" w:hAnsi="Times New Roman" w:cs="Times New Roman"/>
          <w:i/>
          <w:iCs/>
          <w:color w:val="C00000"/>
          <w:sz w:val="28"/>
          <w:szCs w:val="28"/>
        </w:rPr>
      </w:pPr>
      <w:r w:rsidRPr="00F04562">
        <w:rPr>
          <w:rFonts w:ascii="Times New Roman" w:eastAsia="Calibri" w:hAnsi="Times New Roman" w:cs="Times New Roman"/>
          <w:b/>
          <w:bCs/>
          <w:sz w:val="28"/>
          <w:szCs w:val="28"/>
        </w:rPr>
        <w:t>Показатель 3.3.2</w:t>
      </w:r>
      <w:r w:rsidRPr="00F04562">
        <w:rPr>
          <w:rFonts w:ascii="Times New Roman" w:eastAsia="Calibri" w:hAnsi="Times New Roman" w:cs="Times New Roman"/>
          <w:sz w:val="28"/>
          <w:szCs w:val="28"/>
        </w:rPr>
        <w:t xml:space="preserve"> – </w:t>
      </w:r>
      <w:r w:rsidRPr="00886AE3">
        <w:rPr>
          <w:rFonts w:ascii="Times New Roman" w:eastAsia="Calibri" w:hAnsi="Times New Roman" w:cs="Times New Roman"/>
          <w:b/>
          <w:bCs/>
          <w:sz w:val="28"/>
          <w:szCs w:val="28"/>
        </w:rPr>
        <w:t>Заболеваемость туберкулезом на 100000 человек</w:t>
      </w:r>
      <w:r w:rsidRPr="00F04562">
        <w:rPr>
          <w:rFonts w:ascii="Times New Roman" w:eastAsia="Calibri" w:hAnsi="Times New Roman" w:cs="Times New Roman"/>
          <w:color w:val="C00000"/>
          <w:sz w:val="28"/>
          <w:szCs w:val="28"/>
        </w:rPr>
        <w:t xml:space="preserve"> </w:t>
      </w:r>
      <w:r w:rsidRPr="00F04562">
        <w:rPr>
          <w:rFonts w:ascii="Times New Roman" w:eastAsia="Calibri" w:hAnsi="Times New Roman" w:cs="Times New Roman"/>
          <w:sz w:val="28"/>
          <w:szCs w:val="28"/>
        </w:rPr>
        <w:t>(</w:t>
      </w:r>
      <w:r w:rsidRPr="00F04562">
        <w:rPr>
          <w:rFonts w:ascii="Times New Roman" w:eastAsia="Calibri" w:hAnsi="Times New Roman" w:cs="Times New Roman"/>
          <w:bCs/>
          <w:i/>
          <w:iCs/>
          <w:sz w:val="28"/>
          <w:szCs w:val="28"/>
        </w:rPr>
        <w:t>ц</w:t>
      </w:r>
      <w:r w:rsidRPr="00F04562">
        <w:rPr>
          <w:rFonts w:ascii="Times New Roman" w:eastAsia="Calibri" w:hAnsi="Times New Roman" w:cs="Times New Roman"/>
          <w:i/>
          <w:iCs/>
          <w:sz w:val="28"/>
          <w:szCs w:val="28"/>
        </w:rPr>
        <w:t>елевое значение – 21,50).</w:t>
      </w:r>
    </w:p>
    <w:p w14:paraId="75DF1B08" w14:textId="5D8DADCB" w:rsidR="00D96B3E" w:rsidRPr="00F04562" w:rsidRDefault="00D96B3E" w:rsidP="00661B15">
      <w:pPr>
        <w:tabs>
          <w:tab w:val="left" w:pos="14570"/>
        </w:tabs>
        <w:spacing w:after="0" w:line="240" w:lineRule="auto"/>
        <w:ind w:firstLine="709"/>
        <w:jc w:val="both"/>
        <w:rPr>
          <w:rFonts w:ascii="Times New Roman" w:eastAsia="Calibri" w:hAnsi="Times New Roman" w:cs="Times New Roman"/>
          <w:sz w:val="28"/>
          <w:szCs w:val="28"/>
        </w:rPr>
      </w:pPr>
      <w:r w:rsidRPr="00F04562">
        <w:rPr>
          <w:rFonts w:ascii="Times New Roman" w:eastAsia="Calibri" w:hAnsi="Times New Roman" w:cs="Times New Roman"/>
          <w:sz w:val="28"/>
          <w:szCs w:val="28"/>
        </w:rPr>
        <w:t>Заболеваемость активным туберкулезом насел</w:t>
      </w:r>
      <w:r w:rsidR="00A04392" w:rsidRPr="00F04562">
        <w:rPr>
          <w:rFonts w:ascii="Times New Roman" w:eastAsia="Calibri" w:hAnsi="Times New Roman" w:cs="Times New Roman"/>
          <w:sz w:val="28"/>
          <w:szCs w:val="28"/>
        </w:rPr>
        <w:t xml:space="preserve">ения </w:t>
      </w:r>
      <w:proofErr w:type="spellStart"/>
      <w:r w:rsidR="00A04392" w:rsidRPr="00F04562">
        <w:rPr>
          <w:rFonts w:ascii="Times New Roman" w:eastAsia="Calibri" w:hAnsi="Times New Roman" w:cs="Times New Roman"/>
          <w:sz w:val="28"/>
          <w:szCs w:val="28"/>
        </w:rPr>
        <w:t>Толочинского</w:t>
      </w:r>
      <w:proofErr w:type="spellEnd"/>
      <w:r w:rsidR="00A04392" w:rsidRPr="00F04562">
        <w:rPr>
          <w:rFonts w:ascii="Times New Roman" w:eastAsia="Calibri" w:hAnsi="Times New Roman" w:cs="Times New Roman"/>
          <w:sz w:val="28"/>
          <w:szCs w:val="28"/>
        </w:rPr>
        <w:t xml:space="preserve"> района за 202</w:t>
      </w:r>
      <w:r w:rsidR="00F04562" w:rsidRPr="00F04562">
        <w:rPr>
          <w:rFonts w:ascii="Times New Roman" w:eastAsia="Calibri" w:hAnsi="Times New Roman" w:cs="Times New Roman"/>
          <w:sz w:val="28"/>
          <w:szCs w:val="28"/>
        </w:rPr>
        <w:t>3</w:t>
      </w:r>
      <w:r w:rsidRPr="00F04562">
        <w:rPr>
          <w:rFonts w:ascii="Times New Roman" w:eastAsia="Calibri" w:hAnsi="Times New Roman" w:cs="Times New Roman"/>
          <w:sz w:val="28"/>
          <w:szCs w:val="28"/>
        </w:rPr>
        <w:t xml:space="preserve"> год состави</w:t>
      </w:r>
      <w:r w:rsidR="00F04562" w:rsidRPr="00F04562">
        <w:rPr>
          <w:rFonts w:ascii="Times New Roman" w:eastAsia="Calibri" w:hAnsi="Times New Roman" w:cs="Times New Roman"/>
          <w:sz w:val="28"/>
          <w:szCs w:val="28"/>
        </w:rPr>
        <w:t xml:space="preserve">ла </w:t>
      </w:r>
      <w:r w:rsidR="00CC6029" w:rsidRPr="00CC6029">
        <w:rPr>
          <w:rFonts w:ascii="Times New Roman" w:eastAsia="Calibri" w:hAnsi="Times New Roman" w:cs="Times New Roman"/>
          <w:b/>
          <w:bCs/>
          <w:sz w:val="28"/>
          <w:szCs w:val="28"/>
        </w:rPr>
        <w:t>22,5</w:t>
      </w:r>
      <w:r w:rsidRPr="00F04562">
        <w:rPr>
          <w:rFonts w:ascii="Times New Roman" w:eastAsia="Calibri" w:hAnsi="Times New Roman" w:cs="Times New Roman"/>
          <w:sz w:val="28"/>
          <w:szCs w:val="28"/>
        </w:rPr>
        <w:t>.</w:t>
      </w:r>
    </w:p>
    <w:p w14:paraId="0B1CEFC1" w14:textId="6E43E3DD" w:rsidR="00D96B3E" w:rsidRPr="00F04562" w:rsidRDefault="00D96B3E" w:rsidP="00661B15">
      <w:pPr>
        <w:tabs>
          <w:tab w:val="left" w:pos="14570"/>
        </w:tabs>
        <w:spacing w:after="0" w:line="240" w:lineRule="auto"/>
        <w:ind w:firstLine="709"/>
        <w:jc w:val="both"/>
        <w:rPr>
          <w:rFonts w:ascii="Times New Roman" w:eastAsia="Calibri" w:hAnsi="Times New Roman" w:cs="Times New Roman"/>
          <w:sz w:val="28"/>
          <w:szCs w:val="28"/>
        </w:rPr>
      </w:pPr>
      <w:r w:rsidRPr="00F04562">
        <w:rPr>
          <w:rFonts w:ascii="Times New Roman" w:eastAsia="Calibri" w:hAnsi="Times New Roman" w:cs="Times New Roman"/>
          <w:bCs/>
          <w:sz w:val="28"/>
          <w:szCs w:val="28"/>
        </w:rPr>
        <w:t>Вывод</w:t>
      </w:r>
      <w:r w:rsidRPr="00F04562">
        <w:rPr>
          <w:rFonts w:ascii="Times New Roman" w:eastAsia="Calibri" w:hAnsi="Times New Roman" w:cs="Times New Roman"/>
          <w:sz w:val="28"/>
          <w:szCs w:val="28"/>
        </w:rPr>
        <w:t>: показатель</w:t>
      </w:r>
      <w:r w:rsidR="00A04392" w:rsidRPr="00F04562">
        <w:rPr>
          <w:rFonts w:ascii="Times New Roman" w:eastAsia="Calibri" w:hAnsi="Times New Roman" w:cs="Times New Roman"/>
          <w:sz w:val="28"/>
          <w:szCs w:val="28"/>
        </w:rPr>
        <w:t xml:space="preserve"> </w:t>
      </w:r>
      <w:r w:rsidRPr="00F04562">
        <w:rPr>
          <w:rFonts w:ascii="Times New Roman" w:eastAsia="Calibri" w:hAnsi="Times New Roman" w:cs="Times New Roman"/>
          <w:sz w:val="28"/>
          <w:szCs w:val="28"/>
        </w:rPr>
        <w:t>достигнут,</w:t>
      </w:r>
      <w:r w:rsidRPr="00F04562">
        <w:rPr>
          <w:rFonts w:ascii="Times New Roman" w:eastAsia="TimesNewRomanPSMT" w:hAnsi="Times New Roman" w:cs="Times New Roman"/>
          <w:sz w:val="28"/>
          <w:szCs w:val="28"/>
        </w:rPr>
        <w:t xml:space="preserve"> межведомственное взаимодействие налажено</w:t>
      </w:r>
      <w:r w:rsidR="00A04392" w:rsidRPr="00F04562">
        <w:rPr>
          <w:rFonts w:ascii="Times New Roman" w:eastAsia="Calibri" w:hAnsi="Times New Roman" w:cs="Times New Roman"/>
          <w:sz w:val="28"/>
          <w:szCs w:val="28"/>
        </w:rPr>
        <w:t>, требуется усиление профилактических мероприятий.</w:t>
      </w:r>
    </w:p>
    <w:p w14:paraId="70267DAD" w14:textId="00F404D9" w:rsidR="00D96B3E" w:rsidRPr="006C76EF" w:rsidRDefault="00D96B3E" w:rsidP="00661B15">
      <w:pPr>
        <w:tabs>
          <w:tab w:val="left" w:pos="14570"/>
        </w:tabs>
        <w:autoSpaceDE w:val="0"/>
        <w:autoSpaceDN w:val="0"/>
        <w:adjustRightInd w:val="0"/>
        <w:spacing w:after="0" w:line="240" w:lineRule="auto"/>
        <w:ind w:firstLine="709"/>
        <w:jc w:val="both"/>
        <w:rPr>
          <w:rFonts w:ascii="Times New Roman" w:eastAsia="Calibri" w:hAnsi="Times New Roman" w:cs="Times New Roman"/>
          <w:b/>
          <w:i/>
          <w:iCs/>
          <w:sz w:val="28"/>
          <w:szCs w:val="28"/>
          <w:highlight w:val="yellow"/>
        </w:rPr>
      </w:pPr>
      <w:r w:rsidRPr="00F04562">
        <w:rPr>
          <w:rFonts w:ascii="Times New Roman" w:eastAsia="Calibri" w:hAnsi="Times New Roman" w:cs="Times New Roman"/>
          <w:b/>
          <w:sz w:val="28"/>
          <w:szCs w:val="28"/>
        </w:rPr>
        <w:t>Показатель 3.3.3</w:t>
      </w:r>
      <w:r w:rsidR="00375B1F">
        <w:rPr>
          <w:rFonts w:ascii="Times New Roman" w:eastAsia="Calibri" w:hAnsi="Times New Roman" w:cs="Times New Roman"/>
          <w:b/>
          <w:sz w:val="28"/>
          <w:szCs w:val="28"/>
        </w:rPr>
        <w:t xml:space="preserve"> </w:t>
      </w:r>
      <w:r w:rsidRPr="00375B1F">
        <w:rPr>
          <w:rFonts w:ascii="Times New Roman" w:eastAsia="Calibri" w:hAnsi="Times New Roman" w:cs="Times New Roman"/>
          <w:bCs/>
          <w:sz w:val="28"/>
          <w:szCs w:val="28"/>
        </w:rPr>
        <w:t>–</w:t>
      </w:r>
      <w:r w:rsidRPr="00F04562">
        <w:rPr>
          <w:rFonts w:ascii="Times New Roman" w:eastAsia="Calibri" w:hAnsi="Times New Roman" w:cs="Times New Roman"/>
          <w:b/>
          <w:sz w:val="28"/>
          <w:szCs w:val="28"/>
        </w:rPr>
        <w:t xml:space="preserve"> </w:t>
      </w:r>
      <w:r w:rsidRPr="00F04562">
        <w:rPr>
          <w:rFonts w:ascii="Times New Roman" w:eastAsia="Calibri" w:hAnsi="Times New Roman" w:cs="Times New Roman"/>
          <w:b/>
          <w:i/>
          <w:iCs/>
          <w:sz w:val="28"/>
          <w:szCs w:val="28"/>
        </w:rPr>
        <w:t xml:space="preserve">Заболеваемость малярией на 1000 человек </w:t>
      </w:r>
      <w:r w:rsidRPr="00F04562">
        <w:rPr>
          <w:rFonts w:ascii="Times New Roman" w:eastAsia="Calibri" w:hAnsi="Times New Roman" w:cs="Times New Roman"/>
          <w:sz w:val="28"/>
          <w:szCs w:val="28"/>
        </w:rPr>
        <w:t>(</w:t>
      </w:r>
      <w:r w:rsidRPr="00F04562">
        <w:rPr>
          <w:rFonts w:ascii="Times New Roman" w:eastAsia="Calibri" w:hAnsi="Times New Roman" w:cs="Times New Roman"/>
          <w:bCs/>
          <w:i/>
          <w:iCs/>
          <w:sz w:val="28"/>
          <w:szCs w:val="28"/>
        </w:rPr>
        <w:t>ц</w:t>
      </w:r>
      <w:r w:rsidRPr="00F04562">
        <w:rPr>
          <w:rFonts w:ascii="Times New Roman" w:eastAsia="Calibri" w:hAnsi="Times New Roman" w:cs="Times New Roman"/>
          <w:i/>
          <w:iCs/>
          <w:sz w:val="28"/>
          <w:szCs w:val="28"/>
        </w:rPr>
        <w:t>елевое значение – 0,</w:t>
      </w:r>
      <w:r w:rsidRPr="00482D57">
        <w:rPr>
          <w:rFonts w:ascii="Times New Roman" w:eastAsia="Calibri" w:hAnsi="Times New Roman" w:cs="Times New Roman"/>
          <w:i/>
          <w:iCs/>
          <w:sz w:val="28"/>
          <w:szCs w:val="28"/>
        </w:rPr>
        <w:t>001)</w:t>
      </w:r>
      <w:r w:rsidR="00482D57">
        <w:rPr>
          <w:rFonts w:ascii="Times New Roman" w:eastAsia="Calibri" w:hAnsi="Times New Roman" w:cs="Times New Roman"/>
          <w:i/>
          <w:iCs/>
          <w:sz w:val="28"/>
          <w:szCs w:val="28"/>
        </w:rPr>
        <w:t>.</w:t>
      </w:r>
    </w:p>
    <w:p w14:paraId="0FB04964" w14:textId="2C6A9741" w:rsidR="00D96B3E" w:rsidRPr="00325622" w:rsidRDefault="00D9621C" w:rsidP="00661B15">
      <w:pPr>
        <w:tabs>
          <w:tab w:val="left" w:pos="14570"/>
        </w:tabs>
        <w:spacing w:after="0" w:line="240" w:lineRule="auto"/>
        <w:ind w:firstLine="709"/>
        <w:jc w:val="both"/>
        <w:rPr>
          <w:rFonts w:ascii="Times New Roman" w:eastAsia="Calibri" w:hAnsi="Times New Roman" w:cs="Times New Roman"/>
          <w:b/>
          <w:bCs/>
          <w:noProof/>
          <w:sz w:val="28"/>
          <w:szCs w:val="28"/>
          <w:lang w:eastAsia="es-ES"/>
        </w:rPr>
      </w:pPr>
      <w:r w:rsidRPr="00325622">
        <w:rPr>
          <w:rFonts w:ascii="Times New Roman" w:eastAsia="Calibri" w:hAnsi="Times New Roman" w:cs="Times New Roman"/>
          <w:sz w:val="28"/>
          <w:szCs w:val="28"/>
        </w:rPr>
        <w:lastRenderedPageBreak/>
        <w:t xml:space="preserve">В </w:t>
      </w:r>
      <w:proofErr w:type="spellStart"/>
      <w:r w:rsidRPr="00325622">
        <w:rPr>
          <w:rFonts w:ascii="Times New Roman" w:eastAsia="Calibri" w:hAnsi="Times New Roman" w:cs="Times New Roman"/>
          <w:sz w:val="28"/>
          <w:szCs w:val="28"/>
        </w:rPr>
        <w:t>Толочинском</w:t>
      </w:r>
      <w:proofErr w:type="spellEnd"/>
      <w:r w:rsidRPr="00325622">
        <w:rPr>
          <w:rFonts w:ascii="Times New Roman" w:eastAsia="Calibri" w:hAnsi="Times New Roman" w:cs="Times New Roman"/>
          <w:sz w:val="28"/>
          <w:szCs w:val="28"/>
        </w:rPr>
        <w:t xml:space="preserve"> районе в 202</w:t>
      </w:r>
      <w:r w:rsidR="00325622" w:rsidRPr="00325622">
        <w:rPr>
          <w:rFonts w:ascii="Times New Roman" w:eastAsia="Calibri" w:hAnsi="Times New Roman" w:cs="Times New Roman"/>
          <w:sz w:val="28"/>
          <w:szCs w:val="28"/>
          <w:lang w:val="be-BY"/>
        </w:rPr>
        <w:t>3</w:t>
      </w:r>
      <w:r w:rsidR="00D96B3E" w:rsidRPr="00325622">
        <w:rPr>
          <w:rFonts w:ascii="Times New Roman" w:eastAsia="Calibri" w:hAnsi="Times New Roman" w:cs="Times New Roman"/>
          <w:sz w:val="28"/>
          <w:szCs w:val="28"/>
        </w:rPr>
        <w:t xml:space="preserve"> году значение п</w:t>
      </w:r>
      <w:r w:rsidR="00D96B3E" w:rsidRPr="00325622">
        <w:rPr>
          <w:rFonts w:ascii="Times New Roman" w:eastAsia="Calibri" w:hAnsi="Times New Roman" w:cs="Times New Roman"/>
          <w:iCs/>
          <w:sz w:val="28"/>
          <w:szCs w:val="28"/>
        </w:rPr>
        <w:t>оказателя 3.3.3</w:t>
      </w:r>
      <w:r w:rsidR="00D96B3E" w:rsidRPr="00325622">
        <w:rPr>
          <w:rFonts w:ascii="Times New Roman" w:eastAsia="Calibri" w:hAnsi="Times New Roman" w:cs="Times New Roman"/>
          <w:b/>
          <w:iCs/>
          <w:sz w:val="28"/>
          <w:szCs w:val="28"/>
        </w:rPr>
        <w:t xml:space="preserve"> </w:t>
      </w:r>
      <w:r w:rsidR="00D96B3E" w:rsidRPr="00375B1F">
        <w:rPr>
          <w:rFonts w:ascii="Times New Roman" w:eastAsia="Calibri" w:hAnsi="Times New Roman" w:cs="Times New Roman"/>
          <w:bCs/>
          <w:iCs/>
          <w:sz w:val="28"/>
          <w:szCs w:val="28"/>
        </w:rPr>
        <w:t>–</w:t>
      </w:r>
      <w:r w:rsidR="00D96B3E" w:rsidRPr="00325622">
        <w:rPr>
          <w:rFonts w:ascii="Times New Roman" w:eastAsia="Calibri" w:hAnsi="Times New Roman" w:cs="Times New Roman"/>
          <w:b/>
          <w:iCs/>
          <w:sz w:val="28"/>
          <w:szCs w:val="28"/>
        </w:rPr>
        <w:t xml:space="preserve"> </w:t>
      </w:r>
      <w:r w:rsidR="00D96B3E" w:rsidRPr="00325622">
        <w:rPr>
          <w:rFonts w:ascii="Times New Roman" w:eastAsia="Calibri" w:hAnsi="Times New Roman" w:cs="Times New Roman"/>
          <w:bCs/>
          <w:iCs/>
          <w:sz w:val="28"/>
          <w:szCs w:val="28"/>
        </w:rPr>
        <w:t xml:space="preserve">заболеваемость малярией на 1000 человек составило </w:t>
      </w:r>
      <w:r w:rsidR="00D96B3E" w:rsidRPr="00325622">
        <w:rPr>
          <w:rFonts w:ascii="Times New Roman" w:eastAsia="Calibri" w:hAnsi="Times New Roman" w:cs="Times New Roman"/>
          <w:b/>
          <w:bCs/>
          <w:noProof/>
          <w:sz w:val="28"/>
          <w:szCs w:val="28"/>
          <w:lang w:eastAsia="es-ES"/>
        </w:rPr>
        <w:t>0,00.</w:t>
      </w:r>
    </w:p>
    <w:p w14:paraId="78FC3866" w14:textId="77777777" w:rsidR="00D96B3E" w:rsidRPr="00325622" w:rsidRDefault="00D96B3E" w:rsidP="00661B15">
      <w:pPr>
        <w:tabs>
          <w:tab w:val="left" w:pos="14570"/>
        </w:tabs>
        <w:spacing w:after="0" w:line="240" w:lineRule="auto"/>
        <w:ind w:firstLine="709"/>
        <w:jc w:val="both"/>
        <w:rPr>
          <w:rFonts w:ascii="Times New Roman" w:eastAsia="Calibri" w:hAnsi="Times New Roman" w:cs="Times New Roman"/>
          <w:sz w:val="28"/>
          <w:szCs w:val="28"/>
        </w:rPr>
      </w:pPr>
      <w:r w:rsidRPr="00325622">
        <w:rPr>
          <w:rFonts w:ascii="Times New Roman" w:eastAsia="Calibri" w:hAnsi="Times New Roman" w:cs="Times New Roman"/>
          <w:bCs/>
          <w:sz w:val="28"/>
          <w:szCs w:val="28"/>
        </w:rPr>
        <w:t>Вывод:</w:t>
      </w:r>
      <w:r w:rsidRPr="00325622">
        <w:rPr>
          <w:rFonts w:ascii="Times New Roman" w:eastAsia="Calibri" w:hAnsi="Times New Roman" w:cs="Times New Roman"/>
          <w:sz w:val="28"/>
          <w:szCs w:val="28"/>
        </w:rPr>
        <w:t xml:space="preserve"> показатель достигнут,</w:t>
      </w:r>
      <w:r w:rsidRPr="00325622">
        <w:rPr>
          <w:rFonts w:ascii="Times New Roman" w:eastAsia="TimesNewRomanPSMT" w:hAnsi="Times New Roman" w:cs="Times New Roman"/>
          <w:sz w:val="28"/>
          <w:szCs w:val="28"/>
        </w:rPr>
        <w:t xml:space="preserve"> межведомственное взаимодействие налажено</w:t>
      </w:r>
      <w:r w:rsidR="00A04392" w:rsidRPr="00325622">
        <w:rPr>
          <w:rFonts w:ascii="Times New Roman" w:eastAsia="Calibri" w:hAnsi="Times New Roman" w:cs="Times New Roman"/>
          <w:sz w:val="28"/>
          <w:szCs w:val="28"/>
        </w:rPr>
        <w:t>.</w:t>
      </w:r>
    </w:p>
    <w:p w14:paraId="0879FD2D" w14:textId="103968B7" w:rsidR="00D96B3E" w:rsidRPr="00A7732D" w:rsidRDefault="00D96B3E" w:rsidP="00661B15">
      <w:pPr>
        <w:tabs>
          <w:tab w:val="left" w:pos="14570"/>
        </w:tabs>
        <w:spacing w:after="0" w:line="240" w:lineRule="auto"/>
        <w:ind w:firstLine="709"/>
        <w:jc w:val="both"/>
        <w:rPr>
          <w:rFonts w:ascii="Times New Roman" w:eastAsia="Calibri" w:hAnsi="Times New Roman" w:cs="Times New Roman"/>
          <w:b/>
          <w:sz w:val="28"/>
          <w:szCs w:val="28"/>
        </w:rPr>
      </w:pPr>
      <w:bookmarkStart w:id="5" w:name="_Hlk111710011"/>
      <w:r w:rsidRPr="00A7732D">
        <w:rPr>
          <w:rFonts w:ascii="Times New Roman" w:eastAsia="Calibri" w:hAnsi="Times New Roman" w:cs="Times New Roman"/>
          <w:b/>
          <w:sz w:val="28"/>
          <w:szCs w:val="28"/>
        </w:rPr>
        <w:t>Показатель 3.</w:t>
      </w:r>
      <w:r w:rsidRPr="00A7732D">
        <w:rPr>
          <w:rFonts w:ascii="Times New Roman" w:eastAsia="Calibri" w:hAnsi="Times New Roman" w:cs="Times New Roman"/>
          <w:b/>
          <w:sz w:val="28"/>
          <w:szCs w:val="28"/>
          <w:lang w:val="en-US"/>
        </w:rPr>
        <w:t>b</w:t>
      </w:r>
      <w:r w:rsidRPr="00A7732D">
        <w:rPr>
          <w:rFonts w:ascii="Times New Roman" w:eastAsia="Calibri" w:hAnsi="Times New Roman" w:cs="Times New Roman"/>
          <w:b/>
          <w:sz w:val="28"/>
          <w:szCs w:val="28"/>
        </w:rPr>
        <w:t xml:space="preserve">.1 </w:t>
      </w:r>
      <w:bookmarkEnd w:id="5"/>
      <w:r w:rsidRPr="00375B1F">
        <w:rPr>
          <w:rFonts w:ascii="Times New Roman" w:eastAsia="Calibri" w:hAnsi="Times New Roman" w:cs="Times New Roman"/>
          <w:bCs/>
          <w:sz w:val="28"/>
          <w:szCs w:val="28"/>
        </w:rPr>
        <w:t>–</w:t>
      </w:r>
      <w:r w:rsidRPr="00A7732D">
        <w:rPr>
          <w:rFonts w:ascii="Times New Roman" w:eastAsia="Calibri" w:hAnsi="Times New Roman" w:cs="Times New Roman"/>
          <w:b/>
          <w:sz w:val="28"/>
          <w:szCs w:val="28"/>
        </w:rPr>
        <w:t xml:space="preserve"> </w:t>
      </w:r>
      <w:r w:rsidRPr="00A7732D">
        <w:rPr>
          <w:rFonts w:ascii="Times New Roman" w:eastAsia="Calibri" w:hAnsi="Times New Roman" w:cs="Times New Roman"/>
          <w:b/>
          <w:i/>
          <w:iCs/>
          <w:sz w:val="28"/>
          <w:szCs w:val="28"/>
        </w:rPr>
        <w:t xml:space="preserve">Доля целевой группы населения, охваченной иммунизацией всеми вакцинами, включенными в национальные программы </w:t>
      </w:r>
      <w:r w:rsidRPr="00A7732D">
        <w:rPr>
          <w:rFonts w:ascii="Times New Roman" w:eastAsia="Calibri" w:hAnsi="Times New Roman" w:cs="Times New Roman"/>
          <w:b/>
          <w:sz w:val="28"/>
          <w:szCs w:val="28"/>
        </w:rPr>
        <w:t>(</w:t>
      </w:r>
      <w:r w:rsidRPr="00A7732D">
        <w:rPr>
          <w:rFonts w:ascii="Times New Roman" w:eastAsia="Calibri" w:hAnsi="Times New Roman" w:cs="Times New Roman"/>
          <w:bCs/>
          <w:i/>
          <w:iCs/>
          <w:sz w:val="28"/>
          <w:szCs w:val="28"/>
        </w:rPr>
        <w:t>целевой показатель</w:t>
      </w:r>
      <w:r w:rsidR="00551971">
        <w:rPr>
          <w:rFonts w:ascii="Times New Roman" w:eastAsia="Calibri" w:hAnsi="Times New Roman" w:cs="Times New Roman"/>
          <w:bCs/>
          <w:i/>
          <w:iCs/>
          <w:sz w:val="28"/>
          <w:szCs w:val="28"/>
        </w:rPr>
        <w:t xml:space="preserve"> </w:t>
      </w:r>
      <w:r w:rsidRPr="00A7732D">
        <w:rPr>
          <w:rFonts w:ascii="Times New Roman" w:eastAsia="Calibri" w:hAnsi="Times New Roman" w:cs="Times New Roman"/>
          <w:bCs/>
          <w:i/>
          <w:iCs/>
          <w:sz w:val="28"/>
          <w:szCs w:val="28"/>
        </w:rPr>
        <w:t>– 97%</w:t>
      </w:r>
      <w:r w:rsidRPr="00A7732D">
        <w:rPr>
          <w:rFonts w:ascii="Times New Roman" w:eastAsia="Calibri" w:hAnsi="Times New Roman" w:cs="Times New Roman"/>
          <w:b/>
          <w:sz w:val="28"/>
          <w:szCs w:val="28"/>
        </w:rPr>
        <w:t>)</w:t>
      </w:r>
      <w:r w:rsidR="00EC081F" w:rsidRPr="00A7732D">
        <w:rPr>
          <w:rFonts w:ascii="Times New Roman" w:eastAsia="Calibri" w:hAnsi="Times New Roman" w:cs="Times New Roman"/>
          <w:b/>
          <w:sz w:val="28"/>
          <w:szCs w:val="28"/>
        </w:rPr>
        <w:t>.</w:t>
      </w:r>
    </w:p>
    <w:p w14:paraId="4AF2623E" w14:textId="77770463" w:rsidR="00003583" w:rsidRPr="00F04562" w:rsidRDefault="00D96B3E" w:rsidP="00661B15">
      <w:pPr>
        <w:tabs>
          <w:tab w:val="left" w:pos="14570"/>
        </w:tabs>
        <w:spacing w:after="0" w:line="240" w:lineRule="auto"/>
        <w:ind w:firstLine="709"/>
        <w:jc w:val="both"/>
        <w:rPr>
          <w:rFonts w:ascii="Times New Roman" w:eastAsia="Calibri" w:hAnsi="Times New Roman" w:cs="Times New Roman"/>
          <w:sz w:val="28"/>
          <w:szCs w:val="28"/>
        </w:rPr>
      </w:pPr>
      <w:r w:rsidRPr="00F04562">
        <w:rPr>
          <w:rFonts w:ascii="Times New Roman" w:eastAsia="Calibri" w:hAnsi="Times New Roman" w:cs="Times New Roman"/>
          <w:sz w:val="28"/>
          <w:szCs w:val="28"/>
        </w:rPr>
        <w:t xml:space="preserve">В целом по </w:t>
      </w:r>
      <w:proofErr w:type="spellStart"/>
      <w:r w:rsidRPr="00F04562">
        <w:rPr>
          <w:rFonts w:ascii="Times New Roman" w:eastAsia="Calibri" w:hAnsi="Times New Roman" w:cs="Times New Roman"/>
          <w:sz w:val="28"/>
          <w:szCs w:val="28"/>
        </w:rPr>
        <w:t>Толочинскому</w:t>
      </w:r>
      <w:proofErr w:type="spellEnd"/>
      <w:r w:rsidRPr="00F04562">
        <w:rPr>
          <w:rFonts w:ascii="Times New Roman" w:eastAsia="Calibri" w:hAnsi="Times New Roman" w:cs="Times New Roman"/>
          <w:sz w:val="28"/>
          <w:szCs w:val="28"/>
        </w:rPr>
        <w:t xml:space="preserve"> району, рекомендуемые показатели охвата детского и взрослого населения профилактическими прививками в рамках Национ</w:t>
      </w:r>
      <w:r w:rsidR="00F04562" w:rsidRPr="00F04562">
        <w:rPr>
          <w:rFonts w:ascii="Times New Roman" w:eastAsia="Calibri" w:hAnsi="Times New Roman" w:cs="Times New Roman"/>
          <w:sz w:val="28"/>
          <w:szCs w:val="28"/>
        </w:rPr>
        <w:t>ального календаря по итогам 2023</w:t>
      </w:r>
      <w:r w:rsidRPr="00F04562">
        <w:rPr>
          <w:rFonts w:ascii="Times New Roman" w:eastAsia="Calibri" w:hAnsi="Times New Roman" w:cs="Times New Roman"/>
          <w:sz w:val="28"/>
          <w:szCs w:val="28"/>
        </w:rPr>
        <w:t xml:space="preserve"> года достигнуты.</w:t>
      </w:r>
    </w:p>
    <w:p w14:paraId="4FAFB585" w14:textId="77777777" w:rsidR="00D9621C" w:rsidRPr="006C76EF" w:rsidRDefault="00D9621C" w:rsidP="00661B15">
      <w:pPr>
        <w:tabs>
          <w:tab w:val="left" w:pos="14570"/>
        </w:tabs>
        <w:spacing w:after="0" w:line="240" w:lineRule="auto"/>
        <w:ind w:firstLine="709"/>
        <w:jc w:val="both"/>
        <w:rPr>
          <w:rFonts w:ascii="Times New Roman" w:eastAsia="Calibri" w:hAnsi="Times New Roman" w:cs="Times New Roman"/>
          <w:sz w:val="28"/>
          <w:szCs w:val="28"/>
          <w:highlight w:val="yellow"/>
        </w:rPr>
      </w:pPr>
    </w:p>
    <w:tbl>
      <w:tblPr>
        <w:tblpPr w:leftFromText="180" w:rightFromText="180" w:vertAnchor="text" w:tblpX="279" w:tblpY="1"/>
        <w:tblOverlap w:val="never"/>
        <w:tblW w:w="14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7568"/>
        <w:gridCol w:w="2149"/>
        <w:gridCol w:w="3104"/>
      </w:tblGrid>
      <w:tr w:rsidR="00003583" w:rsidRPr="006C76EF" w14:paraId="07A63301" w14:textId="77777777" w:rsidTr="002D632E">
        <w:trPr>
          <w:trHeight w:val="489"/>
        </w:trPr>
        <w:tc>
          <w:tcPr>
            <w:tcW w:w="1502" w:type="dxa"/>
            <w:shd w:val="clear" w:color="auto" w:fill="auto"/>
            <w:vAlign w:val="center"/>
          </w:tcPr>
          <w:p w14:paraId="22D396B8" w14:textId="77777777" w:rsidR="00003583" w:rsidRPr="002D632E" w:rsidRDefault="00003583" w:rsidP="00087579">
            <w:pPr>
              <w:tabs>
                <w:tab w:val="left" w:pos="284"/>
                <w:tab w:val="left" w:pos="426"/>
              </w:tabs>
              <w:jc w:val="center"/>
              <w:rPr>
                <w:rFonts w:ascii="Times New Roman" w:hAnsi="Times New Roman" w:cs="Times New Roman"/>
                <w:sz w:val="28"/>
                <w:szCs w:val="28"/>
              </w:rPr>
            </w:pPr>
            <w:r w:rsidRPr="002D632E">
              <w:rPr>
                <w:rFonts w:ascii="Times New Roman" w:hAnsi="Times New Roman" w:cs="Times New Roman"/>
                <w:sz w:val="28"/>
                <w:szCs w:val="28"/>
              </w:rPr>
              <w:t>№/№</w:t>
            </w:r>
          </w:p>
        </w:tc>
        <w:tc>
          <w:tcPr>
            <w:tcW w:w="7568" w:type="dxa"/>
            <w:shd w:val="clear" w:color="auto" w:fill="auto"/>
            <w:vAlign w:val="center"/>
          </w:tcPr>
          <w:p w14:paraId="2A49DDCC" w14:textId="77777777" w:rsidR="00003583" w:rsidRPr="002D632E" w:rsidRDefault="00003583" w:rsidP="00087579">
            <w:pPr>
              <w:tabs>
                <w:tab w:val="left" w:pos="284"/>
                <w:tab w:val="left" w:pos="426"/>
              </w:tabs>
              <w:jc w:val="center"/>
              <w:rPr>
                <w:rFonts w:ascii="Times New Roman" w:hAnsi="Times New Roman" w:cs="Times New Roman"/>
                <w:sz w:val="28"/>
                <w:szCs w:val="28"/>
              </w:rPr>
            </w:pPr>
            <w:r w:rsidRPr="002D632E">
              <w:rPr>
                <w:rFonts w:ascii="Times New Roman" w:hAnsi="Times New Roman" w:cs="Times New Roman"/>
                <w:sz w:val="28"/>
                <w:szCs w:val="28"/>
              </w:rPr>
              <w:t>Наименование показателя ЦУР</w:t>
            </w:r>
          </w:p>
        </w:tc>
        <w:tc>
          <w:tcPr>
            <w:tcW w:w="2149" w:type="dxa"/>
            <w:shd w:val="clear" w:color="auto" w:fill="auto"/>
          </w:tcPr>
          <w:p w14:paraId="6ECEA37D" w14:textId="77777777" w:rsidR="00003583" w:rsidRPr="002D632E" w:rsidRDefault="00003583" w:rsidP="00087579">
            <w:pPr>
              <w:tabs>
                <w:tab w:val="left" w:pos="284"/>
                <w:tab w:val="left" w:pos="426"/>
              </w:tabs>
              <w:jc w:val="center"/>
              <w:rPr>
                <w:rFonts w:ascii="Times New Roman" w:hAnsi="Times New Roman" w:cs="Times New Roman"/>
                <w:sz w:val="28"/>
                <w:szCs w:val="28"/>
              </w:rPr>
            </w:pPr>
            <w:r w:rsidRPr="002D632E">
              <w:rPr>
                <w:rFonts w:ascii="Times New Roman" w:hAnsi="Times New Roman" w:cs="Times New Roman"/>
                <w:sz w:val="28"/>
                <w:szCs w:val="28"/>
              </w:rPr>
              <w:t>Целевое значение</w:t>
            </w:r>
          </w:p>
          <w:p w14:paraId="0862DE16" w14:textId="1F3F502B" w:rsidR="00003583" w:rsidRPr="002D632E" w:rsidRDefault="00A7732D" w:rsidP="00087579">
            <w:pPr>
              <w:tabs>
                <w:tab w:val="left" w:pos="284"/>
                <w:tab w:val="left" w:pos="426"/>
              </w:tabs>
              <w:jc w:val="center"/>
              <w:rPr>
                <w:rFonts w:ascii="Times New Roman" w:hAnsi="Times New Roman" w:cs="Times New Roman"/>
                <w:sz w:val="28"/>
                <w:szCs w:val="28"/>
              </w:rPr>
            </w:pPr>
            <w:r w:rsidRPr="002D632E">
              <w:rPr>
                <w:rFonts w:ascii="Times New Roman" w:hAnsi="Times New Roman" w:cs="Times New Roman"/>
                <w:sz w:val="28"/>
                <w:szCs w:val="28"/>
              </w:rPr>
              <w:t xml:space="preserve"> 2023</w:t>
            </w:r>
            <w:r w:rsidR="00003583" w:rsidRPr="002D632E">
              <w:rPr>
                <w:rFonts w:ascii="Times New Roman" w:hAnsi="Times New Roman" w:cs="Times New Roman"/>
                <w:sz w:val="28"/>
                <w:szCs w:val="28"/>
              </w:rPr>
              <w:t xml:space="preserve"> год</w:t>
            </w:r>
          </w:p>
        </w:tc>
        <w:tc>
          <w:tcPr>
            <w:tcW w:w="3104" w:type="dxa"/>
            <w:shd w:val="clear" w:color="auto" w:fill="auto"/>
          </w:tcPr>
          <w:p w14:paraId="53EEA637" w14:textId="77777777" w:rsidR="00003583" w:rsidRPr="002D632E" w:rsidRDefault="00003583" w:rsidP="00087579">
            <w:pPr>
              <w:tabs>
                <w:tab w:val="left" w:pos="284"/>
                <w:tab w:val="left" w:pos="426"/>
              </w:tabs>
              <w:jc w:val="center"/>
              <w:rPr>
                <w:rFonts w:ascii="Times New Roman" w:hAnsi="Times New Roman" w:cs="Times New Roman"/>
                <w:sz w:val="28"/>
                <w:szCs w:val="28"/>
              </w:rPr>
            </w:pPr>
            <w:r w:rsidRPr="002D632E">
              <w:rPr>
                <w:rFonts w:ascii="Times New Roman" w:hAnsi="Times New Roman" w:cs="Times New Roman"/>
                <w:sz w:val="28"/>
                <w:szCs w:val="28"/>
              </w:rPr>
              <w:t xml:space="preserve">Фактическое значение </w:t>
            </w:r>
          </w:p>
          <w:p w14:paraId="056B7CFA" w14:textId="4AE40A8E" w:rsidR="00003583" w:rsidRPr="002D632E" w:rsidRDefault="00A04392" w:rsidP="00087579">
            <w:pPr>
              <w:tabs>
                <w:tab w:val="left" w:pos="284"/>
                <w:tab w:val="left" w:pos="426"/>
              </w:tabs>
              <w:jc w:val="center"/>
              <w:rPr>
                <w:rFonts w:ascii="Times New Roman" w:hAnsi="Times New Roman" w:cs="Times New Roman"/>
                <w:sz w:val="28"/>
                <w:szCs w:val="28"/>
              </w:rPr>
            </w:pPr>
            <w:r w:rsidRPr="002D632E">
              <w:rPr>
                <w:rFonts w:ascii="Times New Roman" w:hAnsi="Times New Roman" w:cs="Times New Roman"/>
                <w:sz w:val="28"/>
                <w:szCs w:val="28"/>
              </w:rPr>
              <w:t>202</w:t>
            </w:r>
            <w:r w:rsidR="00A7732D" w:rsidRPr="002D632E">
              <w:rPr>
                <w:rFonts w:ascii="Times New Roman" w:hAnsi="Times New Roman" w:cs="Times New Roman"/>
                <w:sz w:val="28"/>
                <w:szCs w:val="28"/>
              </w:rPr>
              <w:t>3</w:t>
            </w:r>
            <w:r w:rsidR="00003583" w:rsidRPr="002D632E">
              <w:rPr>
                <w:rFonts w:ascii="Times New Roman" w:hAnsi="Times New Roman" w:cs="Times New Roman"/>
                <w:sz w:val="28"/>
                <w:szCs w:val="28"/>
              </w:rPr>
              <w:t xml:space="preserve"> год</w:t>
            </w:r>
          </w:p>
        </w:tc>
      </w:tr>
      <w:tr w:rsidR="00003583" w:rsidRPr="006C76EF" w14:paraId="165DE22A" w14:textId="77777777" w:rsidTr="002D632E">
        <w:trPr>
          <w:trHeight w:val="136"/>
        </w:trPr>
        <w:tc>
          <w:tcPr>
            <w:tcW w:w="1502" w:type="dxa"/>
            <w:shd w:val="clear" w:color="auto" w:fill="auto"/>
          </w:tcPr>
          <w:p w14:paraId="0DFF58FA" w14:textId="77777777" w:rsidR="00003583" w:rsidRPr="002D632E" w:rsidRDefault="00003583" w:rsidP="00087579">
            <w:pPr>
              <w:tabs>
                <w:tab w:val="left" w:pos="284"/>
                <w:tab w:val="left" w:pos="426"/>
              </w:tabs>
              <w:jc w:val="both"/>
              <w:rPr>
                <w:rFonts w:ascii="Times New Roman" w:hAnsi="Times New Roman" w:cs="Times New Roman"/>
                <w:sz w:val="28"/>
                <w:szCs w:val="28"/>
              </w:rPr>
            </w:pPr>
            <w:r w:rsidRPr="002D632E">
              <w:rPr>
                <w:rFonts w:ascii="Times New Roman" w:hAnsi="Times New Roman" w:cs="Times New Roman"/>
                <w:b/>
                <w:bCs/>
                <w:sz w:val="28"/>
                <w:szCs w:val="28"/>
              </w:rPr>
              <w:t>3.</w:t>
            </w:r>
            <w:r w:rsidRPr="002D632E">
              <w:rPr>
                <w:rFonts w:ascii="Times New Roman" w:hAnsi="Times New Roman" w:cs="Times New Roman"/>
                <w:b/>
                <w:bCs/>
                <w:sz w:val="28"/>
                <w:szCs w:val="28"/>
                <w:lang w:val="en-US"/>
              </w:rPr>
              <w:t>b</w:t>
            </w:r>
            <w:r w:rsidRPr="002D632E">
              <w:rPr>
                <w:rFonts w:ascii="Times New Roman" w:hAnsi="Times New Roman" w:cs="Times New Roman"/>
                <w:b/>
                <w:bCs/>
                <w:sz w:val="28"/>
                <w:szCs w:val="28"/>
              </w:rPr>
              <w:t>.1</w:t>
            </w:r>
          </w:p>
        </w:tc>
        <w:tc>
          <w:tcPr>
            <w:tcW w:w="12821" w:type="dxa"/>
            <w:gridSpan w:val="3"/>
            <w:shd w:val="clear" w:color="auto" w:fill="auto"/>
          </w:tcPr>
          <w:p w14:paraId="1805175C" w14:textId="77777777" w:rsidR="00003583" w:rsidRPr="002D632E" w:rsidRDefault="00003583" w:rsidP="00087579">
            <w:pPr>
              <w:tabs>
                <w:tab w:val="left" w:pos="284"/>
                <w:tab w:val="left" w:pos="426"/>
              </w:tabs>
              <w:spacing w:after="0" w:line="240" w:lineRule="auto"/>
              <w:jc w:val="both"/>
              <w:rPr>
                <w:rFonts w:ascii="Times New Roman" w:hAnsi="Times New Roman" w:cs="Times New Roman"/>
                <w:sz w:val="28"/>
                <w:szCs w:val="28"/>
              </w:rPr>
            </w:pPr>
            <w:r w:rsidRPr="002D632E">
              <w:rPr>
                <w:rFonts w:ascii="Times New Roman" w:hAnsi="Times New Roman" w:cs="Times New Roman"/>
                <w:sz w:val="28"/>
                <w:szCs w:val="28"/>
              </w:rPr>
              <w:t>Доля целевой группы населения, охваченной иммунизацией всеми вакцинами, включенными в национальный календарь,%</w:t>
            </w:r>
          </w:p>
        </w:tc>
      </w:tr>
      <w:tr w:rsidR="00AD19DB" w:rsidRPr="006C76EF" w14:paraId="5FD78B1D" w14:textId="77777777" w:rsidTr="002D632E">
        <w:trPr>
          <w:trHeight w:val="93"/>
        </w:trPr>
        <w:tc>
          <w:tcPr>
            <w:tcW w:w="1502" w:type="dxa"/>
            <w:shd w:val="clear" w:color="auto" w:fill="auto"/>
          </w:tcPr>
          <w:p w14:paraId="2ABA3283" w14:textId="77777777" w:rsidR="00AD19DB" w:rsidRPr="002D632E" w:rsidRDefault="00AD19DB" w:rsidP="00087579">
            <w:pPr>
              <w:tabs>
                <w:tab w:val="left" w:pos="284"/>
                <w:tab w:val="left" w:pos="426"/>
              </w:tabs>
              <w:spacing w:after="0" w:line="240" w:lineRule="auto"/>
              <w:jc w:val="both"/>
              <w:rPr>
                <w:rFonts w:ascii="Times New Roman" w:hAnsi="Times New Roman" w:cs="Times New Roman"/>
                <w:sz w:val="28"/>
                <w:szCs w:val="28"/>
              </w:rPr>
            </w:pPr>
          </w:p>
        </w:tc>
        <w:tc>
          <w:tcPr>
            <w:tcW w:w="7568" w:type="dxa"/>
            <w:shd w:val="clear" w:color="auto" w:fill="auto"/>
          </w:tcPr>
          <w:p w14:paraId="4430897B" w14:textId="77777777" w:rsidR="00AD19DB" w:rsidRPr="002D632E" w:rsidRDefault="00AD19DB" w:rsidP="00087579">
            <w:pPr>
              <w:tabs>
                <w:tab w:val="left" w:pos="284"/>
                <w:tab w:val="left" w:pos="426"/>
              </w:tabs>
              <w:spacing w:after="0" w:line="240" w:lineRule="auto"/>
              <w:jc w:val="both"/>
              <w:rPr>
                <w:rFonts w:ascii="Times New Roman" w:hAnsi="Times New Roman" w:cs="Times New Roman"/>
                <w:sz w:val="28"/>
                <w:szCs w:val="28"/>
              </w:rPr>
            </w:pPr>
            <w:r w:rsidRPr="002D632E">
              <w:rPr>
                <w:rFonts w:ascii="Times New Roman" w:hAnsi="Times New Roman" w:cs="Times New Roman"/>
                <w:sz w:val="28"/>
                <w:szCs w:val="28"/>
              </w:rPr>
              <w:t>вирусный гепатит B (V3)</w:t>
            </w:r>
          </w:p>
        </w:tc>
        <w:tc>
          <w:tcPr>
            <w:tcW w:w="2149" w:type="dxa"/>
            <w:shd w:val="clear" w:color="auto" w:fill="auto"/>
          </w:tcPr>
          <w:p w14:paraId="15170EE0" w14:textId="77777777" w:rsidR="00AD19DB" w:rsidRPr="002D632E" w:rsidRDefault="00AD19DB" w:rsidP="00087579">
            <w:pPr>
              <w:tabs>
                <w:tab w:val="left" w:pos="284"/>
                <w:tab w:val="left" w:pos="426"/>
              </w:tabs>
              <w:spacing w:after="0" w:line="240" w:lineRule="auto"/>
              <w:jc w:val="center"/>
              <w:rPr>
                <w:rFonts w:ascii="Times New Roman" w:hAnsi="Times New Roman" w:cs="Times New Roman"/>
                <w:sz w:val="28"/>
                <w:szCs w:val="28"/>
              </w:rPr>
            </w:pPr>
            <w:r w:rsidRPr="002D632E">
              <w:rPr>
                <w:rFonts w:ascii="Times New Roman" w:hAnsi="Times New Roman" w:cs="Times New Roman"/>
                <w:sz w:val="28"/>
                <w:szCs w:val="28"/>
              </w:rPr>
              <w:t>97</w:t>
            </w:r>
          </w:p>
        </w:tc>
        <w:tc>
          <w:tcPr>
            <w:tcW w:w="3104" w:type="dxa"/>
            <w:shd w:val="clear" w:color="auto" w:fill="auto"/>
          </w:tcPr>
          <w:p w14:paraId="30A25D06" w14:textId="368C879F" w:rsidR="00AD19DB" w:rsidRPr="002D632E" w:rsidRDefault="00F04562" w:rsidP="00087579">
            <w:pPr>
              <w:tabs>
                <w:tab w:val="left" w:pos="284"/>
                <w:tab w:val="left" w:pos="426"/>
              </w:tabs>
              <w:spacing w:after="0" w:line="240" w:lineRule="auto"/>
              <w:jc w:val="center"/>
              <w:rPr>
                <w:rFonts w:ascii="Times New Roman" w:hAnsi="Times New Roman" w:cs="Times New Roman"/>
                <w:sz w:val="28"/>
                <w:szCs w:val="28"/>
              </w:rPr>
            </w:pPr>
            <w:r w:rsidRPr="002D632E">
              <w:rPr>
                <w:rFonts w:ascii="Times New Roman" w:hAnsi="Times New Roman" w:cs="Times New Roman"/>
                <w:sz w:val="28"/>
                <w:szCs w:val="28"/>
              </w:rPr>
              <w:t>99</w:t>
            </w:r>
          </w:p>
        </w:tc>
      </w:tr>
      <w:tr w:rsidR="00AD19DB" w:rsidRPr="006C76EF" w14:paraId="206135E8" w14:textId="77777777" w:rsidTr="002D632E">
        <w:trPr>
          <w:trHeight w:val="136"/>
        </w:trPr>
        <w:tc>
          <w:tcPr>
            <w:tcW w:w="1502" w:type="dxa"/>
            <w:shd w:val="clear" w:color="auto" w:fill="auto"/>
          </w:tcPr>
          <w:p w14:paraId="6B00D2DD" w14:textId="77777777" w:rsidR="00AD19DB" w:rsidRPr="002D632E" w:rsidRDefault="00AD19DB" w:rsidP="00087579">
            <w:pPr>
              <w:tabs>
                <w:tab w:val="left" w:pos="284"/>
                <w:tab w:val="left" w:pos="426"/>
              </w:tabs>
              <w:spacing w:after="0" w:line="240" w:lineRule="auto"/>
              <w:jc w:val="both"/>
              <w:rPr>
                <w:rFonts w:ascii="Times New Roman" w:hAnsi="Times New Roman" w:cs="Times New Roman"/>
                <w:sz w:val="28"/>
                <w:szCs w:val="28"/>
              </w:rPr>
            </w:pPr>
          </w:p>
        </w:tc>
        <w:tc>
          <w:tcPr>
            <w:tcW w:w="7568" w:type="dxa"/>
            <w:shd w:val="clear" w:color="auto" w:fill="auto"/>
          </w:tcPr>
          <w:p w14:paraId="19A667BE" w14:textId="77777777" w:rsidR="00AD19DB" w:rsidRPr="002D632E" w:rsidRDefault="00AD19DB" w:rsidP="00087579">
            <w:pPr>
              <w:spacing w:after="0" w:line="240" w:lineRule="auto"/>
              <w:jc w:val="both"/>
              <w:rPr>
                <w:rFonts w:ascii="Times New Roman" w:hAnsi="Times New Roman" w:cs="Times New Roman"/>
                <w:sz w:val="28"/>
                <w:szCs w:val="28"/>
              </w:rPr>
            </w:pPr>
            <w:r w:rsidRPr="002D632E">
              <w:rPr>
                <w:rFonts w:ascii="Times New Roman" w:hAnsi="Times New Roman" w:cs="Times New Roman"/>
                <w:sz w:val="28"/>
                <w:szCs w:val="28"/>
              </w:rPr>
              <w:t xml:space="preserve">туберкулез (V) </w:t>
            </w:r>
          </w:p>
        </w:tc>
        <w:tc>
          <w:tcPr>
            <w:tcW w:w="2149" w:type="dxa"/>
            <w:shd w:val="clear" w:color="auto" w:fill="auto"/>
          </w:tcPr>
          <w:p w14:paraId="1FE69674" w14:textId="77777777" w:rsidR="00AD19DB" w:rsidRPr="002D632E" w:rsidRDefault="00AD19DB" w:rsidP="00087579">
            <w:pPr>
              <w:tabs>
                <w:tab w:val="left" w:pos="284"/>
                <w:tab w:val="left" w:pos="426"/>
              </w:tabs>
              <w:spacing w:after="0" w:line="240" w:lineRule="auto"/>
              <w:jc w:val="center"/>
              <w:rPr>
                <w:rFonts w:ascii="Times New Roman" w:hAnsi="Times New Roman" w:cs="Times New Roman"/>
                <w:sz w:val="28"/>
                <w:szCs w:val="28"/>
              </w:rPr>
            </w:pPr>
            <w:r w:rsidRPr="002D632E">
              <w:rPr>
                <w:rFonts w:ascii="Times New Roman" w:hAnsi="Times New Roman" w:cs="Times New Roman"/>
                <w:sz w:val="28"/>
                <w:szCs w:val="28"/>
              </w:rPr>
              <w:t>97</w:t>
            </w:r>
          </w:p>
        </w:tc>
        <w:tc>
          <w:tcPr>
            <w:tcW w:w="3104" w:type="dxa"/>
            <w:shd w:val="clear" w:color="auto" w:fill="auto"/>
          </w:tcPr>
          <w:p w14:paraId="6C269CFB" w14:textId="2703A160" w:rsidR="00AD19DB" w:rsidRPr="002D632E" w:rsidRDefault="00F04562" w:rsidP="00087579">
            <w:pPr>
              <w:tabs>
                <w:tab w:val="left" w:pos="284"/>
                <w:tab w:val="left" w:pos="426"/>
              </w:tabs>
              <w:spacing w:after="0" w:line="240" w:lineRule="auto"/>
              <w:jc w:val="center"/>
              <w:rPr>
                <w:rFonts w:ascii="Times New Roman" w:hAnsi="Times New Roman" w:cs="Times New Roman"/>
                <w:sz w:val="28"/>
                <w:szCs w:val="28"/>
              </w:rPr>
            </w:pPr>
            <w:r w:rsidRPr="002D632E">
              <w:rPr>
                <w:rFonts w:ascii="Times New Roman" w:hAnsi="Times New Roman" w:cs="Times New Roman"/>
                <w:sz w:val="28"/>
                <w:szCs w:val="28"/>
              </w:rPr>
              <w:t>100</w:t>
            </w:r>
          </w:p>
        </w:tc>
      </w:tr>
      <w:tr w:rsidR="00AD19DB" w:rsidRPr="006C76EF" w14:paraId="4C607D5A" w14:textId="77777777" w:rsidTr="002D632E">
        <w:trPr>
          <w:trHeight w:val="136"/>
        </w:trPr>
        <w:tc>
          <w:tcPr>
            <w:tcW w:w="1502" w:type="dxa"/>
            <w:shd w:val="clear" w:color="auto" w:fill="auto"/>
          </w:tcPr>
          <w:p w14:paraId="4C5DCE56" w14:textId="77777777" w:rsidR="00AD19DB" w:rsidRPr="002D632E" w:rsidRDefault="00AD19DB" w:rsidP="00087579">
            <w:pPr>
              <w:tabs>
                <w:tab w:val="left" w:pos="284"/>
                <w:tab w:val="left" w:pos="426"/>
              </w:tabs>
              <w:spacing w:after="0" w:line="240" w:lineRule="auto"/>
              <w:jc w:val="both"/>
              <w:rPr>
                <w:rFonts w:ascii="Times New Roman" w:hAnsi="Times New Roman" w:cs="Times New Roman"/>
                <w:sz w:val="28"/>
                <w:szCs w:val="28"/>
              </w:rPr>
            </w:pPr>
          </w:p>
        </w:tc>
        <w:tc>
          <w:tcPr>
            <w:tcW w:w="7568" w:type="dxa"/>
            <w:shd w:val="clear" w:color="auto" w:fill="auto"/>
          </w:tcPr>
          <w:p w14:paraId="45C196E7" w14:textId="77777777" w:rsidR="00AD19DB" w:rsidRPr="002D632E" w:rsidRDefault="00AD19DB" w:rsidP="00087579">
            <w:pPr>
              <w:tabs>
                <w:tab w:val="left" w:pos="284"/>
                <w:tab w:val="left" w:pos="426"/>
              </w:tabs>
              <w:spacing w:after="0" w:line="240" w:lineRule="auto"/>
              <w:jc w:val="both"/>
              <w:rPr>
                <w:rFonts w:ascii="Times New Roman" w:hAnsi="Times New Roman" w:cs="Times New Roman"/>
                <w:sz w:val="28"/>
                <w:szCs w:val="28"/>
              </w:rPr>
            </w:pPr>
            <w:r w:rsidRPr="002D632E">
              <w:rPr>
                <w:rFonts w:ascii="Times New Roman" w:hAnsi="Times New Roman" w:cs="Times New Roman"/>
                <w:sz w:val="28"/>
                <w:szCs w:val="28"/>
              </w:rPr>
              <w:t>дифтерия, столбняк, коклюш (V3)</w:t>
            </w:r>
          </w:p>
        </w:tc>
        <w:tc>
          <w:tcPr>
            <w:tcW w:w="2149" w:type="dxa"/>
            <w:shd w:val="clear" w:color="auto" w:fill="auto"/>
          </w:tcPr>
          <w:p w14:paraId="2EC6F7B5" w14:textId="77777777" w:rsidR="00AD19DB" w:rsidRPr="002D632E" w:rsidRDefault="00AD19DB" w:rsidP="00087579">
            <w:pPr>
              <w:tabs>
                <w:tab w:val="left" w:pos="284"/>
                <w:tab w:val="left" w:pos="426"/>
              </w:tabs>
              <w:spacing w:after="0" w:line="240" w:lineRule="auto"/>
              <w:jc w:val="center"/>
              <w:rPr>
                <w:rFonts w:ascii="Times New Roman" w:hAnsi="Times New Roman" w:cs="Times New Roman"/>
                <w:sz w:val="28"/>
                <w:szCs w:val="28"/>
              </w:rPr>
            </w:pPr>
            <w:r w:rsidRPr="002D632E">
              <w:rPr>
                <w:rFonts w:ascii="Times New Roman" w:hAnsi="Times New Roman" w:cs="Times New Roman"/>
                <w:sz w:val="28"/>
                <w:szCs w:val="28"/>
              </w:rPr>
              <w:t>97</w:t>
            </w:r>
          </w:p>
        </w:tc>
        <w:tc>
          <w:tcPr>
            <w:tcW w:w="3104" w:type="dxa"/>
            <w:shd w:val="clear" w:color="auto" w:fill="auto"/>
          </w:tcPr>
          <w:p w14:paraId="2219A1CA" w14:textId="77777777" w:rsidR="00AD19DB" w:rsidRPr="002D632E" w:rsidRDefault="00AD19DB" w:rsidP="00087579">
            <w:pPr>
              <w:tabs>
                <w:tab w:val="left" w:pos="284"/>
                <w:tab w:val="left" w:pos="426"/>
              </w:tabs>
              <w:spacing w:after="0" w:line="240" w:lineRule="auto"/>
              <w:jc w:val="center"/>
              <w:rPr>
                <w:rFonts w:ascii="Times New Roman" w:hAnsi="Times New Roman" w:cs="Times New Roman"/>
                <w:sz w:val="28"/>
                <w:szCs w:val="28"/>
              </w:rPr>
            </w:pPr>
            <w:r w:rsidRPr="002D632E">
              <w:rPr>
                <w:rFonts w:ascii="Times New Roman" w:hAnsi="Times New Roman" w:cs="Times New Roman"/>
                <w:sz w:val="28"/>
                <w:szCs w:val="28"/>
              </w:rPr>
              <w:t>97</w:t>
            </w:r>
          </w:p>
        </w:tc>
      </w:tr>
      <w:tr w:rsidR="00AD19DB" w:rsidRPr="006C76EF" w14:paraId="28B0C466" w14:textId="77777777" w:rsidTr="002D632E">
        <w:trPr>
          <w:trHeight w:val="136"/>
        </w:trPr>
        <w:tc>
          <w:tcPr>
            <w:tcW w:w="1502" w:type="dxa"/>
            <w:shd w:val="clear" w:color="auto" w:fill="auto"/>
          </w:tcPr>
          <w:p w14:paraId="2CB5BDAA" w14:textId="77777777" w:rsidR="00AD19DB" w:rsidRPr="002D632E" w:rsidRDefault="00AD19DB" w:rsidP="00087579">
            <w:pPr>
              <w:tabs>
                <w:tab w:val="left" w:pos="284"/>
                <w:tab w:val="left" w:pos="426"/>
              </w:tabs>
              <w:spacing w:after="0" w:line="240" w:lineRule="auto"/>
              <w:jc w:val="both"/>
              <w:rPr>
                <w:rFonts w:ascii="Times New Roman" w:hAnsi="Times New Roman" w:cs="Times New Roman"/>
                <w:sz w:val="28"/>
                <w:szCs w:val="28"/>
              </w:rPr>
            </w:pPr>
          </w:p>
        </w:tc>
        <w:tc>
          <w:tcPr>
            <w:tcW w:w="7568" w:type="dxa"/>
            <w:shd w:val="clear" w:color="auto" w:fill="auto"/>
          </w:tcPr>
          <w:p w14:paraId="5339DFAC" w14:textId="77777777" w:rsidR="00AD19DB" w:rsidRPr="002D632E" w:rsidRDefault="00AD19DB" w:rsidP="00087579">
            <w:pPr>
              <w:tabs>
                <w:tab w:val="left" w:pos="284"/>
                <w:tab w:val="left" w:pos="426"/>
              </w:tabs>
              <w:spacing w:after="0" w:line="240" w:lineRule="auto"/>
              <w:jc w:val="both"/>
              <w:rPr>
                <w:rFonts w:ascii="Times New Roman" w:hAnsi="Times New Roman" w:cs="Times New Roman"/>
                <w:sz w:val="28"/>
                <w:szCs w:val="28"/>
              </w:rPr>
            </w:pPr>
            <w:r w:rsidRPr="002D632E">
              <w:rPr>
                <w:rFonts w:ascii="Times New Roman" w:hAnsi="Times New Roman" w:cs="Times New Roman"/>
                <w:sz w:val="28"/>
                <w:szCs w:val="28"/>
              </w:rPr>
              <w:t>полиомиелит</w:t>
            </w:r>
          </w:p>
        </w:tc>
        <w:tc>
          <w:tcPr>
            <w:tcW w:w="2149" w:type="dxa"/>
            <w:shd w:val="clear" w:color="auto" w:fill="auto"/>
          </w:tcPr>
          <w:p w14:paraId="6E46BD2C" w14:textId="77777777" w:rsidR="00AD19DB" w:rsidRPr="002D632E" w:rsidRDefault="00AD19DB" w:rsidP="00087579">
            <w:pPr>
              <w:tabs>
                <w:tab w:val="left" w:pos="284"/>
                <w:tab w:val="left" w:pos="426"/>
              </w:tabs>
              <w:spacing w:after="0" w:line="240" w:lineRule="auto"/>
              <w:jc w:val="center"/>
              <w:rPr>
                <w:rFonts w:ascii="Times New Roman" w:hAnsi="Times New Roman" w:cs="Times New Roman"/>
                <w:sz w:val="28"/>
                <w:szCs w:val="28"/>
              </w:rPr>
            </w:pPr>
            <w:r w:rsidRPr="002D632E">
              <w:rPr>
                <w:rFonts w:ascii="Times New Roman" w:hAnsi="Times New Roman" w:cs="Times New Roman"/>
                <w:sz w:val="28"/>
                <w:szCs w:val="28"/>
              </w:rPr>
              <w:t>97</w:t>
            </w:r>
          </w:p>
        </w:tc>
        <w:tc>
          <w:tcPr>
            <w:tcW w:w="3104" w:type="dxa"/>
            <w:shd w:val="clear" w:color="auto" w:fill="auto"/>
          </w:tcPr>
          <w:p w14:paraId="2AD42C35" w14:textId="77777777" w:rsidR="00AD19DB" w:rsidRPr="002D632E" w:rsidRDefault="00AD19DB" w:rsidP="00087579">
            <w:pPr>
              <w:tabs>
                <w:tab w:val="left" w:pos="284"/>
                <w:tab w:val="left" w:pos="426"/>
              </w:tabs>
              <w:spacing w:after="0" w:line="240" w:lineRule="auto"/>
              <w:jc w:val="center"/>
              <w:rPr>
                <w:rFonts w:ascii="Times New Roman" w:hAnsi="Times New Roman" w:cs="Times New Roman"/>
                <w:sz w:val="28"/>
                <w:szCs w:val="28"/>
              </w:rPr>
            </w:pPr>
            <w:r w:rsidRPr="002D632E">
              <w:rPr>
                <w:rFonts w:ascii="Times New Roman" w:hAnsi="Times New Roman" w:cs="Times New Roman"/>
                <w:sz w:val="28"/>
                <w:szCs w:val="28"/>
              </w:rPr>
              <w:t>97</w:t>
            </w:r>
          </w:p>
        </w:tc>
      </w:tr>
      <w:tr w:rsidR="00AD19DB" w:rsidRPr="006C76EF" w14:paraId="17287DAB" w14:textId="77777777" w:rsidTr="002D632E">
        <w:trPr>
          <w:trHeight w:val="136"/>
        </w:trPr>
        <w:tc>
          <w:tcPr>
            <w:tcW w:w="1502" w:type="dxa"/>
            <w:shd w:val="clear" w:color="auto" w:fill="auto"/>
          </w:tcPr>
          <w:p w14:paraId="206B3A0C" w14:textId="77777777" w:rsidR="00AD19DB" w:rsidRPr="002D632E" w:rsidRDefault="00AD19DB" w:rsidP="00087579">
            <w:pPr>
              <w:tabs>
                <w:tab w:val="left" w:pos="284"/>
                <w:tab w:val="left" w:pos="426"/>
              </w:tabs>
              <w:spacing w:after="0" w:line="240" w:lineRule="auto"/>
              <w:jc w:val="both"/>
              <w:rPr>
                <w:rFonts w:ascii="Times New Roman" w:hAnsi="Times New Roman" w:cs="Times New Roman"/>
                <w:sz w:val="28"/>
                <w:szCs w:val="28"/>
              </w:rPr>
            </w:pPr>
          </w:p>
        </w:tc>
        <w:tc>
          <w:tcPr>
            <w:tcW w:w="7568" w:type="dxa"/>
            <w:shd w:val="clear" w:color="auto" w:fill="auto"/>
          </w:tcPr>
          <w:p w14:paraId="4C9EB2A7" w14:textId="77777777" w:rsidR="00AD19DB" w:rsidRPr="002D632E" w:rsidRDefault="00AD19DB" w:rsidP="00087579">
            <w:pPr>
              <w:tabs>
                <w:tab w:val="left" w:pos="284"/>
                <w:tab w:val="left" w:pos="426"/>
              </w:tabs>
              <w:spacing w:after="0" w:line="240" w:lineRule="auto"/>
              <w:jc w:val="both"/>
              <w:rPr>
                <w:rFonts w:ascii="Times New Roman" w:hAnsi="Times New Roman" w:cs="Times New Roman"/>
                <w:sz w:val="28"/>
                <w:szCs w:val="28"/>
              </w:rPr>
            </w:pPr>
            <w:r w:rsidRPr="002D632E">
              <w:rPr>
                <w:rFonts w:ascii="Times New Roman" w:hAnsi="Times New Roman" w:cs="Times New Roman"/>
                <w:sz w:val="28"/>
                <w:szCs w:val="28"/>
              </w:rPr>
              <w:t xml:space="preserve">корь, </w:t>
            </w:r>
            <w:proofErr w:type="spellStart"/>
            <w:r w:rsidRPr="002D632E">
              <w:rPr>
                <w:rFonts w:ascii="Times New Roman" w:hAnsi="Times New Roman" w:cs="Times New Roman"/>
                <w:sz w:val="28"/>
                <w:szCs w:val="28"/>
              </w:rPr>
              <w:t>эпидем</w:t>
            </w:r>
            <w:proofErr w:type="spellEnd"/>
            <w:r w:rsidRPr="002D632E">
              <w:rPr>
                <w:rFonts w:ascii="Times New Roman" w:hAnsi="Times New Roman" w:cs="Times New Roman"/>
                <w:sz w:val="28"/>
                <w:szCs w:val="28"/>
              </w:rPr>
              <w:t>. паротит, краснуха (V1)</w:t>
            </w:r>
          </w:p>
        </w:tc>
        <w:tc>
          <w:tcPr>
            <w:tcW w:w="2149" w:type="dxa"/>
            <w:shd w:val="clear" w:color="auto" w:fill="auto"/>
          </w:tcPr>
          <w:p w14:paraId="7F3897C4" w14:textId="77777777" w:rsidR="00AD19DB" w:rsidRPr="002D632E" w:rsidRDefault="00AD19DB" w:rsidP="00087579">
            <w:pPr>
              <w:tabs>
                <w:tab w:val="left" w:pos="284"/>
                <w:tab w:val="left" w:pos="426"/>
              </w:tabs>
              <w:spacing w:after="0" w:line="240" w:lineRule="auto"/>
              <w:jc w:val="center"/>
              <w:rPr>
                <w:rFonts w:ascii="Times New Roman" w:hAnsi="Times New Roman" w:cs="Times New Roman"/>
                <w:sz w:val="28"/>
                <w:szCs w:val="28"/>
              </w:rPr>
            </w:pPr>
            <w:r w:rsidRPr="002D632E">
              <w:rPr>
                <w:rFonts w:ascii="Times New Roman" w:hAnsi="Times New Roman" w:cs="Times New Roman"/>
                <w:sz w:val="28"/>
                <w:szCs w:val="28"/>
              </w:rPr>
              <w:t>97</w:t>
            </w:r>
          </w:p>
        </w:tc>
        <w:tc>
          <w:tcPr>
            <w:tcW w:w="3104" w:type="dxa"/>
            <w:shd w:val="clear" w:color="auto" w:fill="auto"/>
          </w:tcPr>
          <w:p w14:paraId="39233802" w14:textId="59C3B39E" w:rsidR="00AD19DB" w:rsidRPr="002D632E" w:rsidRDefault="00F04562" w:rsidP="00087579">
            <w:pPr>
              <w:tabs>
                <w:tab w:val="left" w:pos="284"/>
                <w:tab w:val="left" w:pos="426"/>
              </w:tabs>
              <w:spacing w:after="0" w:line="240" w:lineRule="auto"/>
              <w:jc w:val="center"/>
              <w:rPr>
                <w:rFonts w:ascii="Times New Roman" w:hAnsi="Times New Roman" w:cs="Times New Roman"/>
                <w:sz w:val="28"/>
                <w:szCs w:val="28"/>
              </w:rPr>
            </w:pPr>
            <w:r w:rsidRPr="002D632E">
              <w:rPr>
                <w:rFonts w:ascii="Times New Roman" w:hAnsi="Times New Roman" w:cs="Times New Roman"/>
                <w:sz w:val="28"/>
                <w:szCs w:val="28"/>
              </w:rPr>
              <w:t>100</w:t>
            </w:r>
          </w:p>
        </w:tc>
      </w:tr>
    </w:tbl>
    <w:p w14:paraId="01F3030A" w14:textId="77777777" w:rsidR="00D96B3E" w:rsidRPr="00F04562" w:rsidRDefault="00563922" w:rsidP="00661B15">
      <w:pPr>
        <w:tabs>
          <w:tab w:val="left" w:pos="14570"/>
        </w:tabs>
        <w:spacing w:after="0" w:line="240" w:lineRule="auto"/>
        <w:ind w:firstLine="709"/>
        <w:jc w:val="both"/>
        <w:rPr>
          <w:rFonts w:ascii="Times New Roman" w:eastAsia="Calibri" w:hAnsi="Times New Roman" w:cs="Times New Roman"/>
          <w:sz w:val="28"/>
          <w:szCs w:val="28"/>
        </w:rPr>
      </w:pPr>
      <w:r w:rsidRPr="00F04562">
        <w:rPr>
          <w:rFonts w:ascii="Times New Roman" w:eastAsia="Calibri" w:hAnsi="Times New Roman" w:cs="Times New Roman"/>
          <w:sz w:val="28"/>
          <w:szCs w:val="28"/>
          <w:u w:val="single"/>
        </w:rPr>
        <w:t>Основные направления на 2023</w:t>
      </w:r>
      <w:r w:rsidR="00D96B3E" w:rsidRPr="00F04562">
        <w:rPr>
          <w:rFonts w:ascii="Times New Roman" w:eastAsia="Calibri" w:hAnsi="Times New Roman" w:cs="Times New Roman"/>
          <w:sz w:val="28"/>
          <w:szCs w:val="28"/>
          <w:u w:val="single"/>
        </w:rPr>
        <w:t xml:space="preserve"> год по выполнению показателя ЦУ</w:t>
      </w:r>
      <w:r w:rsidR="00D96B3E" w:rsidRPr="00F04562">
        <w:rPr>
          <w:rFonts w:ascii="Times New Roman" w:eastAsia="Calibri" w:hAnsi="Times New Roman" w:cs="Times New Roman"/>
          <w:sz w:val="28"/>
          <w:szCs w:val="28"/>
        </w:rPr>
        <w:t>Р:</w:t>
      </w:r>
    </w:p>
    <w:p w14:paraId="62C839FF" w14:textId="77777777" w:rsidR="00D96B3E" w:rsidRPr="00F04562" w:rsidRDefault="00D96B3E" w:rsidP="00661B15">
      <w:pPr>
        <w:tabs>
          <w:tab w:val="left" w:pos="14570"/>
        </w:tabs>
        <w:spacing w:after="0" w:line="240" w:lineRule="auto"/>
        <w:ind w:firstLine="709"/>
        <w:jc w:val="both"/>
        <w:rPr>
          <w:rFonts w:ascii="Times New Roman" w:eastAsia="Calibri" w:hAnsi="Times New Roman" w:cs="Times New Roman"/>
          <w:sz w:val="28"/>
          <w:szCs w:val="28"/>
        </w:rPr>
      </w:pPr>
      <w:r w:rsidRPr="00F04562">
        <w:rPr>
          <w:rFonts w:ascii="Times New Roman" w:eastAsia="Calibri" w:hAnsi="Times New Roman" w:cs="Times New Roman"/>
          <w:sz w:val="28"/>
          <w:szCs w:val="28"/>
        </w:rPr>
        <w:t>обеспечение достижения и поддержания на оптимальном уровне доли целевой группы населения, охваченной профилактическими прививками в рамках национальных программ иммунизации;</w:t>
      </w:r>
    </w:p>
    <w:p w14:paraId="3665E1A7" w14:textId="77777777" w:rsidR="00D96B3E" w:rsidRPr="00F04562" w:rsidRDefault="00D96B3E" w:rsidP="00661B15">
      <w:pPr>
        <w:tabs>
          <w:tab w:val="left" w:pos="14570"/>
        </w:tabs>
        <w:spacing w:after="0" w:line="240" w:lineRule="auto"/>
        <w:ind w:firstLine="709"/>
        <w:jc w:val="both"/>
        <w:rPr>
          <w:rFonts w:ascii="Times New Roman" w:eastAsia="Calibri" w:hAnsi="Times New Roman" w:cs="Times New Roman"/>
          <w:sz w:val="28"/>
          <w:szCs w:val="28"/>
        </w:rPr>
      </w:pPr>
      <w:r w:rsidRPr="00F04562">
        <w:rPr>
          <w:rFonts w:ascii="Times New Roman" w:eastAsia="Calibri" w:hAnsi="Times New Roman" w:cs="Times New Roman"/>
          <w:sz w:val="28"/>
          <w:szCs w:val="28"/>
        </w:rPr>
        <w:t>осуществление эпидемиологического слежения за побочными реакциями, связанными с применением иммунобиологических лекарственных средств.</w:t>
      </w:r>
    </w:p>
    <w:p w14:paraId="7D8E915D" w14:textId="06F343BD" w:rsidR="00FD29BD" w:rsidRPr="00F04562" w:rsidRDefault="00D96B3E" w:rsidP="00661B15">
      <w:pPr>
        <w:ind w:firstLine="708"/>
        <w:jc w:val="both"/>
        <w:rPr>
          <w:sz w:val="28"/>
          <w:szCs w:val="28"/>
        </w:rPr>
      </w:pPr>
      <w:bookmarkStart w:id="6" w:name="_Hlk111709992"/>
      <w:bookmarkStart w:id="7" w:name="_Hlk75788354"/>
      <w:r w:rsidRPr="00F04562">
        <w:rPr>
          <w:rFonts w:ascii="Times New Roman" w:eastAsia="Calibri" w:hAnsi="Times New Roman" w:cs="Times New Roman"/>
          <w:bCs/>
          <w:sz w:val="28"/>
          <w:szCs w:val="28"/>
        </w:rPr>
        <w:t>Вывод</w:t>
      </w:r>
      <w:r w:rsidRPr="00F04562">
        <w:rPr>
          <w:rFonts w:ascii="Times New Roman" w:eastAsia="Calibri" w:hAnsi="Times New Roman" w:cs="Times New Roman"/>
          <w:sz w:val="28"/>
          <w:szCs w:val="28"/>
        </w:rPr>
        <w:t xml:space="preserve">: </w:t>
      </w:r>
      <w:r w:rsidR="00003583" w:rsidRPr="00F04562">
        <w:rPr>
          <w:rFonts w:ascii="Times New Roman" w:hAnsi="Times New Roman" w:cs="Times New Roman"/>
          <w:sz w:val="28"/>
          <w:szCs w:val="28"/>
        </w:rPr>
        <w:t xml:space="preserve">Показатель ЦУР </w:t>
      </w:r>
      <w:proofErr w:type="gramStart"/>
      <w:r w:rsidR="00003583" w:rsidRPr="00F04562">
        <w:rPr>
          <w:rFonts w:ascii="Times New Roman" w:hAnsi="Times New Roman" w:cs="Times New Roman"/>
          <w:sz w:val="28"/>
          <w:szCs w:val="28"/>
        </w:rPr>
        <w:t>3.b.</w:t>
      </w:r>
      <w:proofErr w:type="gramEnd"/>
      <w:r w:rsidR="00003583" w:rsidRPr="00F04562">
        <w:rPr>
          <w:rFonts w:ascii="Times New Roman" w:hAnsi="Times New Roman" w:cs="Times New Roman"/>
          <w:sz w:val="28"/>
          <w:szCs w:val="28"/>
        </w:rPr>
        <w:t xml:space="preserve">1. – Доля целевой группы населения, охваченная иммунизацией всеми вакцинами, включенными в национальные программы </w:t>
      </w:r>
      <w:r w:rsidR="00375B1F" w:rsidRPr="00F04562">
        <w:rPr>
          <w:rFonts w:ascii="Times New Roman" w:hAnsi="Times New Roman" w:cs="Times New Roman"/>
          <w:sz w:val="28"/>
          <w:szCs w:val="28"/>
        </w:rPr>
        <w:t>в районе,</w:t>
      </w:r>
      <w:r w:rsidR="00003583" w:rsidRPr="00F04562">
        <w:rPr>
          <w:rFonts w:ascii="Times New Roman" w:hAnsi="Times New Roman" w:cs="Times New Roman"/>
          <w:sz w:val="28"/>
          <w:szCs w:val="28"/>
        </w:rPr>
        <w:t xml:space="preserve"> достигнут, межведомственное взаимодействие налажено</w:t>
      </w:r>
      <w:r w:rsidR="00003583" w:rsidRPr="00F04562">
        <w:rPr>
          <w:sz w:val="28"/>
          <w:szCs w:val="28"/>
        </w:rPr>
        <w:t>.</w:t>
      </w:r>
      <w:bookmarkEnd w:id="6"/>
      <w:bookmarkEnd w:id="7"/>
    </w:p>
    <w:p w14:paraId="616BAAD9" w14:textId="0B888766" w:rsidR="00D96B3E" w:rsidRPr="00325622" w:rsidRDefault="00D96B3E" w:rsidP="00661B15">
      <w:pPr>
        <w:ind w:firstLine="708"/>
        <w:jc w:val="both"/>
        <w:rPr>
          <w:sz w:val="28"/>
          <w:szCs w:val="28"/>
        </w:rPr>
      </w:pPr>
      <w:r w:rsidRPr="00325622">
        <w:rPr>
          <w:rFonts w:ascii="Times New Roman" w:eastAsia="Calibri" w:hAnsi="Times New Roman" w:cs="Times New Roman"/>
          <w:b/>
          <w:bCs/>
          <w:sz w:val="28"/>
          <w:szCs w:val="28"/>
        </w:rPr>
        <w:t>Показатель 3.</w:t>
      </w:r>
      <w:r w:rsidRPr="00325622">
        <w:rPr>
          <w:rFonts w:ascii="Times New Roman" w:eastAsia="Calibri" w:hAnsi="Times New Roman" w:cs="Times New Roman"/>
          <w:b/>
          <w:bCs/>
          <w:sz w:val="28"/>
          <w:szCs w:val="28"/>
          <w:lang w:val="en-US"/>
        </w:rPr>
        <w:t>d</w:t>
      </w:r>
      <w:r w:rsidRPr="00325622">
        <w:rPr>
          <w:rFonts w:ascii="Times New Roman" w:eastAsia="Calibri" w:hAnsi="Times New Roman" w:cs="Times New Roman"/>
          <w:b/>
          <w:bCs/>
          <w:sz w:val="28"/>
          <w:szCs w:val="28"/>
        </w:rPr>
        <w:t xml:space="preserve">.1 </w:t>
      </w:r>
      <w:r w:rsidRPr="00325622">
        <w:rPr>
          <w:rFonts w:ascii="Times New Roman" w:eastAsia="Calibri" w:hAnsi="Times New Roman" w:cs="Times New Roman"/>
          <w:sz w:val="28"/>
          <w:szCs w:val="28"/>
        </w:rPr>
        <w:t>–</w:t>
      </w:r>
      <w:r w:rsidRPr="00325622">
        <w:rPr>
          <w:rFonts w:ascii="Times New Roman" w:eastAsia="Calibri" w:hAnsi="Times New Roman" w:cs="Times New Roman"/>
          <w:b/>
          <w:bCs/>
          <w:sz w:val="28"/>
          <w:szCs w:val="28"/>
        </w:rPr>
        <w:t xml:space="preserve"> </w:t>
      </w:r>
      <w:r w:rsidRPr="00325622">
        <w:rPr>
          <w:rFonts w:ascii="Times New Roman" w:eastAsia="Calibri" w:hAnsi="Times New Roman" w:cs="Times New Roman"/>
          <w:b/>
          <w:bCs/>
          <w:i/>
          <w:iCs/>
          <w:sz w:val="28"/>
          <w:szCs w:val="28"/>
        </w:rPr>
        <w:t>Способность соблюдать Международные медико-санитарные правила (ММСП) и готовность к чрезвычайным ситуациям в области общественного здравоохранения</w:t>
      </w:r>
    </w:p>
    <w:p w14:paraId="7A862FA7" w14:textId="77777777" w:rsidR="00D96B3E" w:rsidRPr="00325622" w:rsidRDefault="00D96B3E" w:rsidP="00661B15">
      <w:pPr>
        <w:tabs>
          <w:tab w:val="left" w:pos="14570"/>
        </w:tabs>
        <w:spacing w:after="0" w:line="240" w:lineRule="auto"/>
        <w:ind w:firstLine="709"/>
        <w:jc w:val="both"/>
        <w:rPr>
          <w:rFonts w:ascii="Times New Roman" w:eastAsia="Calibri" w:hAnsi="Times New Roman" w:cs="Times New Roman"/>
          <w:sz w:val="28"/>
          <w:szCs w:val="28"/>
        </w:rPr>
      </w:pPr>
      <w:r w:rsidRPr="00325622">
        <w:rPr>
          <w:rFonts w:ascii="Times New Roman" w:eastAsia="Calibri" w:hAnsi="Times New Roman" w:cs="Times New Roman"/>
          <w:sz w:val="28"/>
          <w:szCs w:val="28"/>
        </w:rPr>
        <w:lastRenderedPageBreak/>
        <w:t>Мероприятия, проведенные по профилактике особо опасных инфекций в соответствии с Комплексным планом мероприятий по санитарной охране на 2021-2025 годы, нормативными документами МЗ РБ по профилактике бешенства и другими ТНПА позволили предотвратить заболевание людей инфекциями, имеющими международное значение, бешенством, туляремией, бруцеллезом, лептоспирозом, сибирской язвой.</w:t>
      </w:r>
    </w:p>
    <w:p w14:paraId="08DF1E4B" w14:textId="77777777" w:rsidR="00D96B3E" w:rsidRPr="00325622" w:rsidRDefault="00D96B3E" w:rsidP="00661B15">
      <w:pPr>
        <w:tabs>
          <w:tab w:val="left" w:pos="14570"/>
        </w:tabs>
        <w:spacing w:after="0" w:line="240" w:lineRule="auto"/>
        <w:ind w:firstLine="709"/>
        <w:jc w:val="both"/>
        <w:rPr>
          <w:rFonts w:ascii="Times New Roman" w:eastAsia="Calibri" w:hAnsi="Times New Roman" w:cs="Times New Roman"/>
          <w:sz w:val="28"/>
          <w:szCs w:val="28"/>
        </w:rPr>
      </w:pPr>
      <w:r w:rsidRPr="00325622">
        <w:rPr>
          <w:rFonts w:ascii="Times New Roman" w:eastAsia="Calibri" w:hAnsi="Times New Roman" w:cs="Times New Roman"/>
          <w:sz w:val="28"/>
          <w:szCs w:val="28"/>
        </w:rPr>
        <w:t xml:space="preserve">С целью недопущения завоза опасных инфекционных заболеваний, имеющих международное значение, обеспечен контроль готовности организаций здравоохранения к работе в условиях выявления пациентов с опасным инфекционным заболеванием, теоретическое и практическое обучение различных категорий работников, задействованных в проведении мероприятий по санитарной охране территории, налажено информирование выезжающих граждан об </w:t>
      </w:r>
      <w:proofErr w:type="spellStart"/>
      <w:r w:rsidRPr="00325622">
        <w:rPr>
          <w:rFonts w:ascii="Times New Roman" w:eastAsia="Calibri" w:hAnsi="Times New Roman" w:cs="Times New Roman"/>
          <w:sz w:val="28"/>
          <w:szCs w:val="28"/>
        </w:rPr>
        <w:t>эпидситуации</w:t>
      </w:r>
      <w:proofErr w:type="spellEnd"/>
      <w:r w:rsidRPr="00325622">
        <w:rPr>
          <w:rFonts w:ascii="Times New Roman" w:eastAsia="Calibri" w:hAnsi="Times New Roman" w:cs="Times New Roman"/>
          <w:sz w:val="28"/>
          <w:szCs w:val="28"/>
        </w:rPr>
        <w:t xml:space="preserve"> в мире и мерах профилактики при посещении неблагополучных регионов. В рез</w:t>
      </w:r>
      <w:r w:rsidR="00563922" w:rsidRPr="00325622">
        <w:rPr>
          <w:rFonts w:ascii="Times New Roman" w:eastAsia="Calibri" w:hAnsi="Times New Roman" w:cs="Times New Roman"/>
          <w:sz w:val="28"/>
          <w:szCs w:val="28"/>
        </w:rPr>
        <w:t>ультате проводимой работы в 2022</w:t>
      </w:r>
      <w:r w:rsidRPr="00325622">
        <w:rPr>
          <w:rFonts w:ascii="Times New Roman" w:eastAsia="Calibri" w:hAnsi="Times New Roman" w:cs="Times New Roman"/>
          <w:sz w:val="28"/>
          <w:szCs w:val="28"/>
        </w:rPr>
        <w:t xml:space="preserve"> году не зарегистрированы случаи заболеваний, а также чрезвычайные ситуации, связанные с радиационным и химическим факторами и требующие проведения мероприятий по санитарной охране территории</w:t>
      </w:r>
    </w:p>
    <w:p w14:paraId="7299EA33" w14:textId="77777777" w:rsidR="00D96B3E" w:rsidRPr="00325622" w:rsidRDefault="00D96B3E" w:rsidP="00661B15">
      <w:pPr>
        <w:tabs>
          <w:tab w:val="left" w:pos="14570"/>
        </w:tabs>
        <w:spacing w:after="0" w:line="240" w:lineRule="auto"/>
        <w:ind w:firstLine="709"/>
        <w:jc w:val="both"/>
        <w:rPr>
          <w:rFonts w:ascii="Times New Roman" w:eastAsia="Calibri" w:hAnsi="Times New Roman" w:cs="Times New Roman"/>
          <w:sz w:val="28"/>
          <w:szCs w:val="28"/>
        </w:rPr>
      </w:pPr>
      <w:r w:rsidRPr="00325622">
        <w:rPr>
          <w:rFonts w:ascii="Times New Roman" w:eastAsia="Calibri" w:hAnsi="Times New Roman" w:cs="Times New Roman"/>
          <w:b/>
          <w:bCs/>
          <w:sz w:val="28"/>
          <w:szCs w:val="28"/>
        </w:rPr>
        <w:t>Вывод</w:t>
      </w:r>
      <w:r w:rsidRPr="00325622">
        <w:rPr>
          <w:rFonts w:ascii="Times New Roman" w:eastAsia="Calibri" w:hAnsi="Times New Roman" w:cs="Times New Roman"/>
          <w:sz w:val="28"/>
          <w:szCs w:val="28"/>
        </w:rPr>
        <w:t>: отсутствие целевого показателя не позволяет сделать однозначный вывод по достижению показателя ЦУР 3.</w:t>
      </w:r>
      <w:r w:rsidRPr="00325622">
        <w:rPr>
          <w:rFonts w:ascii="Times New Roman" w:eastAsia="Calibri" w:hAnsi="Times New Roman" w:cs="Times New Roman"/>
          <w:sz w:val="28"/>
          <w:szCs w:val="28"/>
          <w:lang w:val="en-US"/>
        </w:rPr>
        <w:t>d</w:t>
      </w:r>
      <w:r w:rsidRPr="00325622">
        <w:rPr>
          <w:rFonts w:ascii="Times New Roman" w:eastAsia="Calibri" w:hAnsi="Times New Roman" w:cs="Times New Roman"/>
          <w:sz w:val="28"/>
          <w:szCs w:val="28"/>
        </w:rPr>
        <w:t>.1, вместе с тем по косвенным показателям динамика положительная, межведомст</w:t>
      </w:r>
      <w:r w:rsidR="00563922" w:rsidRPr="00325622">
        <w:rPr>
          <w:rFonts w:ascii="Times New Roman" w:eastAsia="Calibri" w:hAnsi="Times New Roman" w:cs="Times New Roman"/>
          <w:sz w:val="28"/>
          <w:szCs w:val="28"/>
        </w:rPr>
        <w:t>венное взаимодействие налажено.</w:t>
      </w:r>
    </w:p>
    <w:p w14:paraId="15BAA742" w14:textId="3D7A6F92" w:rsidR="00D96B3E" w:rsidRPr="004E533B" w:rsidRDefault="00D96B3E" w:rsidP="00661B15">
      <w:pPr>
        <w:tabs>
          <w:tab w:val="left" w:pos="14570"/>
        </w:tabs>
        <w:spacing w:after="0" w:line="240" w:lineRule="auto"/>
        <w:ind w:firstLine="709"/>
        <w:jc w:val="both"/>
        <w:rPr>
          <w:rFonts w:ascii="Times New Roman" w:eastAsia="Calibri" w:hAnsi="Times New Roman" w:cs="Times New Roman"/>
          <w:b/>
          <w:bCs/>
          <w:i/>
          <w:iCs/>
          <w:sz w:val="28"/>
          <w:szCs w:val="28"/>
        </w:rPr>
      </w:pPr>
      <w:r w:rsidRPr="004E533B">
        <w:rPr>
          <w:rFonts w:ascii="Times New Roman" w:eastAsia="Calibri" w:hAnsi="Times New Roman" w:cs="Times New Roman"/>
          <w:b/>
          <w:bCs/>
          <w:sz w:val="28"/>
          <w:szCs w:val="28"/>
        </w:rPr>
        <w:t xml:space="preserve">Показатель ЦУР 3.9.2 </w:t>
      </w:r>
      <w:r w:rsidRPr="004E533B">
        <w:rPr>
          <w:rFonts w:ascii="Times New Roman" w:eastAsia="Calibri" w:hAnsi="Times New Roman" w:cs="Times New Roman"/>
          <w:sz w:val="28"/>
          <w:szCs w:val="28"/>
        </w:rPr>
        <w:t>–</w:t>
      </w:r>
      <w:r w:rsidRPr="004E533B">
        <w:rPr>
          <w:rFonts w:ascii="Times New Roman" w:eastAsia="Calibri" w:hAnsi="Times New Roman" w:cs="Times New Roman"/>
          <w:b/>
          <w:bCs/>
          <w:sz w:val="28"/>
          <w:szCs w:val="28"/>
        </w:rPr>
        <w:t xml:space="preserve"> </w:t>
      </w:r>
      <w:r w:rsidRPr="004E533B">
        <w:rPr>
          <w:rFonts w:ascii="Times New Roman" w:eastAsia="Calibri" w:hAnsi="Times New Roman" w:cs="Times New Roman"/>
          <w:b/>
          <w:bCs/>
          <w:i/>
          <w:iCs/>
          <w:sz w:val="28"/>
          <w:szCs w:val="28"/>
        </w:rPr>
        <w:t>Смертность от отсутствия безопасной воды, безопасной санитарии и гигиены (от отсутствия безопасных услуг в области водоснабжения, санитарии и гигиены (ВССГ) для всех)</w:t>
      </w:r>
      <w:r w:rsidR="00375B1F">
        <w:rPr>
          <w:rFonts w:ascii="Times New Roman" w:eastAsia="Calibri" w:hAnsi="Times New Roman" w:cs="Times New Roman"/>
          <w:b/>
          <w:bCs/>
          <w:i/>
          <w:iCs/>
          <w:sz w:val="28"/>
          <w:szCs w:val="28"/>
        </w:rPr>
        <w:t>.</w:t>
      </w:r>
    </w:p>
    <w:p w14:paraId="34AF44DA" w14:textId="77777777" w:rsidR="00D96B3E" w:rsidRPr="004E533B" w:rsidRDefault="00D96B3E" w:rsidP="00661B15">
      <w:pPr>
        <w:tabs>
          <w:tab w:val="left" w:pos="-2835"/>
          <w:tab w:val="left" w:pos="14570"/>
        </w:tabs>
        <w:spacing w:after="0" w:line="240" w:lineRule="auto"/>
        <w:ind w:firstLine="709"/>
        <w:jc w:val="both"/>
        <w:rPr>
          <w:rFonts w:ascii="Times New Roman" w:eastAsia="Times New Roman" w:hAnsi="Times New Roman" w:cs="Times New Roman"/>
          <w:bCs/>
          <w:sz w:val="28"/>
          <w:szCs w:val="28"/>
          <w:lang w:eastAsia="ru-RU"/>
        </w:rPr>
      </w:pPr>
      <w:r w:rsidRPr="004E533B">
        <w:rPr>
          <w:rFonts w:ascii="Times New Roman" w:eastAsia="Times New Roman" w:hAnsi="Times New Roman" w:cs="Times New Roman"/>
          <w:sz w:val="28"/>
          <w:szCs w:val="28"/>
          <w:lang w:eastAsia="ru-RU"/>
        </w:rPr>
        <w:t xml:space="preserve">Централизованным хозяйственно-питьевым водоснабжением охвачено 98,5% населения </w:t>
      </w:r>
      <w:proofErr w:type="spellStart"/>
      <w:r w:rsidRPr="004E533B">
        <w:rPr>
          <w:rFonts w:ascii="Times New Roman" w:eastAsia="Times New Roman" w:hAnsi="Times New Roman" w:cs="Times New Roman"/>
          <w:sz w:val="28"/>
          <w:szCs w:val="28"/>
          <w:lang w:eastAsia="ru-RU"/>
        </w:rPr>
        <w:t>Толочинского</w:t>
      </w:r>
      <w:proofErr w:type="spellEnd"/>
      <w:r w:rsidRPr="004E533B">
        <w:rPr>
          <w:rFonts w:ascii="Times New Roman" w:eastAsia="Times New Roman" w:hAnsi="Times New Roman" w:cs="Times New Roman"/>
          <w:sz w:val="28"/>
          <w:szCs w:val="28"/>
          <w:lang w:eastAsia="ru-RU"/>
        </w:rPr>
        <w:t xml:space="preserve"> района, в том числе 99% городского населения. </w:t>
      </w:r>
      <w:r w:rsidR="00563922" w:rsidRPr="004E533B">
        <w:rPr>
          <w:rFonts w:ascii="Times New Roman" w:eastAsia="Calibri" w:hAnsi="Times New Roman" w:cs="Times New Roman"/>
          <w:sz w:val="28"/>
          <w:szCs w:val="28"/>
        </w:rPr>
        <w:t>За период 2016</w:t>
      </w:r>
      <w:r w:rsidR="00EC081F" w:rsidRPr="004E533B">
        <w:rPr>
          <w:rFonts w:ascii="Times New Roman" w:eastAsia="Calibri" w:hAnsi="Times New Roman" w:cs="Times New Roman"/>
          <w:sz w:val="28"/>
          <w:szCs w:val="28"/>
        </w:rPr>
        <w:t>-</w:t>
      </w:r>
      <w:r w:rsidR="00563922" w:rsidRPr="004E533B">
        <w:rPr>
          <w:rFonts w:ascii="Times New Roman" w:eastAsia="Calibri" w:hAnsi="Times New Roman" w:cs="Times New Roman"/>
          <w:sz w:val="28"/>
          <w:szCs w:val="28"/>
        </w:rPr>
        <w:t>2022</w:t>
      </w:r>
      <w:r w:rsidRPr="004E533B">
        <w:rPr>
          <w:rFonts w:ascii="Times New Roman" w:eastAsia="Calibri" w:hAnsi="Times New Roman" w:cs="Times New Roman"/>
          <w:sz w:val="28"/>
          <w:szCs w:val="28"/>
        </w:rPr>
        <w:t xml:space="preserve"> гг. в рамках реализации мероприятий подпрограммы «Чистая вода» построено </w:t>
      </w:r>
      <w:r w:rsidR="006C683A" w:rsidRPr="004E533B">
        <w:rPr>
          <w:rFonts w:ascii="Times New Roman" w:eastAsia="Calibri" w:hAnsi="Times New Roman" w:cs="Times New Roman"/>
          <w:sz w:val="28"/>
          <w:szCs w:val="28"/>
        </w:rPr>
        <w:t>6</w:t>
      </w:r>
      <w:r w:rsidRPr="004E533B">
        <w:rPr>
          <w:rFonts w:ascii="Times New Roman" w:eastAsia="Calibri" w:hAnsi="Times New Roman" w:cs="Times New Roman"/>
          <w:sz w:val="28"/>
          <w:szCs w:val="28"/>
        </w:rPr>
        <w:t xml:space="preserve"> станций обезжелезивания.</w:t>
      </w:r>
    </w:p>
    <w:p w14:paraId="42F129AD" w14:textId="77777777" w:rsidR="00D96B3E" w:rsidRPr="004E533B" w:rsidRDefault="00D96B3E" w:rsidP="00661B15">
      <w:pPr>
        <w:tabs>
          <w:tab w:val="left" w:pos="540"/>
          <w:tab w:val="left" w:pos="4678"/>
          <w:tab w:val="left" w:pos="14570"/>
        </w:tabs>
        <w:spacing w:after="0" w:line="240" w:lineRule="auto"/>
        <w:ind w:firstLine="709"/>
        <w:jc w:val="both"/>
        <w:rPr>
          <w:rFonts w:ascii="Times New Roman" w:eastAsia="Calibri" w:hAnsi="Times New Roman" w:cs="Times New Roman"/>
          <w:sz w:val="28"/>
          <w:szCs w:val="28"/>
        </w:rPr>
      </w:pPr>
      <w:r w:rsidRPr="004E533B">
        <w:rPr>
          <w:rFonts w:ascii="Times New Roman" w:eastAsia="Calibri" w:hAnsi="Times New Roman" w:cs="Times New Roman"/>
          <w:sz w:val="28"/>
          <w:szCs w:val="28"/>
        </w:rPr>
        <w:t xml:space="preserve">Проблемные аспекты: </w:t>
      </w:r>
    </w:p>
    <w:p w14:paraId="38D89A74" w14:textId="77777777" w:rsidR="00EC081F" w:rsidRPr="004E533B" w:rsidRDefault="00D96B3E" w:rsidP="00661B15">
      <w:pPr>
        <w:tabs>
          <w:tab w:val="left" w:pos="540"/>
          <w:tab w:val="left" w:pos="4678"/>
          <w:tab w:val="left" w:pos="14570"/>
        </w:tabs>
        <w:spacing w:after="0" w:line="240" w:lineRule="auto"/>
        <w:ind w:firstLine="709"/>
        <w:jc w:val="both"/>
        <w:rPr>
          <w:rFonts w:ascii="Times New Roman" w:eastAsia="Calibri" w:hAnsi="Times New Roman" w:cs="Times New Roman"/>
          <w:sz w:val="28"/>
          <w:szCs w:val="28"/>
        </w:rPr>
      </w:pPr>
      <w:r w:rsidRPr="004E533B">
        <w:rPr>
          <w:rFonts w:ascii="Times New Roman" w:eastAsia="Calibri" w:hAnsi="Times New Roman" w:cs="Times New Roman"/>
          <w:sz w:val="28"/>
          <w:szCs w:val="28"/>
        </w:rPr>
        <w:t xml:space="preserve">несмотря на принимаемые меры в области по улучшению качества питьевой воды остается нерешенным вопрос на уровне республики по обеспечению потребителей водой нормативного качества в сельских населенных пунктах с численностью проживающих менее 100 человек, а также населенных пунктов, где отсутствует централизованное водоснабжение и часть населения пользуется водой из нецентрализованных источников. Решение проблемы осложняется </w:t>
      </w:r>
      <w:proofErr w:type="spellStart"/>
      <w:r w:rsidRPr="004E533B">
        <w:rPr>
          <w:rFonts w:ascii="Times New Roman" w:eastAsia="Calibri" w:hAnsi="Times New Roman" w:cs="Times New Roman"/>
          <w:sz w:val="28"/>
          <w:szCs w:val="28"/>
        </w:rPr>
        <w:t>мелкоселенным</w:t>
      </w:r>
      <w:proofErr w:type="spellEnd"/>
      <w:r w:rsidRPr="004E533B">
        <w:rPr>
          <w:rFonts w:ascii="Times New Roman" w:eastAsia="Calibri" w:hAnsi="Times New Roman" w:cs="Times New Roman"/>
          <w:sz w:val="28"/>
          <w:szCs w:val="28"/>
        </w:rPr>
        <w:t xml:space="preserve"> типом расселения, вследствие которого неравная доступность современных благ и услуг является зна</w:t>
      </w:r>
      <w:r w:rsidR="00FD29BD" w:rsidRPr="004E533B">
        <w:rPr>
          <w:rFonts w:ascii="Times New Roman" w:eastAsia="Calibri" w:hAnsi="Times New Roman" w:cs="Times New Roman"/>
          <w:sz w:val="28"/>
          <w:szCs w:val="28"/>
        </w:rPr>
        <w:t>чимой для части жителей района.</w:t>
      </w:r>
    </w:p>
    <w:p w14:paraId="68AA2E5A" w14:textId="77777777" w:rsidR="00D96B3E" w:rsidRPr="00542660" w:rsidRDefault="00D96B3E" w:rsidP="00661B15">
      <w:pPr>
        <w:tabs>
          <w:tab w:val="left" w:pos="14570"/>
        </w:tabs>
        <w:spacing w:after="0" w:line="240" w:lineRule="auto"/>
        <w:ind w:firstLine="709"/>
        <w:jc w:val="both"/>
        <w:rPr>
          <w:rFonts w:ascii="Times New Roman" w:eastAsia="Calibri" w:hAnsi="Times New Roman" w:cs="Times New Roman"/>
          <w:sz w:val="28"/>
          <w:szCs w:val="28"/>
        </w:rPr>
      </w:pPr>
      <w:r w:rsidRPr="00542660">
        <w:rPr>
          <w:rFonts w:ascii="Times New Roman" w:eastAsia="Calibri" w:hAnsi="Times New Roman" w:cs="Times New Roman"/>
          <w:b/>
          <w:i/>
          <w:sz w:val="28"/>
          <w:szCs w:val="28"/>
        </w:rPr>
        <w:t>Направления деятельности</w:t>
      </w:r>
      <w:r w:rsidRPr="00542660">
        <w:rPr>
          <w:rFonts w:ascii="Times New Roman" w:eastAsia="Calibri" w:hAnsi="Times New Roman" w:cs="Times New Roman"/>
          <w:sz w:val="28"/>
          <w:szCs w:val="28"/>
        </w:rPr>
        <w:t>:</w:t>
      </w:r>
    </w:p>
    <w:p w14:paraId="63C12735" w14:textId="77777777" w:rsidR="00D96B3E" w:rsidRPr="004E533B" w:rsidRDefault="00D96B3E" w:rsidP="00661B15">
      <w:pPr>
        <w:tabs>
          <w:tab w:val="left" w:pos="14570"/>
        </w:tabs>
        <w:spacing w:after="0" w:line="240" w:lineRule="auto"/>
        <w:ind w:firstLine="709"/>
        <w:jc w:val="both"/>
        <w:rPr>
          <w:rFonts w:ascii="Times New Roman" w:eastAsia="Calibri" w:hAnsi="Times New Roman" w:cs="Times New Roman"/>
          <w:sz w:val="28"/>
          <w:szCs w:val="28"/>
        </w:rPr>
      </w:pPr>
      <w:r w:rsidRPr="004E533B">
        <w:rPr>
          <w:rFonts w:ascii="Times New Roman" w:eastAsia="Calibri" w:hAnsi="Times New Roman" w:cs="Times New Roman"/>
          <w:sz w:val="28"/>
          <w:szCs w:val="28"/>
        </w:rPr>
        <w:t>владельцам водопроводов – неукоснительное выполнение порядка санитарной обработки сооружений и сетей систем централизованного хозяйственно-питьевого водоснабжения, соблюдение технологических регламентов по содержанию и обслуживанию водопроводов, предоставление аналитической информации о результатах ведомственного лабораторного контроля качества питьевой воды;</w:t>
      </w:r>
    </w:p>
    <w:p w14:paraId="040A0768" w14:textId="77777777" w:rsidR="00D96B3E" w:rsidRPr="004E533B" w:rsidRDefault="00D96B3E" w:rsidP="00661B15">
      <w:pPr>
        <w:tabs>
          <w:tab w:val="left" w:pos="14570"/>
        </w:tabs>
        <w:spacing w:after="0" w:line="240" w:lineRule="auto"/>
        <w:ind w:firstLine="709"/>
        <w:jc w:val="both"/>
        <w:rPr>
          <w:rFonts w:ascii="Times New Roman" w:eastAsia="Calibri" w:hAnsi="Times New Roman" w:cs="Times New Roman"/>
          <w:sz w:val="28"/>
          <w:szCs w:val="28"/>
        </w:rPr>
      </w:pPr>
      <w:r w:rsidRPr="004E533B">
        <w:rPr>
          <w:rFonts w:ascii="Times New Roman" w:eastAsia="Calibri" w:hAnsi="Times New Roman" w:cs="Times New Roman"/>
          <w:sz w:val="28"/>
          <w:szCs w:val="28"/>
        </w:rPr>
        <w:lastRenderedPageBreak/>
        <w:t>максимальный охват лабораторными исследованиями общественных нецентрализованных источников питьевого водоснабжения.</w:t>
      </w:r>
    </w:p>
    <w:p w14:paraId="0FCACA85" w14:textId="77777777" w:rsidR="00D96B3E" w:rsidRPr="004E533B" w:rsidRDefault="00D96B3E" w:rsidP="00661B15">
      <w:pPr>
        <w:tabs>
          <w:tab w:val="left" w:pos="14570"/>
        </w:tabs>
        <w:spacing w:after="0" w:line="240" w:lineRule="auto"/>
        <w:ind w:firstLine="709"/>
        <w:jc w:val="both"/>
        <w:rPr>
          <w:rFonts w:ascii="Times New Roman" w:eastAsia="Calibri" w:hAnsi="Times New Roman" w:cs="Times New Roman"/>
          <w:sz w:val="28"/>
          <w:szCs w:val="28"/>
        </w:rPr>
      </w:pPr>
      <w:r w:rsidRPr="004E533B">
        <w:rPr>
          <w:rFonts w:ascii="Times New Roman" w:eastAsia="Calibri" w:hAnsi="Times New Roman" w:cs="Times New Roman"/>
          <w:bCs/>
          <w:sz w:val="28"/>
          <w:szCs w:val="28"/>
        </w:rPr>
        <w:t>Вывод:</w:t>
      </w:r>
      <w:r w:rsidRPr="004E533B">
        <w:rPr>
          <w:rFonts w:ascii="Times New Roman" w:eastAsia="Calibri" w:hAnsi="Times New Roman" w:cs="Times New Roman"/>
          <w:sz w:val="28"/>
          <w:szCs w:val="28"/>
        </w:rPr>
        <w:t xml:space="preserve"> положительная динамика достижения показателя ЦУР, вместе с тем необходимо продолжить работу и активизировать межведомственное взаимодействие.</w:t>
      </w:r>
    </w:p>
    <w:p w14:paraId="71C80A75" w14:textId="77777777" w:rsidR="00D96B3E" w:rsidRPr="004E533B" w:rsidRDefault="00D96B3E" w:rsidP="00661B15">
      <w:pPr>
        <w:tabs>
          <w:tab w:val="left" w:pos="14570"/>
        </w:tabs>
        <w:spacing w:after="0" w:line="240" w:lineRule="auto"/>
        <w:ind w:firstLine="709"/>
        <w:jc w:val="both"/>
        <w:rPr>
          <w:rFonts w:ascii="Times New Roman" w:eastAsia="Calibri" w:hAnsi="Times New Roman" w:cs="Times New Roman"/>
          <w:sz w:val="28"/>
          <w:szCs w:val="28"/>
        </w:rPr>
      </w:pPr>
    </w:p>
    <w:p w14:paraId="224628E9" w14:textId="77777777" w:rsidR="00D96B3E" w:rsidRPr="004E533B" w:rsidRDefault="00D96B3E" w:rsidP="00661B15">
      <w:pPr>
        <w:tabs>
          <w:tab w:val="left" w:pos="14570"/>
        </w:tabs>
        <w:spacing w:after="0" w:line="240" w:lineRule="auto"/>
        <w:ind w:firstLine="709"/>
        <w:jc w:val="both"/>
        <w:rPr>
          <w:rFonts w:ascii="Times New Roman" w:eastAsia="Calibri" w:hAnsi="Times New Roman" w:cs="Times New Roman"/>
          <w:b/>
          <w:bCs/>
          <w:i/>
          <w:iCs/>
          <w:sz w:val="28"/>
          <w:szCs w:val="28"/>
        </w:rPr>
      </w:pPr>
      <w:r w:rsidRPr="004E533B">
        <w:rPr>
          <w:rFonts w:ascii="Times New Roman" w:eastAsia="Calibri" w:hAnsi="Times New Roman" w:cs="Times New Roman"/>
          <w:b/>
          <w:bCs/>
          <w:sz w:val="28"/>
          <w:szCs w:val="28"/>
        </w:rPr>
        <w:t xml:space="preserve">Показатель ЦУР 6.в.1 </w:t>
      </w:r>
      <w:r w:rsidRPr="004E533B">
        <w:rPr>
          <w:rFonts w:ascii="Times New Roman" w:eastAsia="Calibri" w:hAnsi="Times New Roman" w:cs="Times New Roman"/>
          <w:sz w:val="28"/>
          <w:szCs w:val="28"/>
        </w:rPr>
        <w:t>–</w:t>
      </w:r>
      <w:r w:rsidRPr="004E533B">
        <w:rPr>
          <w:rFonts w:ascii="Times New Roman" w:eastAsia="Calibri" w:hAnsi="Times New Roman" w:cs="Times New Roman"/>
          <w:b/>
          <w:bCs/>
          <w:sz w:val="28"/>
          <w:szCs w:val="28"/>
        </w:rPr>
        <w:t xml:space="preserve"> </w:t>
      </w:r>
      <w:r w:rsidRPr="004E533B">
        <w:rPr>
          <w:rFonts w:ascii="Times New Roman" w:eastAsia="Calibri" w:hAnsi="Times New Roman" w:cs="Times New Roman"/>
          <w:b/>
          <w:bCs/>
          <w:i/>
          <w:iCs/>
          <w:sz w:val="28"/>
          <w:szCs w:val="28"/>
        </w:rPr>
        <w:t>Доля местных административных единиц, в которых действуют правила и процедуры участия граждан в управлении водными ресурсами и санитарией</w:t>
      </w:r>
    </w:p>
    <w:p w14:paraId="789C369A" w14:textId="77777777" w:rsidR="00D96B3E" w:rsidRPr="004E533B" w:rsidRDefault="00D96B3E" w:rsidP="00661B15">
      <w:pPr>
        <w:tabs>
          <w:tab w:val="left" w:pos="14570"/>
        </w:tabs>
        <w:spacing w:after="0" w:line="240" w:lineRule="auto"/>
        <w:ind w:firstLine="709"/>
        <w:jc w:val="both"/>
        <w:rPr>
          <w:rFonts w:ascii="Times New Roman" w:eastAsia="Calibri" w:hAnsi="Times New Roman" w:cs="Times New Roman"/>
          <w:sz w:val="28"/>
          <w:szCs w:val="28"/>
        </w:rPr>
      </w:pPr>
      <w:r w:rsidRPr="004E533B">
        <w:rPr>
          <w:rFonts w:ascii="Times New Roman" w:eastAsia="Calibri" w:hAnsi="Times New Roman" w:cs="Times New Roman"/>
          <w:sz w:val="28"/>
          <w:szCs w:val="28"/>
        </w:rPr>
        <w:t xml:space="preserve">Прослеживаются положительные тенденции по косвенным показателям: </w:t>
      </w:r>
    </w:p>
    <w:p w14:paraId="1BE7A87C" w14:textId="56BDFF98" w:rsidR="006C683A" w:rsidRPr="003B5F37" w:rsidRDefault="003B5F37" w:rsidP="00661B15">
      <w:pPr>
        <w:tabs>
          <w:tab w:val="left" w:pos="14570"/>
        </w:tabs>
        <w:spacing w:after="0" w:line="240" w:lineRule="auto"/>
        <w:ind w:firstLine="709"/>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sz w:val="28"/>
          <w:szCs w:val="28"/>
        </w:rPr>
        <w:t>За 2023</w:t>
      </w:r>
      <w:r w:rsidR="00D96B3E" w:rsidRPr="003B5F37">
        <w:rPr>
          <w:rFonts w:ascii="Times New Roman" w:eastAsia="Calibri" w:hAnsi="Times New Roman" w:cs="Times New Roman"/>
          <w:color w:val="000000"/>
          <w:sz w:val="28"/>
          <w:szCs w:val="28"/>
        </w:rPr>
        <w:t xml:space="preserve"> год прои</w:t>
      </w:r>
      <w:r w:rsidR="006C683A" w:rsidRPr="003B5F37">
        <w:rPr>
          <w:rFonts w:ascii="Times New Roman" w:eastAsia="Calibri" w:hAnsi="Times New Roman" w:cs="Times New Roman"/>
          <w:color w:val="000000"/>
          <w:sz w:val="28"/>
          <w:szCs w:val="28"/>
        </w:rPr>
        <w:t xml:space="preserve">зведен вод в действие сетей </w:t>
      </w:r>
      <w:r w:rsidRPr="003B5F37">
        <w:rPr>
          <w:rFonts w:ascii="Times New Roman" w:eastAsia="Calibri" w:hAnsi="Times New Roman" w:cs="Times New Roman"/>
          <w:color w:val="000000"/>
          <w:sz w:val="28"/>
          <w:szCs w:val="28"/>
        </w:rPr>
        <w:t>0,1км</w:t>
      </w:r>
      <w:r w:rsidR="00D96B3E" w:rsidRPr="003B5F37">
        <w:rPr>
          <w:rFonts w:ascii="Times New Roman" w:eastAsia="Calibri" w:hAnsi="Times New Roman" w:cs="Times New Roman"/>
          <w:b/>
          <w:bCs/>
          <w:i/>
          <w:iCs/>
          <w:color w:val="000000"/>
          <w:sz w:val="28"/>
          <w:szCs w:val="28"/>
        </w:rPr>
        <w:t xml:space="preserve"> </w:t>
      </w:r>
      <w:r w:rsidR="00D96B3E" w:rsidRPr="003B5F37">
        <w:rPr>
          <w:rFonts w:ascii="Times New Roman" w:eastAsia="Calibri" w:hAnsi="Times New Roman" w:cs="Times New Roman"/>
          <w:bCs/>
          <w:iCs/>
          <w:color w:val="000000"/>
          <w:sz w:val="28"/>
          <w:szCs w:val="28"/>
        </w:rPr>
        <w:t>водопровода</w:t>
      </w:r>
      <w:r w:rsidR="006C683A" w:rsidRPr="003B5F37">
        <w:rPr>
          <w:rFonts w:ascii="Times New Roman" w:eastAsia="Calibri" w:hAnsi="Times New Roman" w:cs="Times New Roman"/>
          <w:bCs/>
          <w:iCs/>
          <w:color w:val="000000"/>
          <w:sz w:val="28"/>
          <w:szCs w:val="28"/>
        </w:rPr>
        <w:t xml:space="preserve"> з</w:t>
      </w:r>
      <w:r w:rsidR="00D96B3E" w:rsidRPr="003B5F37">
        <w:rPr>
          <w:rFonts w:ascii="Times New Roman" w:eastAsia="Calibri" w:hAnsi="Times New Roman" w:cs="Times New Roman"/>
          <w:color w:val="000000"/>
          <w:sz w:val="28"/>
          <w:szCs w:val="28"/>
        </w:rPr>
        <w:t>а счет всех источников финансирования</w:t>
      </w:r>
      <w:r>
        <w:rPr>
          <w:rFonts w:ascii="Times New Roman" w:eastAsia="Calibri" w:hAnsi="Times New Roman" w:cs="Times New Roman"/>
          <w:color w:val="000000"/>
          <w:sz w:val="28"/>
          <w:szCs w:val="28"/>
        </w:rPr>
        <w:t>.</w:t>
      </w:r>
      <w:r w:rsidR="00D96B3E" w:rsidRPr="003B5F37">
        <w:rPr>
          <w:rFonts w:ascii="Times New Roman" w:eastAsia="Calibri" w:hAnsi="Times New Roman" w:cs="Times New Roman"/>
          <w:color w:val="C00000"/>
          <w:sz w:val="28"/>
          <w:szCs w:val="28"/>
        </w:rPr>
        <w:t xml:space="preserve"> </w:t>
      </w:r>
      <w:r w:rsidR="006C683A" w:rsidRPr="003B5F37">
        <w:rPr>
          <w:rFonts w:ascii="Times New Roman" w:eastAsia="Calibri" w:hAnsi="Times New Roman" w:cs="Times New Roman"/>
          <w:color w:val="000000" w:themeColor="text1"/>
          <w:sz w:val="28"/>
          <w:szCs w:val="28"/>
        </w:rPr>
        <w:t>Удельный вес проб воды, не соответствующих гигиеническим нор</w:t>
      </w:r>
      <w:r w:rsidRPr="003B5F37">
        <w:rPr>
          <w:rFonts w:ascii="Times New Roman" w:eastAsia="Calibri" w:hAnsi="Times New Roman" w:cs="Times New Roman"/>
          <w:color w:val="000000" w:themeColor="text1"/>
          <w:sz w:val="28"/>
          <w:szCs w:val="28"/>
        </w:rPr>
        <w:t>мативам, по сравнению с 2022</w:t>
      </w:r>
      <w:r w:rsidR="006C683A" w:rsidRPr="003B5F37">
        <w:rPr>
          <w:rFonts w:ascii="Times New Roman" w:eastAsia="Calibri" w:hAnsi="Times New Roman" w:cs="Times New Roman"/>
          <w:color w:val="000000" w:themeColor="text1"/>
          <w:sz w:val="28"/>
          <w:szCs w:val="28"/>
        </w:rPr>
        <w:t xml:space="preserve"> годом снизился по микроб</w:t>
      </w:r>
      <w:r w:rsidRPr="003B5F37">
        <w:rPr>
          <w:rFonts w:ascii="Times New Roman" w:eastAsia="Calibri" w:hAnsi="Times New Roman" w:cs="Times New Roman"/>
          <w:color w:val="000000" w:themeColor="text1"/>
          <w:sz w:val="28"/>
          <w:szCs w:val="28"/>
        </w:rPr>
        <w:t>иологическим показателям на 2% и составил 3,87</w:t>
      </w:r>
      <w:r w:rsidR="006C683A" w:rsidRPr="003B5F37">
        <w:rPr>
          <w:rFonts w:ascii="Times New Roman" w:eastAsia="Calibri" w:hAnsi="Times New Roman" w:cs="Times New Roman"/>
          <w:color w:val="000000" w:themeColor="text1"/>
          <w:sz w:val="28"/>
          <w:szCs w:val="28"/>
        </w:rPr>
        <w:t>% (целевой показатель Комплекса мер – не более 10%), санит</w:t>
      </w:r>
      <w:r w:rsidRPr="003B5F37">
        <w:rPr>
          <w:rFonts w:ascii="Times New Roman" w:eastAsia="Calibri" w:hAnsi="Times New Roman" w:cs="Times New Roman"/>
          <w:color w:val="000000" w:themeColor="text1"/>
          <w:sz w:val="28"/>
          <w:szCs w:val="28"/>
        </w:rPr>
        <w:t>арно-химическим показателям с 40</w:t>
      </w:r>
      <w:r w:rsidR="006C683A" w:rsidRPr="003B5F37">
        <w:rPr>
          <w:rFonts w:ascii="Times New Roman" w:eastAsia="Calibri" w:hAnsi="Times New Roman" w:cs="Times New Roman"/>
          <w:color w:val="000000" w:themeColor="text1"/>
          <w:sz w:val="28"/>
          <w:szCs w:val="28"/>
        </w:rPr>
        <w:t>,</w:t>
      </w:r>
      <w:r w:rsidRPr="003B5F37">
        <w:rPr>
          <w:rFonts w:ascii="Times New Roman" w:eastAsia="Calibri" w:hAnsi="Times New Roman" w:cs="Times New Roman"/>
          <w:color w:val="000000" w:themeColor="text1"/>
          <w:sz w:val="28"/>
          <w:szCs w:val="28"/>
        </w:rPr>
        <w:t>5% до 27,4%</w:t>
      </w:r>
      <w:r w:rsidR="00551971">
        <w:rPr>
          <w:rFonts w:ascii="Times New Roman" w:eastAsia="Calibri" w:hAnsi="Times New Roman" w:cs="Times New Roman"/>
          <w:color w:val="000000" w:themeColor="text1"/>
          <w:sz w:val="28"/>
          <w:szCs w:val="28"/>
        </w:rPr>
        <w:t xml:space="preserve"> </w:t>
      </w:r>
      <w:r w:rsidR="006C683A" w:rsidRPr="003B5F37">
        <w:rPr>
          <w:rFonts w:ascii="Times New Roman" w:eastAsia="Calibri" w:hAnsi="Times New Roman" w:cs="Times New Roman"/>
          <w:color w:val="000000" w:themeColor="text1"/>
          <w:sz w:val="28"/>
          <w:szCs w:val="28"/>
        </w:rPr>
        <w:t xml:space="preserve">(целевой показатель Комплекса мер – не более 20%). </w:t>
      </w:r>
    </w:p>
    <w:p w14:paraId="21375E50" w14:textId="77777777" w:rsidR="00D96B3E" w:rsidRPr="00E01B26" w:rsidRDefault="00D96B3E" w:rsidP="00661B15">
      <w:pPr>
        <w:tabs>
          <w:tab w:val="left" w:pos="14570"/>
        </w:tabs>
        <w:spacing w:after="0" w:line="240" w:lineRule="auto"/>
        <w:ind w:firstLine="709"/>
        <w:jc w:val="both"/>
        <w:rPr>
          <w:rFonts w:ascii="Times New Roman" w:eastAsia="Calibri" w:hAnsi="Times New Roman" w:cs="Times New Roman"/>
          <w:sz w:val="28"/>
          <w:szCs w:val="28"/>
        </w:rPr>
      </w:pPr>
      <w:r w:rsidRPr="003B5F37">
        <w:rPr>
          <w:rFonts w:ascii="Times New Roman" w:eastAsia="Calibri" w:hAnsi="Times New Roman" w:cs="Times New Roman"/>
          <w:sz w:val="28"/>
          <w:szCs w:val="28"/>
        </w:rPr>
        <w:t>Проблемные аспекты:</w:t>
      </w:r>
      <w:r w:rsidRPr="00E01B26">
        <w:rPr>
          <w:rFonts w:ascii="Times New Roman" w:eastAsia="Calibri" w:hAnsi="Times New Roman" w:cs="Times New Roman"/>
          <w:sz w:val="28"/>
          <w:szCs w:val="28"/>
        </w:rPr>
        <w:t xml:space="preserve"> </w:t>
      </w:r>
    </w:p>
    <w:p w14:paraId="6429DE8E" w14:textId="77777777" w:rsidR="00D96B3E" w:rsidRPr="00E01B26" w:rsidRDefault="00D96B3E" w:rsidP="00661B15">
      <w:pPr>
        <w:tabs>
          <w:tab w:val="left" w:pos="14570"/>
        </w:tabs>
        <w:spacing w:after="0" w:line="240" w:lineRule="auto"/>
        <w:ind w:firstLine="709"/>
        <w:jc w:val="both"/>
        <w:rPr>
          <w:rFonts w:ascii="Times New Roman" w:eastAsia="Calibri" w:hAnsi="Times New Roman" w:cs="Times New Roman"/>
          <w:sz w:val="28"/>
          <w:szCs w:val="28"/>
        </w:rPr>
      </w:pPr>
      <w:r w:rsidRPr="00E01B26">
        <w:rPr>
          <w:rFonts w:ascii="Times New Roman" w:eastAsia="Calibri" w:hAnsi="Times New Roman" w:cs="Times New Roman"/>
          <w:sz w:val="28"/>
          <w:szCs w:val="28"/>
        </w:rPr>
        <w:t>Из-за недостаточного финансирования в районе необходима замена водопроводных и канализационных труб.</w:t>
      </w:r>
    </w:p>
    <w:p w14:paraId="354BCFF8" w14:textId="66694F32" w:rsidR="00D96B3E" w:rsidRPr="00E01B26" w:rsidRDefault="00D96B3E" w:rsidP="00661B15">
      <w:pPr>
        <w:tabs>
          <w:tab w:val="left" w:pos="14570"/>
        </w:tabs>
        <w:spacing w:after="0" w:line="240" w:lineRule="auto"/>
        <w:ind w:firstLine="709"/>
        <w:jc w:val="both"/>
        <w:rPr>
          <w:rFonts w:ascii="Times New Roman" w:eastAsia="Calibri" w:hAnsi="Times New Roman" w:cs="Times New Roman"/>
          <w:sz w:val="28"/>
          <w:szCs w:val="28"/>
        </w:rPr>
      </w:pPr>
      <w:r w:rsidRPr="00E01B26">
        <w:rPr>
          <w:rFonts w:ascii="Times New Roman" w:eastAsia="Calibri" w:hAnsi="Times New Roman" w:cs="Times New Roman"/>
          <w:bCs/>
          <w:sz w:val="28"/>
          <w:szCs w:val="28"/>
        </w:rPr>
        <w:t>Вывод</w:t>
      </w:r>
      <w:r w:rsidRPr="00E01B26">
        <w:rPr>
          <w:rFonts w:ascii="Times New Roman" w:eastAsia="Calibri" w:hAnsi="Times New Roman" w:cs="Times New Roman"/>
          <w:i/>
          <w:iCs/>
          <w:sz w:val="28"/>
          <w:szCs w:val="28"/>
        </w:rPr>
        <w:t>:</w:t>
      </w:r>
      <w:r w:rsidRPr="00E01B26">
        <w:rPr>
          <w:rFonts w:ascii="Times New Roman" w:eastAsia="Calibri" w:hAnsi="Times New Roman" w:cs="Times New Roman"/>
          <w:sz w:val="28"/>
          <w:szCs w:val="28"/>
        </w:rPr>
        <w:t xml:space="preserve"> анализ хода реализации на территории показателя ЦУР свидетельствует о положительной тенденции по достижению устойчивости территории в области обеспечения базовыми санитарно-гигиеническими условиями, вместе с тем необходимо продолжить работу и активизировать межведомственное взаимодействие.</w:t>
      </w:r>
    </w:p>
    <w:p w14:paraId="38762387" w14:textId="77777777" w:rsidR="00D96B3E" w:rsidRPr="006C76EF" w:rsidRDefault="00D96B3E" w:rsidP="00661B15">
      <w:pPr>
        <w:tabs>
          <w:tab w:val="left" w:pos="14570"/>
        </w:tabs>
        <w:spacing w:after="0" w:line="240" w:lineRule="auto"/>
        <w:ind w:firstLine="709"/>
        <w:jc w:val="both"/>
        <w:rPr>
          <w:rFonts w:ascii="Times New Roman" w:eastAsia="Calibri" w:hAnsi="Times New Roman" w:cs="Times New Roman"/>
          <w:b/>
          <w:bCs/>
          <w:sz w:val="28"/>
          <w:szCs w:val="28"/>
          <w:highlight w:val="yellow"/>
        </w:rPr>
      </w:pPr>
    </w:p>
    <w:p w14:paraId="273DC1FE" w14:textId="77777777" w:rsidR="006C683A" w:rsidRPr="00F647D8" w:rsidRDefault="006C683A" w:rsidP="00661B15">
      <w:pPr>
        <w:tabs>
          <w:tab w:val="left" w:pos="14570"/>
        </w:tabs>
        <w:spacing w:after="0" w:line="240" w:lineRule="auto"/>
        <w:ind w:firstLine="709"/>
        <w:jc w:val="both"/>
        <w:rPr>
          <w:rFonts w:ascii="Times New Roman" w:eastAsia="Calibri" w:hAnsi="Times New Roman" w:cs="Times New Roman"/>
          <w:b/>
          <w:bCs/>
          <w:i/>
          <w:iCs/>
          <w:sz w:val="28"/>
          <w:szCs w:val="28"/>
        </w:rPr>
      </w:pPr>
      <w:r w:rsidRPr="00F647D8">
        <w:rPr>
          <w:rFonts w:ascii="Times New Roman" w:eastAsia="Calibri" w:hAnsi="Times New Roman" w:cs="Times New Roman"/>
          <w:b/>
          <w:bCs/>
          <w:sz w:val="28"/>
          <w:szCs w:val="28"/>
        </w:rPr>
        <w:t xml:space="preserve">Показатель ЦУР 3.9.1 </w:t>
      </w:r>
      <w:r w:rsidRPr="00F647D8">
        <w:rPr>
          <w:rFonts w:ascii="Times New Roman" w:eastAsia="Calibri" w:hAnsi="Times New Roman" w:cs="Times New Roman"/>
          <w:sz w:val="28"/>
          <w:szCs w:val="28"/>
        </w:rPr>
        <w:t>–</w:t>
      </w:r>
      <w:r w:rsidRPr="00F647D8">
        <w:rPr>
          <w:rFonts w:ascii="Times New Roman" w:eastAsia="Calibri" w:hAnsi="Times New Roman" w:cs="Times New Roman"/>
          <w:b/>
          <w:bCs/>
          <w:sz w:val="28"/>
          <w:szCs w:val="28"/>
        </w:rPr>
        <w:t xml:space="preserve"> </w:t>
      </w:r>
      <w:r w:rsidRPr="00F647D8">
        <w:rPr>
          <w:rFonts w:ascii="Times New Roman" w:eastAsia="Calibri" w:hAnsi="Times New Roman" w:cs="Times New Roman"/>
          <w:b/>
          <w:bCs/>
          <w:i/>
          <w:iCs/>
          <w:sz w:val="28"/>
          <w:szCs w:val="28"/>
        </w:rPr>
        <w:t xml:space="preserve">Смертность от загрязнения воздуха в жилых помещениях и атмосферного воздуха </w:t>
      </w:r>
    </w:p>
    <w:p w14:paraId="0747FFD9" w14:textId="4D34D9F8" w:rsidR="006C683A" w:rsidRPr="00F647D8" w:rsidRDefault="006C683A" w:rsidP="00661B15">
      <w:pPr>
        <w:tabs>
          <w:tab w:val="left" w:pos="14570"/>
        </w:tabs>
        <w:spacing w:after="0" w:line="240" w:lineRule="auto"/>
        <w:ind w:firstLine="709"/>
        <w:jc w:val="both"/>
        <w:rPr>
          <w:rFonts w:ascii="Times New Roman" w:eastAsia="Calibri" w:hAnsi="Times New Roman" w:cs="Times New Roman"/>
          <w:sz w:val="28"/>
          <w:szCs w:val="28"/>
          <w:highlight w:val="yellow"/>
        </w:rPr>
      </w:pPr>
      <w:r w:rsidRPr="00F647D8">
        <w:rPr>
          <w:rFonts w:ascii="Times New Roman" w:eastAsia="Calibri" w:hAnsi="Times New Roman" w:cs="Times New Roman"/>
          <w:sz w:val="28"/>
          <w:szCs w:val="28"/>
        </w:rPr>
        <w:t xml:space="preserve">Анализ косвенных показателей по ЦУР 3.9.1: </w:t>
      </w:r>
      <w:r w:rsidR="00F647D8" w:rsidRPr="00F647D8">
        <w:rPr>
          <w:rFonts w:ascii="Times New Roman" w:hAnsi="Times New Roman" w:cs="Times New Roman"/>
          <w:sz w:val="28"/>
          <w:szCs w:val="28"/>
        </w:rPr>
        <w:t xml:space="preserve">Первичная заболеваемость хроническими бронхитами за 2023 год составила 1,22 на 1000 н., увеличение к уровню прошлого года + 47,3%. Динамика за </w:t>
      </w:r>
      <w:r w:rsidR="00F647D8">
        <w:rPr>
          <w:rFonts w:ascii="Times New Roman" w:hAnsi="Times New Roman" w:cs="Times New Roman"/>
          <w:sz w:val="28"/>
          <w:szCs w:val="28"/>
        </w:rPr>
        <w:t>последние 5 лет</w:t>
      </w:r>
      <w:r w:rsidR="00F647D8" w:rsidRPr="00F647D8">
        <w:rPr>
          <w:rFonts w:ascii="Times New Roman" w:hAnsi="Times New Roman" w:cs="Times New Roman"/>
          <w:sz w:val="28"/>
          <w:szCs w:val="28"/>
        </w:rPr>
        <w:t xml:space="preserve"> имеет умеренную тенденцию к снижению, со среднегодовым снижением </w:t>
      </w:r>
      <w:r w:rsidR="00551971">
        <w:rPr>
          <w:rFonts w:ascii="Times New Roman" w:eastAsia="Calibri" w:hAnsi="Times New Roman" w:cs="Times New Roman"/>
          <w:sz w:val="28"/>
          <w:szCs w:val="28"/>
        </w:rPr>
        <w:t>–</w:t>
      </w:r>
      <w:r w:rsidR="00551971">
        <w:rPr>
          <w:rFonts w:ascii="Times New Roman" w:hAnsi="Times New Roman" w:cs="Times New Roman"/>
          <w:sz w:val="28"/>
          <w:szCs w:val="28"/>
        </w:rPr>
        <w:t xml:space="preserve"> </w:t>
      </w:r>
      <w:r w:rsidR="00F647D8" w:rsidRPr="00F647D8">
        <w:rPr>
          <w:rFonts w:ascii="Times New Roman" w:hAnsi="Times New Roman" w:cs="Times New Roman"/>
          <w:sz w:val="28"/>
          <w:szCs w:val="28"/>
        </w:rPr>
        <w:t xml:space="preserve">2,9%. Первичная заболеваемость бронхиальной астмой в 2023 году составила 0,26, снижение к уровню прошлого года </w:t>
      </w:r>
      <w:r w:rsidR="00551971">
        <w:rPr>
          <w:rFonts w:ascii="Times New Roman" w:eastAsia="Calibri" w:hAnsi="Times New Roman" w:cs="Times New Roman"/>
          <w:sz w:val="28"/>
          <w:szCs w:val="28"/>
        </w:rPr>
        <w:t xml:space="preserve">– </w:t>
      </w:r>
      <w:r w:rsidR="00F647D8" w:rsidRPr="00F647D8">
        <w:rPr>
          <w:rFonts w:ascii="Times New Roman" w:hAnsi="Times New Roman" w:cs="Times New Roman"/>
          <w:sz w:val="28"/>
          <w:szCs w:val="28"/>
        </w:rPr>
        <w:t xml:space="preserve">58,9%. Динамика за </w:t>
      </w:r>
      <w:r w:rsidR="00F647D8">
        <w:rPr>
          <w:rFonts w:ascii="Times New Roman" w:hAnsi="Times New Roman" w:cs="Times New Roman"/>
          <w:sz w:val="28"/>
          <w:szCs w:val="28"/>
        </w:rPr>
        <w:t xml:space="preserve">последние 5 лет </w:t>
      </w:r>
      <w:r w:rsidR="00F647D8" w:rsidRPr="00F647D8">
        <w:rPr>
          <w:rFonts w:ascii="Times New Roman" w:hAnsi="Times New Roman" w:cs="Times New Roman"/>
          <w:sz w:val="28"/>
          <w:szCs w:val="28"/>
        </w:rPr>
        <w:t xml:space="preserve">имеет умеренную тенденцию к снижению, со среднегодовым снижением </w:t>
      </w:r>
      <w:r w:rsidR="00551971">
        <w:rPr>
          <w:rFonts w:ascii="Times New Roman" w:eastAsia="Calibri" w:hAnsi="Times New Roman" w:cs="Times New Roman"/>
          <w:sz w:val="28"/>
          <w:szCs w:val="28"/>
        </w:rPr>
        <w:t xml:space="preserve">– </w:t>
      </w:r>
      <w:r w:rsidR="00F647D8" w:rsidRPr="00F647D8">
        <w:rPr>
          <w:rFonts w:ascii="Times New Roman" w:hAnsi="Times New Roman" w:cs="Times New Roman"/>
          <w:sz w:val="28"/>
          <w:szCs w:val="28"/>
        </w:rPr>
        <w:t xml:space="preserve">1,89%. Первичная заболеваемость пневмониями детей и подростков за 2023 год составила 4,56 на 1000 н., снижение к прошлому году </w:t>
      </w:r>
      <w:r w:rsidR="00551971">
        <w:rPr>
          <w:rFonts w:ascii="Times New Roman" w:eastAsia="Calibri" w:hAnsi="Times New Roman" w:cs="Times New Roman"/>
          <w:sz w:val="28"/>
          <w:szCs w:val="28"/>
        </w:rPr>
        <w:t>–</w:t>
      </w:r>
      <w:r w:rsidR="00551971">
        <w:rPr>
          <w:rFonts w:ascii="Times New Roman" w:hAnsi="Times New Roman" w:cs="Times New Roman"/>
          <w:sz w:val="28"/>
          <w:szCs w:val="28"/>
        </w:rPr>
        <w:t xml:space="preserve"> </w:t>
      </w:r>
      <w:r w:rsidR="00F647D8" w:rsidRPr="00F647D8">
        <w:rPr>
          <w:rFonts w:ascii="Times New Roman" w:hAnsi="Times New Roman" w:cs="Times New Roman"/>
          <w:sz w:val="28"/>
          <w:szCs w:val="28"/>
        </w:rPr>
        <w:t xml:space="preserve">26,5%. Динамика за </w:t>
      </w:r>
      <w:r w:rsidR="00F647D8">
        <w:rPr>
          <w:rFonts w:ascii="Times New Roman" w:hAnsi="Times New Roman" w:cs="Times New Roman"/>
          <w:sz w:val="28"/>
          <w:szCs w:val="28"/>
        </w:rPr>
        <w:t>последние 5 лет</w:t>
      </w:r>
      <w:r w:rsidR="00F647D8" w:rsidRPr="00F647D8">
        <w:rPr>
          <w:rFonts w:ascii="Times New Roman" w:hAnsi="Times New Roman" w:cs="Times New Roman"/>
          <w:sz w:val="28"/>
          <w:szCs w:val="28"/>
        </w:rPr>
        <w:t xml:space="preserve"> имеет выраженную тенденцию к снижению, со среднегодовым снижением </w:t>
      </w:r>
      <w:r w:rsidR="00551971">
        <w:rPr>
          <w:rFonts w:ascii="Times New Roman" w:eastAsia="Calibri" w:hAnsi="Times New Roman" w:cs="Times New Roman"/>
          <w:sz w:val="28"/>
          <w:szCs w:val="28"/>
        </w:rPr>
        <w:t xml:space="preserve">– </w:t>
      </w:r>
      <w:r w:rsidR="00F647D8" w:rsidRPr="00F647D8">
        <w:rPr>
          <w:rFonts w:ascii="Times New Roman" w:hAnsi="Times New Roman" w:cs="Times New Roman"/>
          <w:sz w:val="28"/>
          <w:szCs w:val="28"/>
        </w:rPr>
        <w:t>19,01%.</w:t>
      </w:r>
    </w:p>
    <w:p w14:paraId="702EE1C0" w14:textId="28B59146" w:rsidR="006C683A" w:rsidRPr="00CB2AAB" w:rsidRDefault="006C683A" w:rsidP="00661B15">
      <w:pPr>
        <w:tabs>
          <w:tab w:val="left" w:pos="14570"/>
        </w:tabs>
        <w:spacing w:after="0" w:line="240" w:lineRule="auto"/>
        <w:ind w:firstLine="709"/>
        <w:jc w:val="both"/>
        <w:rPr>
          <w:rFonts w:ascii="Times New Roman" w:eastAsia="Calibri" w:hAnsi="Times New Roman" w:cs="Times New Roman"/>
          <w:sz w:val="28"/>
          <w:szCs w:val="28"/>
        </w:rPr>
      </w:pPr>
      <w:r w:rsidRPr="00CB2AAB">
        <w:rPr>
          <w:rFonts w:ascii="Times New Roman" w:eastAsia="Calibri" w:hAnsi="Times New Roman" w:cs="Times New Roman"/>
          <w:sz w:val="28"/>
          <w:szCs w:val="28"/>
        </w:rPr>
        <w:t xml:space="preserve">Данные об объемах выбросов загрязняющих веществ в атмосферный воздух от стационарных источников и мобильных источников в </w:t>
      </w:r>
      <w:proofErr w:type="spellStart"/>
      <w:r w:rsidRPr="00CB2AAB">
        <w:rPr>
          <w:rFonts w:ascii="Times New Roman" w:eastAsia="Calibri" w:hAnsi="Times New Roman" w:cs="Times New Roman"/>
          <w:sz w:val="28"/>
          <w:szCs w:val="28"/>
        </w:rPr>
        <w:t>Толочинск</w:t>
      </w:r>
      <w:r w:rsidR="00CB2AAB" w:rsidRPr="00CB2AAB">
        <w:rPr>
          <w:rFonts w:ascii="Times New Roman" w:eastAsia="Calibri" w:hAnsi="Times New Roman" w:cs="Times New Roman"/>
          <w:sz w:val="28"/>
          <w:szCs w:val="28"/>
        </w:rPr>
        <w:t>ом</w:t>
      </w:r>
      <w:proofErr w:type="spellEnd"/>
      <w:r w:rsidR="00CB2AAB" w:rsidRPr="00CB2AAB">
        <w:rPr>
          <w:rFonts w:ascii="Times New Roman" w:eastAsia="Calibri" w:hAnsi="Times New Roman" w:cs="Times New Roman"/>
          <w:sz w:val="28"/>
          <w:szCs w:val="28"/>
        </w:rPr>
        <w:t xml:space="preserve"> районе: диоксид азота</w:t>
      </w:r>
      <w:r w:rsidR="00551971">
        <w:rPr>
          <w:rFonts w:ascii="Times New Roman" w:eastAsia="Calibri" w:hAnsi="Times New Roman" w:cs="Times New Roman"/>
          <w:sz w:val="28"/>
          <w:szCs w:val="28"/>
        </w:rPr>
        <w:t xml:space="preserve"> –</w:t>
      </w:r>
      <w:r w:rsidR="00CB2AAB" w:rsidRPr="00CB2AAB">
        <w:rPr>
          <w:rFonts w:ascii="Times New Roman" w:eastAsia="Calibri" w:hAnsi="Times New Roman" w:cs="Times New Roman"/>
          <w:sz w:val="28"/>
          <w:szCs w:val="28"/>
        </w:rPr>
        <w:t xml:space="preserve"> 0,034</w:t>
      </w:r>
      <w:r w:rsidRPr="00CB2AAB">
        <w:rPr>
          <w:rFonts w:ascii="Times New Roman" w:eastAsia="Calibri" w:hAnsi="Times New Roman" w:cs="Times New Roman"/>
          <w:sz w:val="28"/>
          <w:szCs w:val="28"/>
        </w:rPr>
        <w:t xml:space="preserve">тыс. </w:t>
      </w:r>
      <w:r w:rsidR="00CB2AAB" w:rsidRPr="00CB2AAB">
        <w:rPr>
          <w:rFonts w:ascii="Times New Roman" w:eastAsia="Calibri" w:hAnsi="Times New Roman" w:cs="Times New Roman"/>
          <w:sz w:val="28"/>
          <w:szCs w:val="28"/>
        </w:rPr>
        <w:t>тонн в год, диоксид серы – 0,026</w:t>
      </w:r>
      <w:r w:rsidRPr="00CB2AAB">
        <w:rPr>
          <w:rFonts w:ascii="Times New Roman" w:eastAsia="Calibri" w:hAnsi="Times New Roman" w:cs="Times New Roman"/>
          <w:sz w:val="28"/>
          <w:szCs w:val="28"/>
        </w:rPr>
        <w:t xml:space="preserve"> тыс. тон</w:t>
      </w:r>
      <w:r w:rsidR="00CB2AAB" w:rsidRPr="00CB2AAB">
        <w:rPr>
          <w:rFonts w:ascii="Times New Roman" w:eastAsia="Calibri" w:hAnsi="Times New Roman" w:cs="Times New Roman"/>
          <w:sz w:val="28"/>
          <w:szCs w:val="28"/>
        </w:rPr>
        <w:t>н в год, ТЧ – 0,080</w:t>
      </w:r>
      <w:r w:rsidRPr="00CB2AAB">
        <w:rPr>
          <w:rFonts w:ascii="Times New Roman" w:eastAsia="Calibri" w:hAnsi="Times New Roman" w:cs="Times New Roman"/>
          <w:sz w:val="28"/>
          <w:szCs w:val="28"/>
        </w:rPr>
        <w:t xml:space="preserve"> тыс. то</w:t>
      </w:r>
      <w:r w:rsidR="00CB2AAB" w:rsidRPr="00CB2AAB">
        <w:rPr>
          <w:rFonts w:ascii="Times New Roman" w:eastAsia="Calibri" w:hAnsi="Times New Roman" w:cs="Times New Roman"/>
          <w:sz w:val="28"/>
          <w:szCs w:val="28"/>
        </w:rPr>
        <w:t>нн в год, оксид углерода – 0,136</w:t>
      </w:r>
      <w:r w:rsidRPr="00CB2AAB">
        <w:rPr>
          <w:rFonts w:ascii="Times New Roman" w:eastAsia="Calibri" w:hAnsi="Times New Roman" w:cs="Times New Roman"/>
          <w:sz w:val="28"/>
          <w:szCs w:val="28"/>
        </w:rPr>
        <w:t xml:space="preserve"> тыс. тонн в год, не метановые летучие</w:t>
      </w:r>
      <w:r w:rsidR="00CB2AAB" w:rsidRPr="00CB2AAB">
        <w:rPr>
          <w:rFonts w:ascii="Times New Roman" w:eastAsia="Calibri" w:hAnsi="Times New Roman" w:cs="Times New Roman"/>
          <w:sz w:val="28"/>
          <w:szCs w:val="28"/>
        </w:rPr>
        <w:t xml:space="preserve"> органические соединения – 0,066 тыс. тонн в год, прочие 0,1</w:t>
      </w:r>
      <w:r w:rsidRPr="00CB2AAB">
        <w:rPr>
          <w:rFonts w:ascii="Times New Roman" w:eastAsia="Calibri" w:hAnsi="Times New Roman" w:cs="Times New Roman"/>
          <w:sz w:val="28"/>
          <w:szCs w:val="28"/>
        </w:rPr>
        <w:t>4</w:t>
      </w:r>
      <w:r w:rsidR="00CB2AAB" w:rsidRPr="00CB2AAB">
        <w:rPr>
          <w:rFonts w:ascii="Times New Roman" w:eastAsia="Calibri" w:hAnsi="Times New Roman" w:cs="Times New Roman"/>
          <w:sz w:val="28"/>
          <w:szCs w:val="28"/>
        </w:rPr>
        <w:t>3</w:t>
      </w:r>
      <w:r w:rsidR="00EC081F" w:rsidRPr="00CB2AAB">
        <w:rPr>
          <w:rFonts w:ascii="Times New Roman" w:eastAsia="Calibri" w:hAnsi="Times New Roman" w:cs="Times New Roman"/>
          <w:sz w:val="28"/>
          <w:szCs w:val="28"/>
        </w:rPr>
        <w:t xml:space="preserve"> </w:t>
      </w:r>
      <w:r w:rsidRPr="00CB2AAB">
        <w:rPr>
          <w:rFonts w:ascii="Times New Roman" w:eastAsia="Calibri" w:hAnsi="Times New Roman" w:cs="Times New Roman"/>
          <w:sz w:val="28"/>
          <w:szCs w:val="28"/>
        </w:rPr>
        <w:t xml:space="preserve">тыс. тонн в год. </w:t>
      </w:r>
    </w:p>
    <w:p w14:paraId="51976C40" w14:textId="77777777" w:rsidR="006C683A" w:rsidRPr="00CB2AAB" w:rsidRDefault="006C683A" w:rsidP="00661B15">
      <w:pPr>
        <w:tabs>
          <w:tab w:val="left" w:pos="14570"/>
        </w:tabs>
        <w:spacing w:after="0" w:line="240" w:lineRule="auto"/>
        <w:ind w:firstLine="709"/>
        <w:jc w:val="both"/>
        <w:rPr>
          <w:rFonts w:ascii="Times New Roman" w:eastAsia="Calibri" w:hAnsi="Times New Roman" w:cs="Times New Roman"/>
          <w:sz w:val="28"/>
          <w:szCs w:val="28"/>
        </w:rPr>
      </w:pPr>
      <w:r w:rsidRPr="00CB2AAB">
        <w:rPr>
          <w:rFonts w:ascii="Times New Roman" w:eastAsia="Calibri" w:hAnsi="Times New Roman" w:cs="Times New Roman"/>
          <w:bCs/>
          <w:sz w:val="28"/>
          <w:szCs w:val="28"/>
        </w:rPr>
        <w:lastRenderedPageBreak/>
        <w:t>Вывод</w:t>
      </w:r>
      <w:r w:rsidRPr="00CB2AAB">
        <w:rPr>
          <w:rFonts w:ascii="Times New Roman" w:eastAsia="Calibri" w:hAnsi="Times New Roman" w:cs="Times New Roman"/>
          <w:sz w:val="28"/>
          <w:szCs w:val="28"/>
        </w:rPr>
        <w:t xml:space="preserve">: отсутствие целевого показателя не позволяет сделать однозначный вывод о достижении показателя ЦУР, вместе с тем наметилась положительная динамика по улучшению качества атмосферного воздуха, межведомственное взаимодействие носит системный характер, вместе с тем не всегда присутствует обратная связь. </w:t>
      </w:r>
    </w:p>
    <w:p w14:paraId="44477371" w14:textId="37AAC31F" w:rsidR="00E01B26" w:rsidRDefault="00E01B26" w:rsidP="00661B15">
      <w:pPr>
        <w:tabs>
          <w:tab w:val="left" w:pos="14570"/>
        </w:tabs>
        <w:spacing w:after="0" w:line="240" w:lineRule="auto"/>
        <w:jc w:val="both"/>
        <w:rPr>
          <w:rFonts w:ascii="Times New Roman" w:eastAsia="Calibri" w:hAnsi="Times New Roman" w:cs="Times New Roman"/>
          <w:b/>
          <w:bCs/>
          <w:sz w:val="28"/>
          <w:szCs w:val="28"/>
          <w:highlight w:val="yellow"/>
        </w:rPr>
      </w:pPr>
    </w:p>
    <w:p w14:paraId="342D2D95" w14:textId="17982EC8" w:rsidR="00D96B3E" w:rsidRPr="00090B2D" w:rsidRDefault="00D96B3E" w:rsidP="00661B15">
      <w:pPr>
        <w:tabs>
          <w:tab w:val="left" w:pos="14570"/>
        </w:tabs>
        <w:spacing w:after="0" w:line="240" w:lineRule="auto"/>
        <w:ind w:firstLine="709"/>
        <w:jc w:val="both"/>
        <w:rPr>
          <w:rFonts w:ascii="Times New Roman" w:eastAsia="Calibri" w:hAnsi="Times New Roman" w:cs="Times New Roman"/>
          <w:b/>
          <w:bCs/>
          <w:i/>
          <w:iCs/>
          <w:sz w:val="28"/>
          <w:szCs w:val="28"/>
        </w:rPr>
      </w:pPr>
      <w:r w:rsidRPr="00090B2D">
        <w:rPr>
          <w:rFonts w:ascii="Times New Roman" w:eastAsia="Calibri" w:hAnsi="Times New Roman" w:cs="Times New Roman"/>
          <w:b/>
          <w:bCs/>
          <w:sz w:val="28"/>
          <w:szCs w:val="28"/>
        </w:rPr>
        <w:t>Показатель 7.1.2</w:t>
      </w:r>
      <w:r w:rsidRPr="00090B2D">
        <w:rPr>
          <w:rFonts w:ascii="Times New Roman" w:eastAsia="Calibri" w:hAnsi="Times New Roman" w:cs="Times New Roman"/>
          <w:b/>
          <w:bCs/>
          <w:i/>
          <w:iCs/>
          <w:sz w:val="28"/>
          <w:szCs w:val="28"/>
        </w:rPr>
        <w:t xml:space="preserve"> - Доступ к чистым источникам энергии и технологиям в быту</w:t>
      </w:r>
    </w:p>
    <w:p w14:paraId="443A7CED" w14:textId="77777777" w:rsidR="00D96B3E" w:rsidRPr="00090B2D" w:rsidRDefault="00D96B3E" w:rsidP="00661B15">
      <w:pPr>
        <w:tabs>
          <w:tab w:val="left" w:pos="14570"/>
        </w:tabs>
        <w:spacing w:after="0" w:line="240" w:lineRule="auto"/>
        <w:ind w:firstLine="709"/>
        <w:jc w:val="both"/>
        <w:rPr>
          <w:rFonts w:ascii="Times New Roman" w:eastAsia="Calibri" w:hAnsi="Times New Roman" w:cs="Times New Roman"/>
          <w:sz w:val="28"/>
          <w:szCs w:val="28"/>
        </w:rPr>
      </w:pPr>
      <w:r w:rsidRPr="00090B2D">
        <w:rPr>
          <w:rFonts w:ascii="Times New Roman" w:eastAsia="Calibri" w:hAnsi="Times New Roman" w:cs="Times New Roman"/>
          <w:sz w:val="28"/>
          <w:szCs w:val="28"/>
          <w:u w:val="single"/>
        </w:rPr>
        <w:t>Косвенные показатели, характеризующие достижение показателя ЦУР</w:t>
      </w:r>
      <w:r w:rsidRPr="00090B2D">
        <w:rPr>
          <w:rFonts w:ascii="Times New Roman" w:eastAsia="Calibri" w:hAnsi="Times New Roman" w:cs="Times New Roman"/>
          <w:sz w:val="28"/>
          <w:szCs w:val="28"/>
        </w:rPr>
        <w:t>:</w:t>
      </w:r>
    </w:p>
    <w:p w14:paraId="17072833" w14:textId="589300D2" w:rsidR="00090B2D" w:rsidRDefault="00090B2D" w:rsidP="00661B15">
      <w:pPr>
        <w:tabs>
          <w:tab w:val="left" w:pos="14570"/>
        </w:tabs>
        <w:spacing w:after="0" w:line="240" w:lineRule="auto"/>
        <w:ind w:firstLine="709"/>
        <w:jc w:val="both"/>
        <w:rPr>
          <w:rFonts w:ascii="Times New Roman" w:hAnsi="Times New Roman" w:cs="Times New Roman"/>
          <w:sz w:val="28"/>
          <w:szCs w:val="28"/>
        </w:rPr>
      </w:pPr>
      <w:r w:rsidRPr="00090B2D">
        <w:rPr>
          <w:rFonts w:ascii="Times New Roman" w:hAnsi="Times New Roman" w:cs="Times New Roman"/>
          <w:sz w:val="28"/>
          <w:szCs w:val="28"/>
        </w:rPr>
        <w:t>Охват жилого фонда капитальным ремонтом составил 5%. Динамика за последние 5 лет имеет умеренную тенденцию к снижению, со среднегодовым снижением -4,95%.</w:t>
      </w:r>
    </w:p>
    <w:p w14:paraId="0939A347" w14:textId="3281A011" w:rsidR="00D96B3E" w:rsidRPr="006C76EF" w:rsidRDefault="00090B2D" w:rsidP="00661B15">
      <w:pPr>
        <w:tabs>
          <w:tab w:val="left" w:pos="14570"/>
        </w:tabs>
        <w:spacing w:after="0" w:line="240" w:lineRule="auto"/>
        <w:ind w:firstLine="709"/>
        <w:jc w:val="both"/>
        <w:rPr>
          <w:rFonts w:ascii="Times New Roman" w:eastAsia="Calibri" w:hAnsi="Times New Roman" w:cs="Times New Roman"/>
          <w:sz w:val="28"/>
          <w:szCs w:val="28"/>
          <w:highlight w:val="yellow"/>
        </w:rPr>
      </w:pPr>
      <w:r w:rsidRPr="00090B2D">
        <w:rPr>
          <w:rFonts w:ascii="Times New Roman" w:hAnsi="Times New Roman" w:cs="Times New Roman"/>
          <w:sz w:val="28"/>
          <w:szCs w:val="28"/>
        </w:rPr>
        <w:t xml:space="preserve">Заболеваемость туберкулезом среди сельского населения </w:t>
      </w:r>
      <w:proofErr w:type="spellStart"/>
      <w:r w:rsidRPr="00090B2D">
        <w:rPr>
          <w:rFonts w:ascii="Times New Roman" w:hAnsi="Times New Roman" w:cs="Times New Roman"/>
          <w:sz w:val="28"/>
          <w:szCs w:val="28"/>
        </w:rPr>
        <w:t>Толочинского</w:t>
      </w:r>
      <w:proofErr w:type="spellEnd"/>
      <w:r w:rsidRPr="00090B2D">
        <w:rPr>
          <w:rFonts w:ascii="Times New Roman" w:hAnsi="Times New Roman" w:cs="Times New Roman"/>
          <w:sz w:val="28"/>
          <w:szCs w:val="28"/>
        </w:rPr>
        <w:t xml:space="preserve"> района за 2023 год составила 34,0, увеличение к прошлому году на 55,7%. Динамика за последние 5 лет не имеет тенденции к росту или снижению, показатель стабилен. </w:t>
      </w:r>
      <w:r w:rsidR="007B110F" w:rsidRPr="00090B2D">
        <w:rPr>
          <w:rFonts w:ascii="Times New Roman" w:eastAsia="Calibri" w:hAnsi="Times New Roman" w:cs="Times New Roman"/>
          <w:sz w:val="28"/>
          <w:szCs w:val="28"/>
        </w:rPr>
        <w:t>Охват РФО обследованием обязательных контингентов составил 100,</w:t>
      </w:r>
      <w:r w:rsidR="00D6378B" w:rsidRPr="00090B2D">
        <w:rPr>
          <w:rFonts w:ascii="Times New Roman" w:eastAsia="Calibri" w:hAnsi="Times New Roman" w:cs="Times New Roman"/>
          <w:sz w:val="28"/>
          <w:szCs w:val="28"/>
        </w:rPr>
        <w:t>0% (2022</w:t>
      </w:r>
      <w:r w:rsidR="007B110F" w:rsidRPr="00090B2D">
        <w:rPr>
          <w:rFonts w:ascii="Times New Roman" w:eastAsia="Calibri" w:hAnsi="Times New Roman" w:cs="Times New Roman"/>
          <w:sz w:val="28"/>
          <w:szCs w:val="28"/>
        </w:rPr>
        <w:t xml:space="preserve"> г. – 100,0%).</w:t>
      </w:r>
      <w:r w:rsidR="007B110F" w:rsidRPr="006C76EF">
        <w:rPr>
          <w:rFonts w:ascii="Times New Roman" w:eastAsia="Calibri" w:hAnsi="Times New Roman" w:cs="Times New Roman"/>
          <w:sz w:val="28"/>
          <w:szCs w:val="28"/>
          <w:highlight w:val="yellow"/>
        </w:rPr>
        <w:t xml:space="preserve"> </w:t>
      </w:r>
    </w:p>
    <w:p w14:paraId="03398BE0" w14:textId="6861615D" w:rsidR="00D96B3E" w:rsidRPr="00090B2D" w:rsidRDefault="00090B2D" w:rsidP="00661B15">
      <w:pPr>
        <w:tabs>
          <w:tab w:val="left" w:pos="14570"/>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w:t>
      </w:r>
      <w:r w:rsidR="00D96B3E" w:rsidRPr="00090B2D">
        <w:rPr>
          <w:rFonts w:ascii="Times New Roman" w:eastAsia="Calibri" w:hAnsi="Times New Roman" w:cs="Times New Roman"/>
          <w:sz w:val="28"/>
          <w:szCs w:val="28"/>
        </w:rPr>
        <w:t>тдельные нарушения, вовлекающие иммунный механизм за 2</w:t>
      </w:r>
      <w:r w:rsidR="007B110F" w:rsidRPr="00090B2D">
        <w:rPr>
          <w:rFonts w:ascii="Times New Roman" w:eastAsia="Calibri" w:hAnsi="Times New Roman" w:cs="Times New Roman"/>
          <w:sz w:val="28"/>
          <w:szCs w:val="28"/>
        </w:rPr>
        <w:t>022</w:t>
      </w:r>
      <w:r w:rsidR="00D96B3E" w:rsidRPr="00090B2D">
        <w:rPr>
          <w:rFonts w:ascii="Times New Roman" w:eastAsia="Calibri" w:hAnsi="Times New Roman" w:cs="Times New Roman"/>
          <w:sz w:val="28"/>
          <w:szCs w:val="28"/>
        </w:rPr>
        <w:t xml:space="preserve"> год на территории </w:t>
      </w:r>
      <w:proofErr w:type="spellStart"/>
      <w:r w:rsidR="00D96B3E" w:rsidRPr="00090B2D">
        <w:rPr>
          <w:rFonts w:ascii="Times New Roman" w:eastAsia="Calibri" w:hAnsi="Times New Roman" w:cs="Times New Roman"/>
          <w:sz w:val="28"/>
          <w:szCs w:val="28"/>
        </w:rPr>
        <w:t>Толочинского</w:t>
      </w:r>
      <w:proofErr w:type="spellEnd"/>
      <w:r w:rsidR="00E80FC4" w:rsidRPr="00090B2D">
        <w:rPr>
          <w:rFonts w:ascii="Times New Roman" w:eastAsia="Calibri" w:hAnsi="Times New Roman" w:cs="Times New Roman"/>
          <w:sz w:val="28"/>
          <w:szCs w:val="28"/>
        </w:rPr>
        <w:t xml:space="preserve"> </w:t>
      </w:r>
      <w:r w:rsidR="00D96B3E" w:rsidRPr="00090B2D">
        <w:rPr>
          <w:rFonts w:ascii="Times New Roman" w:eastAsia="Calibri" w:hAnsi="Times New Roman" w:cs="Times New Roman"/>
          <w:sz w:val="28"/>
          <w:szCs w:val="28"/>
        </w:rPr>
        <w:t>района не регистрировались.</w:t>
      </w:r>
    </w:p>
    <w:p w14:paraId="51B7C2E0" w14:textId="77777777" w:rsidR="00D96B3E" w:rsidRPr="00090B2D" w:rsidRDefault="00D96B3E" w:rsidP="00661B15">
      <w:pPr>
        <w:tabs>
          <w:tab w:val="left" w:pos="14570"/>
        </w:tabs>
        <w:spacing w:after="0" w:line="240" w:lineRule="auto"/>
        <w:ind w:firstLine="709"/>
        <w:jc w:val="both"/>
        <w:rPr>
          <w:rFonts w:ascii="Times New Roman" w:eastAsia="Calibri" w:hAnsi="Times New Roman" w:cs="Times New Roman"/>
          <w:i/>
          <w:sz w:val="28"/>
          <w:szCs w:val="28"/>
        </w:rPr>
      </w:pPr>
      <w:r w:rsidRPr="00090B2D">
        <w:rPr>
          <w:rFonts w:ascii="Times New Roman" w:eastAsia="Calibri" w:hAnsi="Times New Roman" w:cs="Times New Roman"/>
          <w:i/>
          <w:sz w:val="28"/>
          <w:szCs w:val="28"/>
        </w:rPr>
        <w:t>Индикаторы управленческих решений</w:t>
      </w:r>
    </w:p>
    <w:p w14:paraId="11BBF58E" w14:textId="5FD360DC" w:rsidR="00D96B3E" w:rsidRPr="00090B2D" w:rsidRDefault="00D96B3E" w:rsidP="00661B15">
      <w:pPr>
        <w:tabs>
          <w:tab w:val="left" w:pos="14570"/>
        </w:tabs>
        <w:spacing w:after="0" w:line="240" w:lineRule="auto"/>
        <w:ind w:firstLine="709"/>
        <w:jc w:val="both"/>
        <w:rPr>
          <w:rFonts w:ascii="Times New Roman" w:eastAsia="Calibri" w:hAnsi="Times New Roman" w:cs="Times New Roman"/>
          <w:sz w:val="28"/>
          <w:szCs w:val="28"/>
        </w:rPr>
      </w:pPr>
      <w:r w:rsidRPr="00090B2D">
        <w:rPr>
          <w:rFonts w:ascii="Times New Roman" w:eastAsia="Calibri" w:hAnsi="Times New Roman" w:cs="Times New Roman"/>
          <w:sz w:val="28"/>
          <w:szCs w:val="28"/>
        </w:rPr>
        <w:t xml:space="preserve">Охват жилищного фонда газификацией </w:t>
      </w:r>
      <w:bookmarkStart w:id="8" w:name="_Hlk67922428"/>
      <w:r w:rsidRPr="00090B2D">
        <w:rPr>
          <w:rFonts w:ascii="Times New Roman" w:eastAsia="Calibri" w:hAnsi="Times New Roman" w:cs="Times New Roman"/>
          <w:sz w:val="28"/>
          <w:szCs w:val="28"/>
        </w:rPr>
        <w:t>составляет 85,</w:t>
      </w:r>
      <w:r w:rsidR="00090B2D" w:rsidRPr="00090B2D">
        <w:rPr>
          <w:rFonts w:ascii="Times New Roman" w:eastAsia="Calibri" w:hAnsi="Times New Roman" w:cs="Times New Roman"/>
          <w:sz w:val="28"/>
          <w:szCs w:val="28"/>
        </w:rPr>
        <w:t>9</w:t>
      </w:r>
      <w:r w:rsidRPr="00090B2D">
        <w:rPr>
          <w:rFonts w:ascii="Times New Roman" w:eastAsia="Calibri" w:hAnsi="Times New Roman" w:cs="Times New Roman"/>
          <w:sz w:val="28"/>
          <w:szCs w:val="28"/>
        </w:rPr>
        <w:t>%</w:t>
      </w:r>
      <w:bookmarkEnd w:id="8"/>
      <w:r w:rsidRPr="00090B2D">
        <w:rPr>
          <w:rFonts w:ascii="Times New Roman" w:eastAsia="Calibri" w:hAnsi="Times New Roman" w:cs="Times New Roman"/>
          <w:sz w:val="28"/>
          <w:szCs w:val="28"/>
        </w:rPr>
        <w:t>.</w:t>
      </w:r>
    </w:p>
    <w:p w14:paraId="7F0E5F41" w14:textId="2EFFBF9B" w:rsidR="00090B2D" w:rsidRDefault="00090B2D" w:rsidP="00661B15">
      <w:pPr>
        <w:tabs>
          <w:tab w:val="left" w:pos="14570"/>
        </w:tabs>
        <w:spacing w:after="0" w:line="240" w:lineRule="auto"/>
        <w:ind w:firstLine="709"/>
        <w:jc w:val="both"/>
        <w:rPr>
          <w:rFonts w:ascii="Times New Roman" w:eastAsia="Calibri" w:hAnsi="Times New Roman" w:cs="Times New Roman"/>
          <w:bCs/>
          <w:sz w:val="28"/>
          <w:szCs w:val="28"/>
          <w:highlight w:val="yellow"/>
        </w:rPr>
      </w:pPr>
      <w:r w:rsidRPr="00090B2D">
        <w:rPr>
          <w:rFonts w:ascii="Times New Roman" w:hAnsi="Times New Roman" w:cs="Times New Roman"/>
          <w:sz w:val="28"/>
          <w:szCs w:val="28"/>
        </w:rPr>
        <w:t xml:space="preserve">Первичная </w:t>
      </w:r>
      <w:proofErr w:type="spellStart"/>
      <w:r w:rsidRPr="00090B2D">
        <w:rPr>
          <w:rFonts w:ascii="Times New Roman" w:hAnsi="Times New Roman" w:cs="Times New Roman"/>
          <w:sz w:val="28"/>
          <w:szCs w:val="28"/>
        </w:rPr>
        <w:t>онкозаболеваемость</w:t>
      </w:r>
      <w:proofErr w:type="spellEnd"/>
      <w:r w:rsidRPr="00090B2D">
        <w:rPr>
          <w:rFonts w:ascii="Times New Roman" w:hAnsi="Times New Roman" w:cs="Times New Roman"/>
          <w:sz w:val="28"/>
          <w:szCs w:val="28"/>
        </w:rPr>
        <w:t xml:space="preserve"> населения </w:t>
      </w:r>
      <w:proofErr w:type="spellStart"/>
      <w:r w:rsidRPr="00090B2D">
        <w:rPr>
          <w:rFonts w:ascii="Times New Roman" w:hAnsi="Times New Roman" w:cs="Times New Roman"/>
          <w:sz w:val="28"/>
          <w:szCs w:val="28"/>
        </w:rPr>
        <w:t>Толочинского</w:t>
      </w:r>
      <w:proofErr w:type="spellEnd"/>
      <w:r w:rsidRPr="00090B2D">
        <w:rPr>
          <w:rFonts w:ascii="Times New Roman" w:hAnsi="Times New Roman" w:cs="Times New Roman"/>
          <w:sz w:val="28"/>
          <w:szCs w:val="28"/>
        </w:rPr>
        <w:t xml:space="preserve"> района в 2023 году составила 688,63, снижение к уровню прошлого года </w:t>
      </w:r>
      <w:r w:rsidR="00551971">
        <w:rPr>
          <w:rFonts w:ascii="Times New Roman" w:eastAsia="Calibri" w:hAnsi="Times New Roman" w:cs="Times New Roman"/>
          <w:sz w:val="28"/>
          <w:szCs w:val="28"/>
        </w:rPr>
        <w:t xml:space="preserve">– </w:t>
      </w:r>
      <w:r w:rsidRPr="00090B2D">
        <w:rPr>
          <w:rFonts w:ascii="Times New Roman" w:hAnsi="Times New Roman" w:cs="Times New Roman"/>
          <w:sz w:val="28"/>
          <w:szCs w:val="28"/>
        </w:rPr>
        <w:t>31,3%. Динамика за последние 5 лет имеет выраженную тенденцию к снижению, со среднегодовым снижением</w:t>
      </w:r>
      <w:r w:rsidR="00551971">
        <w:rPr>
          <w:rFonts w:ascii="Times New Roman" w:hAnsi="Times New Roman" w:cs="Times New Roman"/>
          <w:sz w:val="28"/>
          <w:szCs w:val="28"/>
        </w:rPr>
        <w:t xml:space="preserve"> </w:t>
      </w:r>
      <w:r w:rsidR="00551971">
        <w:rPr>
          <w:rFonts w:ascii="Times New Roman" w:eastAsia="Calibri" w:hAnsi="Times New Roman" w:cs="Times New Roman"/>
          <w:sz w:val="28"/>
          <w:szCs w:val="28"/>
        </w:rPr>
        <w:t xml:space="preserve">– </w:t>
      </w:r>
      <w:r w:rsidRPr="00090B2D">
        <w:rPr>
          <w:rFonts w:ascii="Times New Roman" w:hAnsi="Times New Roman" w:cs="Times New Roman"/>
          <w:sz w:val="28"/>
          <w:szCs w:val="28"/>
        </w:rPr>
        <w:t>8,08%.</w:t>
      </w:r>
    </w:p>
    <w:p w14:paraId="07ADF677" w14:textId="7B970A7B" w:rsidR="00D96B3E" w:rsidRPr="00090B2D" w:rsidRDefault="00D96B3E" w:rsidP="00661B15">
      <w:pPr>
        <w:tabs>
          <w:tab w:val="left" w:pos="14570"/>
        </w:tabs>
        <w:spacing w:after="0" w:line="240" w:lineRule="auto"/>
        <w:ind w:firstLine="709"/>
        <w:jc w:val="both"/>
        <w:rPr>
          <w:rFonts w:ascii="Times New Roman" w:eastAsia="Calibri" w:hAnsi="Times New Roman" w:cs="Times New Roman"/>
          <w:sz w:val="28"/>
          <w:szCs w:val="28"/>
        </w:rPr>
      </w:pPr>
      <w:r w:rsidRPr="00090B2D">
        <w:rPr>
          <w:rFonts w:ascii="Times New Roman" w:eastAsia="Calibri" w:hAnsi="Times New Roman" w:cs="Times New Roman"/>
          <w:b/>
          <w:bCs/>
          <w:i/>
          <w:sz w:val="28"/>
          <w:szCs w:val="28"/>
        </w:rPr>
        <w:t>Вывод:</w:t>
      </w:r>
      <w:r w:rsidRPr="00090B2D">
        <w:rPr>
          <w:rFonts w:ascii="Times New Roman" w:eastAsia="Calibri" w:hAnsi="Times New Roman" w:cs="Times New Roman"/>
          <w:sz w:val="28"/>
          <w:szCs w:val="28"/>
        </w:rPr>
        <w:t xml:space="preserve"> </w:t>
      </w:r>
      <w:bookmarkStart w:id="9" w:name="_Hlk68182456"/>
      <w:r w:rsidRPr="00090B2D">
        <w:rPr>
          <w:rFonts w:ascii="Times New Roman" w:eastAsia="Calibri" w:hAnsi="Times New Roman" w:cs="Times New Roman"/>
          <w:sz w:val="28"/>
          <w:szCs w:val="28"/>
        </w:rPr>
        <w:t>отсутствие целевого показателя не позволяет сделать однозначный вывод о д</w:t>
      </w:r>
      <w:r w:rsidR="00090B2D">
        <w:rPr>
          <w:rFonts w:ascii="Times New Roman" w:eastAsia="Calibri" w:hAnsi="Times New Roman" w:cs="Times New Roman"/>
          <w:sz w:val="28"/>
          <w:szCs w:val="28"/>
        </w:rPr>
        <w:t xml:space="preserve">остижении показателя ЦУР 7.1.2. </w:t>
      </w:r>
      <w:r w:rsidRPr="00090B2D">
        <w:rPr>
          <w:rFonts w:ascii="Times New Roman" w:eastAsia="Calibri" w:hAnsi="Times New Roman" w:cs="Times New Roman"/>
          <w:sz w:val="28"/>
          <w:szCs w:val="28"/>
        </w:rPr>
        <w:t xml:space="preserve">Вместе с тем нельзя не отметить, что ведется планомерная работа заинтересованных организаций и ведомств по реализации мероприятий, конечной целью которых является снижение рисков здоровью, обусловленных качеством жилищной среды обитания. </w:t>
      </w:r>
    </w:p>
    <w:bookmarkEnd w:id="9"/>
    <w:p w14:paraId="37D4E61C" w14:textId="0739C174" w:rsidR="00D96B3E" w:rsidRPr="00090B2D" w:rsidRDefault="00D96B3E" w:rsidP="00661B15">
      <w:pPr>
        <w:tabs>
          <w:tab w:val="left" w:pos="14570"/>
        </w:tabs>
        <w:spacing w:after="0" w:line="240" w:lineRule="auto"/>
        <w:ind w:firstLine="709"/>
        <w:jc w:val="both"/>
        <w:rPr>
          <w:rFonts w:ascii="Times New Roman" w:eastAsia="Calibri" w:hAnsi="Times New Roman" w:cs="Times New Roman"/>
          <w:sz w:val="28"/>
          <w:szCs w:val="28"/>
        </w:rPr>
      </w:pPr>
      <w:r w:rsidRPr="00090B2D">
        <w:rPr>
          <w:rFonts w:ascii="Times New Roman" w:eastAsia="Calibri" w:hAnsi="Times New Roman" w:cs="Times New Roman"/>
          <w:sz w:val="28"/>
          <w:szCs w:val="28"/>
        </w:rPr>
        <w:t>Направления деятельности: стимулировать внедрение энергосберегающих технологий в промышленности и частных домовладениях; стимулировать развитие ал</w:t>
      </w:r>
      <w:r w:rsidR="00090B2D">
        <w:rPr>
          <w:rFonts w:ascii="Times New Roman" w:eastAsia="Calibri" w:hAnsi="Times New Roman" w:cs="Times New Roman"/>
          <w:sz w:val="28"/>
          <w:szCs w:val="28"/>
        </w:rPr>
        <w:t>ьтернативных источников энергии</w:t>
      </w:r>
      <w:r w:rsidR="001B5E72" w:rsidRPr="00090B2D">
        <w:rPr>
          <w:rFonts w:ascii="Times New Roman" w:eastAsia="Calibri" w:hAnsi="Times New Roman" w:cs="Times New Roman"/>
          <w:sz w:val="28"/>
          <w:szCs w:val="28"/>
        </w:rPr>
        <w:t>.</w:t>
      </w:r>
    </w:p>
    <w:p w14:paraId="77446202" w14:textId="77777777" w:rsidR="00090B2D" w:rsidRDefault="00090B2D" w:rsidP="00661B15">
      <w:pPr>
        <w:tabs>
          <w:tab w:val="left" w:pos="14570"/>
        </w:tabs>
        <w:spacing w:after="0" w:line="240" w:lineRule="auto"/>
        <w:ind w:firstLine="709"/>
        <w:jc w:val="both"/>
        <w:rPr>
          <w:rFonts w:ascii="Times New Roman" w:eastAsia="Calibri" w:hAnsi="Times New Roman" w:cs="Times New Roman"/>
          <w:b/>
          <w:bCs/>
          <w:sz w:val="28"/>
          <w:szCs w:val="28"/>
          <w:highlight w:val="yellow"/>
        </w:rPr>
      </w:pPr>
    </w:p>
    <w:p w14:paraId="7D8C8075" w14:textId="0AF86B98" w:rsidR="00D96B3E" w:rsidRPr="00090B2D" w:rsidRDefault="00D96B3E" w:rsidP="00661B15">
      <w:pPr>
        <w:tabs>
          <w:tab w:val="left" w:pos="14570"/>
        </w:tabs>
        <w:spacing w:after="0" w:line="240" w:lineRule="auto"/>
        <w:ind w:firstLine="709"/>
        <w:jc w:val="both"/>
        <w:rPr>
          <w:rFonts w:ascii="Times New Roman" w:eastAsia="Calibri" w:hAnsi="Times New Roman" w:cs="Times New Roman"/>
          <w:b/>
          <w:bCs/>
          <w:i/>
          <w:iCs/>
          <w:sz w:val="28"/>
          <w:szCs w:val="28"/>
        </w:rPr>
      </w:pPr>
      <w:r w:rsidRPr="00090B2D">
        <w:rPr>
          <w:rFonts w:ascii="Times New Roman" w:eastAsia="Calibri" w:hAnsi="Times New Roman" w:cs="Times New Roman"/>
          <w:b/>
          <w:bCs/>
          <w:sz w:val="28"/>
          <w:szCs w:val="28"/>
        </w:rPr>
        <w:t xml:space="preserve">Показатель ЦУР 11.6.2 </w:t>
      </w:r>
      <w:r w:rsidRPr="00090B2D">
        <w:rPr>
          <w:rFonts w:ascii="Times New Roman" w:eastAsia="Calibri" w:hAnsi="Times New Roman" w:cs="Times New Roman"/>
          <w:b/>
          <w:bCs/>
          <w:i/>
          <w:iCs/>
          <w:sz w:val="28"/>
          <w:szCs w:val="28"/>
        </w:rPr>
        <w:t>Среднегодовой уровень содержания мелких твердых частиц (класса РМ) в атмосфере отдельных городов (в пересчете на численность населения)</w:t>
      </w:r>
    </w:p>
    <w:p w14:paraId="122902DD" w14:textId="5F8C3B1D" w:rsidR="00D96B3E" w:rsidRPr="006C76EF" w:rsidRDefault="00D96B3E" w:rsidP="00661B15">
      <w:pPr>
        <w:tabs>
          <w:tab w:val="left" w:pos="14570"/>
        </w:tabs>
        <w:spacing w:after="0" w:line="240" w:lineRule="auto"/>
        <w:ind w:firstLine="709"/>
        <w:jc w:val="both"/>
        <w:rPr>
          <w:rFonts w:ascii="Times New Roman" w:eastAsia="Calibri" w:hAnsi="Times New Roman" w:cs="Times New Roman"/>
          <w:sz w:val="28"/>
          <w:szCs w:val="28"/>
          <w:highlight w:val="yellow"/>
        </w:rPr>
      </w:pPr>
      <w:r w:rsidRPr="00090B2D">
        <w:rPr>
          <w:rFonts w:ascii="Times New Roman" w:eastAsia="Calibri" w:hAnsi="Times New Roman" w:cs="Times New Roman"/>
          <w:sz w:val="28"/>
          <w:szCs w:val="28"/>
        </w:rPr>
        <w:t xml:space="preserve">В </w:t>
      </w:r>
      <w:proofErr w:type="spellStart"/>
      <w:r w:rsidRPr="00090B2D">
        <w:rPr>
          <w:rFonts w:ascii="Times New Roman" w:eastAsia="Calibri" w:hAnsi="Times New Roman" w:cs="Times New Roman"/>
          <w:sz w:val="28"/>
          <w:szCs w:val="28"/>
        </w:rPr>
        <w:t>Толочинском</w:t>
      </w:r>
      <w:proofErr w:type="spellEnd"/>
      <w:r w:rsidRPr="00090B2D">
        <w:rPr>
          <w:rFonts w:ascii="Times New Roman" w:eastAsia="Calibri" w:hAnsi="Times New Roman" w:cs="Times New Roman"/>
          <w:sz w:val="28"/>
          <w:szCs w:val="28"/>
        </w:rPr>
        <w:t xml:space="preserve"> районе среднегодовая концентрация твердых частиц от стациона</w:t>
      </w:r>
      <w:r w:rsidR="00090B2D" w:rsidRPr="00090B2D">
        <w:rPr>
          <w:rFonts w:ascii="Times New Roman" w:eastAsia="Calibri" w:hAnsi="Times New Roman" w:cs="Times New Roman"/>
          <w:sz w:val="28"/>
          <w:szCs w:val="28"/>
        </w:rPr>
        <w:t>рных источников составляет 0,080</w:t>
      </w:r>
      <w:r w:rsidRPr="00090B2D">
        <w:rPr>
          <w:rFonts w:ascii="Times New Roman" w:eastAsia="Calibri" w:hAnsi="Times New Roman" w:cs="Times New Roman"/>
          <w:sz w:val="28"/>
          <w:szCs w:val="28"/>
        </w:rPr>
        <w:t xml:space="preserve"> тыс.</w:t>
      </w:r>
      <w:r w:rsidR="00EC081F" w:rsidRPr="00090B2D">
        <w:rPr>
          <w:rFonts w:ascii="Times New Roman" w:eastAsia="Calibri" w:hAnsi="Times New Roman" w:cs="Times New Roman"/>
          <w:sz w:val="28"/>
          <w:szCs w:val="28"/>
        </w:rPr>
        <w:t xml:space="preserve"> </w:t>
      </w:r>
      <w:r w:rsidRPr="00090B2D">
        <w:rPr>
          <w:rFonts w:ascii="Times New Roman" w:eastAsia="Calibri" w:hAnsi="Times New Roman" w:cs="Times New Roman"/>
          <w:sz w:val="28"/>
          <w:szCs w:val="28"/>
        </w:rPr>
        <w:t xml:space="preserve">тонн, за 5-летний период регистрировалось в диапазоне 0,053-0.116 тыс. тонн. </w:t>
      </w:r>
      <w:proofErr w:type="spellStart"/>
      <w:r w:rsidRPr="00090B2D">
        <w:rPr>
          <w:rFonts w:ascii="Times New Roman" w:eastAsia="Calibri" w:hAnsi="Times New Roman" w:cs="Times New Roman"/>
          <w:sz w:val="28"/>
          <w:szCs w:val="28"/>
        </w:rPr>
        <w:t>Онкозаболеваемость</w:t>
      </w:r>
      <w:proofErr w:type="spellEnd"/>
      <w:r w:rsidRPr="00090B2D">
        <w:rPr>
          <w:rFonts w:ascii="Times New Roman" w:eastAsia="Calibri" w:hAnsi="Times New Roman" w:cs="Times New Roman"/>
          <w:sz w:val="28"/>
          <w:szCs w:val="28"/>
        </w:rPr>
        <w:t xml:space="preserve"> (с впервые в </w:t>
      </w:r>
      <w:r w:rsidRPr="00090B2D">
        <w:rPr>
          <w:rFonts w:ascii="Times New Roman" w:eastAsia="Calibri" w:hAnsi="Times New Roman" w:cs="Times New Roman"/>
          <w:sz w:val="28"/>
          <w:szCs w:val="28"/>
        </w:rPr>
        <w:lastRenderedPageBreak/>
        <w:t xml:space="preserve">жизни установленным диагнозом) среди населения района имеет тенденцию к </w:t>
      </w:r>
      <w:r w:rsidR="00090B2D" w:rsidRPr="00090B2D">
        <w:rPr>
          <w:rFonts w:ascii="Times New Roman" w:eastAsia="Calibri" w:hAnsi="Times New Roman" w:cs="Times New Roman"/>
          <w:sz w:val="28"/>
          <w:szCs w:val="28"/>
        </w:rPr>
        <w:t>росту</w:t>
      </w:r>
      <w:r w:rsidRPr="00090B2D">
        <w:rPr>
          <w:rFonts w:ascii="Times New Roman" w:eastAsia="Calibri" w:hAnsi="Times New Roman" w:cs="Times New Roman"/>
          <w:sz w:val="28"/>
          <w:szCs w:val="28"/>
        </w:rPr>
        <w:t xml:space="preserve"> – темп среднегодового </w:t>
      </w:r>
      <w:r w:rsidR="00090B2D" w:rsidRPr="00090B2D">
        <w:rPr>
          <w:rFonts w:ascii="Times New Roman" w:eastAsia="Calibri" w:hAnsi="Times New Roman" w:cs="Times New Roman"/>
          <w:sz w:val="28"/>
          <w:szCs w:val="28"/>
        </w:rPr>
        <w:t>прироста за период 2014</w:t>
      </w:r>
      <w:r w:rsidRPr="00090B2D">
        <w:rPr>
          <w:rFonts w:ascii="Times New Roman" w:eastAsia="Calibri" w:hAnsi="Times New Roman" w:cs="Times New Roman"/>
          <w:sz w:val="28"/>
          <w:szCs w:val="28"/>
        </w:rPr>
        <w:t>-202</w:t>
      </w:r>
      <w:r w:rsidR="00090B2D" w:rsidRPr="00090B2D">
        <w:rPr>
          <w:rFonts w:ascii="Times New Roman" w:eastAsia="Calibri" w:hAnsi="Times New Roman" w:cs="Times New Roman"/>
          <w:sz w:val="28"/>
          <w:szCs w:val="28"/>
        </w:rPr>
        <w:t>3 годы составил +6,0</w:t>
      </w:r>
      <w:r w:rsidRPr="00090B2D">
        <w:rPr>
          <w:rFonts w:ascii="Times New Roman" w:eastAsia="Calibri" w:hAnsi="Times New Roman" w:cs="Times New Roman"/>
          <w:sz w:val="28"/>
          <w:szCs w:val="28"/>
        </w:rPr>
        <w:t>%</w:t>
      </w:r>
    </w:p>
    <w:p w14:paraId="4A5FA396" w14:textId="77777777" w:rsidR="00D96B3E" w:rsidRPr="00D6378B" w:rsidRDefault="00D96B3E" w:rsidP="00661B15">
      <w:pPr>
        <w:tabs>
          <w:tab w:val="left" w:pos="14570"/>
        </w:tabs>
        <w:spacing w:after="0" w:line="240" w:lineRule="auto"/>
        <w:ind w:firstLine="709"/>
        <w:jc w:val="both"/>
        <w:rPr>
          <w:rFonts w:ascii="Times New Roman" w:eastAsia="Calibri" w:hAnsi="Times New Roman" w:cs="Times New Roman"/>
          <w:sz w:val="28"/>
          <w:szCs w:val="28"/>
        </w:rPr>
      </w:pPr>
      <w:r w:rsidRPr="00090B2D">
        <w:rPr>
          <w:rFonts w:ascii="Times New Roman" w:eastAsia="Calibri" w:hAnsi="Times New Roman" w:cs="Times New Roman"/>
          <w:b/>
          <w:bCs/>
          <w:i/>
          <w:sz w:val="28"/>
          <w:szCs w:val="28"/>
        </w:rPr>
        <w:t>Вывод:</w:t>
      </w:r>
      <w:r w:rsidRPr="00D6378B">
        <w:rPr>
          <w:rFonts w:ascii="Times New Roman" w:eastAsia="Calibri" w:hAnsi="Times New Roman" w:cs="Times New Roman"/>
          <w:sz w:val="28"/>
          <w:szCs w:val="28"/>
        </w:rPr>
        <w:t xml:space="preserve"> недостаточно данных для демонстрации прогресса достижения ЦУР.</w:t>
      </w:r>
    </w:p>
    <w:p w14:paraId="5213A063" w14:textId="77777777" w:rsidR="00D96B3E" w:rsidRPr="006C76EF" w:rsidRDefault="00D96B3E" w:rsidP="00661B15">
      <w:pPr>
        <w:tabs>
          <w:tab w:val="left" w:pos="14570"/>
        </w:tabs>
        <w:spacing w:after="0" w:line="240" w:lineRule="auto"/>
        <w:ind w:firstLine="709"/>
        <w:rPr>
          <w:rFonts w:ascii="Times New Roman" w:eastAsia="Calibri" w:hAnsi="Times New Roman" w:cs="Times New Roman"/>
          <w:b/>
          <w:bCs/>
          <w:sz w:val="28"/>
          <w:szCs w:val="28"/>
          <w:highlight w:val="yellow"/>
        </w:rPr>
      </w:pPr>
    </w:p>
    <w:p w14:paraId="55FCC936" w14:textId="0B1CAB4C" w:rsidR="00D96B3E" w:rsidRPr="00D6378B" w:rsidRDefault="00D96B3E" w:rsidP="00661B15">
      <w:pPr>
        <w:tabs>
          <w:tab w:val="left" w:pos="14570"/>
        </w:tabs>
        <w:spacing w:after="0" w:line="240" w:lineRule="auto"/>
        <w:ind w:firstLine="709"/>
        <w:jc w:val="center"/>
        <w:rPr>
          <w:rFonts w:ascii="Times New Roman" w:eastAsia="Calibri" w:hAnsi="Times New Roman" w:cs="Times New Roman"/>
          <w:b/>
          <w:bCs/>
          <w:i/>
          <w:sz w:val="28"/>
          <w:szCs w:val="28"/>
        </w:rPr>
      </w:pPr>
      <w:r w:rsidRPr="00D6378B">
        <w:rPr>
          <w:rFonts w:ascii="Times New Roman" w:eastAsia="Calibri" w:hAnsi="Times New Roman" w:cs="Times New Roman"/>
          <w:b/>
          <w:bCs/>
          <w:i/>
          <w:sz w:val="28"/>
          <w:szCs w:val="28"/>
        </w:rPr>
        <w:t>6.3 Основные приоритетные направления деятельности на 202</w:t>
      </w:r>
      <w:r w:rsidR="00116889" w:rsidRPr="00D6378B">
        <w:rPr>
          <w:rFonts w:ascii="Times New Roman" w:eastAsia="Calibri" w:hAnsi="Times New Roman" w:cs="Times New Roman"/>
          <w:b/>
          <w:bCs/>
          <w:i/>
          <w:sz w:val="28"/>
          <w:szCs w:val="28"/>
          <w:lang w:val="be-BY"/>
        </w:rPr>
        <w:t>4</w:t>
      </w:r>
      <w:r w:rsidRPr="00D6378B">
        <w:rPr>
          <w:rFonts w:ascii="Times New Roman" w:eastAsia="Calibri" w:hAnsi="Times New Roman" w:cs="Times New Roman"/>
          <w:b/>
          <w:bCs/>
          <w:i/>
          <w:sz w:val="28"/>
          <w:szCs w:val="28"/>
        </w:rPr>
        <w:t xml:space="preserve"> год по улучшению популяционного здоровья и среды обитания для достижения показателей Целей устойчивого развития</w:t>
      </w:r>
    </w:p>
    <w:p w14:paraId="5DBFEEE3" w14:textId="77777777" w:rsidR="00D96B3E" w:rsidRPr="00116889" w:rsidRDefault="00D96B3E" w:rsidP="00661B15">
      <w:pPr>
        <w:tabs>
          <w:tab w:val="left" w:pos="14570"/>
        </w:tabs>
        <w:spacing w:after="0" w:line="240" w:lineRule="auto"/>
        <w:ind w:firstLine="709"/>
        <w:jc w:val="both"/>
        <w:rPr>
          <w:rFonts w:ascii="Times New Roman" w:eastAsia="Calibri" w:hAnsi="Times New Roman" w:cs="Times New Roman"/>
          <w:b/>
          <w:bCs/>
          <w:sz w:val="28"/>
          <w:szCs w:val="28"/>
        </w:rPr>
      </w:pPr>
    </w:p>
    <w:p w14:paraId="273C653D" w14:textId="4C4FA385" w:rsidR="00D96B3E" w:rsidRPr="00116889" w:rsidRDefault="00D96B3E" w:rsidP="00661B15">
      <w:pPr>
        <w:tabs>
          <w:tab w:val="left" w:pos="14570"/>
        </w:tabs>
        <w:spacing w:after="0" w:line="240" w:lineRule="auto"/>
        <w:ind w:firstLine="709"/>
        <w:jc w:val="both"/>
        <w:rPr>
          <w:rFonts w:ascii="Times New Roman" w:eastAsia="Calibri" w:hAnsi="Times New Roman" w:cs="Times New Roman"/>
          <w:sz w:val="28"/>
          <w:szCs w:val="28"/>
        </w:rPr>
      </w:pPr>
      <w:r w:rsidRPr="00116889">
        <w:rPr>
          <w:rFonts w:ascii="Times New Roman" w:eastAsia="Calibri" w:hAnsi="Times New Roman" w:cs="Times New Roman"/>
          <w:sz w:val="28"/>
          <w:szCs w:val="28"/>
        </w:rPr>
        <w:t xml:space="preserve">В целях обеспечения санитарно-эпидемиологического благополучия населения </w:t>
      </w:r>
      <w:proofErr w:type="spellStart"/>
      <w:r w:rsidRPr="00116889">
        <w:rPr>
          <w:rFonts w:ascii="Times New Roman" w:eastAsia="Calibri" w:hAnsi="Times New Roman" w:cs="Times New Roman"/>
          <w:sz w:val="28"/>
          <w:szCs w:val="28"/>
        </w:rPr>
        <w:t>Толочинского</w:t>
      </w:r>
      <w:proofErr w:type="spellEnd"/>
      <w:r w:rsidRPr="00116889">
        <w:rPr>
          <w:rFonts w:ascii="Times New Roman" w:eastAsia="Calibri" w:hAnsi="Times New Roman" w:cs="Times New Roman"/>
          <w:sz w:val="28"/>
          <w:szCs w:val="28"/>
        </w:rPr>
        <w:t xml:space="preserve"> района как одного из основных условий реализации конституционных прав граждан на охрану здоровья, благоприятную окружающую среду и качества жизни населения, совершенствования организации деятельности учреждений, осуществляющих государственный санитарный надзор, в </w:t>
      </w:r>
      <w:r w:rsidR="00116889" w:rsidRPr="00116889">
        <w:rPr>
          <w:rFonts w:ascii="Times New Roman" w:eastAsia="Calibri" w:hAnsi="Times New Roman" w:cs="Times New Roman"/>
          <w:sz w:val="28"/>
          <w:szCs w:val="28"/>
        </w:rPr>
        <w:t>2024</w:t>
      </w:r>
      <w:r w:rsidRPr="00116889">
        <w:rPr>
          <w:rFonts w:ascii="Times New Roman" w:eastAsia="Calibri" w:hAnsi="Times New Roman" w:cs="Times New Roman"/>
          <w:sz w:val="28"/>
          <w:szCs w:val="28"/>
        </w:rPr>
        <w:t xml:space="preserve"> году необходимо сосредоточить усилия санитарно-эпидемиологической службы на следующих приоритетных направлениях деятельности: </w:t>
      </w:r>
    </w:p>
    <w:p w14:paraId="5304A8C7" w14:textId="77777777" w:rsidR="00D96B3E" w:rsidRPr="00116889" w:rsidRDefault="00D96B3E" w:rsidP="00661B15">
      <w:pPr>
        <w:tabs>
          <w:tab w:val="left" w:pos="14570"/>
        </w:tabs>
        <w:spacing w:after="0" w:line="240" w:lineRule="auto"/>
        <w:ind w:firstLine="709"/>
        <w:jc w:val="both"/>
        <w:rPr>
          <w:rFonts w:ascii="Times New Roman" w:eastAsia="Times New Roman" w:hAnsi="Times New Roman" w:cs="Times New Roman"/>
          <w:sz w:val="28"/>
          <w:szCs w:val="28"/>
          <w:lang w:eastAsia="ru-RU"/>
        </w:rPr>
      </w:pPr>
      <w:r w:rsidRPr="00116889">
        <w:rPr>
          <w:rFonts w:ascii="Times New Roman" w:eastAsia="Times New Roman" w:hAnsi="Times New Roman" w:cs="Times New Roman"/>
          <w:sz w:val="28"/>
          <w:szCs w:val="28"/>
          <w:lang w:eastAsia="ru-RU"/>
        </w:rPr>
        <w:t>обеспечение межведомственного взаимодействия, сопровождение и реализация государственных и территориальных программ, отраслевых документов стратегического планирования, региональных программ и проектов, в том числе Государственной программы «Здоровье народа и демографическая безопасность Республики Беларусь на 2021-2025 годы», подпрограммы 2 «Благоустройство» и подпрограммы 5 «Чистая вода» государственной программы «Комфортное жилье и благоприятная среда» на 2021-2025 годы», организации питания обучающихся в учреждениях образования, контроля за выполнением установленных норм питания, организацией диетического (лечебного и профилактического) питания, снижением в рационах питания содержания соли и сахара, в том числе в рамках поручений Совета Министров Республики Беларусь;</w:t>
      </w:r>
    </w:p>
    <w:p w14:paraId="74CBCF67" w14:textId="77777777" w:rsidR="00D96B3E" w:rsidRPr="00116889" w:rsidRDefault="00D96B3E" w:rsidP="00661B15">
      <w:pPr>
        <w:tabs>
          <w:tab w:val="left" w:pos="14570"/>
        </w:tabs>
        <w:spacing w:after="0" w:line="240" w:lineRule="auto"/>
        <w:ind w:firstLine="709"/>
        <w:jc w:val="both"/>
        <w:rPr>
          <w:rFonts w:ascii="Times New Roman" w:eastAsia="Calibri" w:hAnsi="Times New Roman" w:cs="Times New Roman"/>
          <w:sz w:val="28"/>
          <w:szCs w:val="28"/>
        </w:rPr>
      </w:pPr>
      <w:r w:rsidRPr="00116889">
        <w:rPr>
          <w:rFonts w:ascii="Times New Roman" w:eastAsia="Calibri" w:hAnsi="Times New Roman" w:cs="Times New Roman"/>
          <w:sz w:val="28"/>
          <w:szCs w:val="28"/>
        </w:rPr>
        <w:t>совершенствование надзора по защите потребительского рынка от поступления некачественной и небезопасной продукции в соответствии с требованиями законодательства в области санитарно-эпидемиологического благополучия населения Республики Беларусь, Евразийского экономического союза в рамках упрощения условий ведения бизнеса;</w:t>
      </w:r>
    </w:p>
    <w:p w14:paraId="49E09EF3" w14:textId="77777777" w:rsidR="00D96B3E" w:rsidRPr="00116889" w:rsidRDefault="00D96B3E" w:rsidP="00661B15">
      <w:pPr>
        <w:tabs>
          <w:tab w:val="left" w:pos="14570"/>
        </w:tabs>
        <w:spacing w:after="0" w:line="240" w:lineRule="auto"/>
        <w:ind w:firstLine="709"/>
        <w:jc w:val="both"/>
        <w:rPr>
          <w:rFonts w:ascii="Times New Roman" w:eastAsia="Calibri" w:hAnsi="Times New Roman" w:cs="Times New Roman"/>
          <w:sz w:val="28"/>
          <w:szCs w:val="28"/>
        </w:rPr>
      </w:pPr>
      <w:r w:rsidRPr="00116889">
        <w:rPr>
          <w:rFonts w:ascii="Times New Roman" w:eastAsia="Calibri" w:hAnsi="Times New Roman" w:cs="Times New Roman"/>
          <w:sz w:val="28"/>
          <w:szCs w:val="28"/>
        </w:rPr>
        <w:t>Совершенствование государственного санитарного надзора за питьевым водоснабжением населения, обеспечение полноты и объективности проводимых надзорных мероприятий в отношении субъектов хозяйствования (балансодержателей водопроводных сетей), в том числе в части повышения их результативности и эффективности.</w:t>
      </w:r>
    </w:p>
    <w:p w14:paraId="493EA5EC" w14:textId="77777777" w:rsidR="00D96B3E" w:rsidRPr="00116889" w:rsidRDefault="00D96B3E" w:rsidP="00661B15">
      <w:pPr>
        <w:tabs>
          <w:tab w:val="left" w:pos="14570"/>
        </w:tabs>
        <w:spacing w:after="0" w:line="240" w:lineRule="auto"/>
        <w:ind w:firstLine="709"/>
        <w:jc w:val="both"/>
        <w:rPr>
          <w:rFonts w:ascii="Times New Roman" w:eastAsia="Calibri" w:hAnsi="Times New Roman" w:cs="Times New Roman"/>
          <w:sz w:val="28"/>
          <w:szCs w:val="28"/>
        </w:rPr>
      </w:pPr>
      <w:r w:rsidRPr="00116889">
        <w:rPr>
          <w:rFonts w:ascii="Times New Roman" w:eastAsia="Calibri" w:hAnsi="Times New Roman" w:cs="Times New Roman"/>
          <w:sz w:val="28"/>
          <w:szCs w:val="28"/>
        </w:rPr>
        <w:t>обеспечение на системной основе государственного санитарного надзора за перспективным планированием (зонированием) территорий населенных пунктов, санитарно-защитными зонами объектов, оказывающих воздействие          на здоровье человека и окружающую среду, организации и проведения лабораторного контроля качества атмосферного воздуха и физических факторов;</w:t>
      </w:r>
    </w:p>
    <w:p w14:paraId="037019D1" w14:textId="77777777" w:rsidR="00D96B3E" w:rsidRPr="00116889" w:rsidRDefault="00D96B3E" w:rsidP="00661B15">
      <w:pPr>
        <w:tabs>
          <w:tab w:val="left" w:pos="14570"/>
        </w:tabs>
        <w:spacing w:after="0" w:line="240" w:lineRule="auto"/>
        <w:ind w:firstLine="709"/>
        <w:jc w:val="both"/>
        <w:rPr>
          <w:rFonts w:ascii="Times New Roman" w:eastAsia="Calibri" w:hAnsi="Times New Roman" w:cs="Times New Roman"/>
          <w:sz w:val="28"/>
          <w:szCs w:val="28"/>
        </w:rPr>
      </w:pPr>
      <w:r w:rsidRPr="00116889">
        <w:rPr>
          <w:rFonts w:ascii="Times New Roman" w:eastAsia="Calibri" w:hAnsi="Times New Roman" w:cs="Times New Roman"/>
          <w:sz w:val="28"/>
          <w:szCs w:val="28"/>
        </w:rPr>
        <w:lastRenderedPageBreak/>
        <w:t>совершенствование государственного санитарного надзора, в том числе лабораторного сопровождения, за условиями труда работающих на промышленных предприятиях, в сельскохозяйственных организациях, обеспечение гигиенического сопровождения территориальных программ, комплексных планов мероприятий по улучшению условий труда и профилактике профессиональных заболеваний. Использование оценки профессионального риска для взаимосвязи формирования профессиональной и производственно-обусловленной заболеваемости с условиями труда работающих и разработки мероприятий по сохранению здоровья работающего населения;</w:t>
      </w:r>
    </w:p>
    <w:p w14:paraId="7E9B1A8C" w14:textId="77777777" w:rsidR="00D96B3E" w:rsidRPr="00116889" w:rsidRDefault="00D96B3E" w:rsidP="00661B15">
      <w:pPr>
        <w:tabs>
          <w:tab w:val="left" w:pos="14570"/>
        </w:tabs>
        <w:spacing w:after="0" w:line="240" w:lineRule="auto"/>
        <w:ind w:firstLine="709"/>
        <w:contextualSpacing/>
        <w:jc w:val="both"/>
        <w:rPr>
          <w:rFonts w:ascii="Times New Roman" w:eastAsia="Calibri" w:hAnsi="Times New Roman" w:cs="Times New Roman"/>
          <w:sz w:val="28"/>
          <w:szCs w:val="28"/>
        </w:rPr>
      </w:pPr>
      <w:r w:rsidRPr="00116889">
        <w:rPr>
          <w:rFonts w:ascii="Times New Roman" w:eastAsia="Calibri" w:hAnsi="Times New Roman" w:cs="Times New Roman"/>
          <w:sz w:val="28"/>
          <w:szCs w:val="28"/>
        </w:rPr>
        <w:t xml:space="preserve">достижение Целей устойчивого развития по направлениям ВИЧ-инфекции, вирусного гепатита </w:t>
      </w:r>
      <w:proofErr w:type="gramStart"/>
      <w:r w:rsidRPr="00116889">
        <w:rPr>
          <w:rFonts w:ascii="Times New Roman" w:eastAsia="Calibri" w:hAnsi="Times New Roman" w:cs="Times New Roman"/>
          <w:sz w:val="28"/>
          <w:szCs w:val="28"/>
        </w:rPr>
        <w:t>В с</w:t>
      </w:r>
      <w:proofErr w:type="gramEnd"/>
      <w:r w:rsidRPr="00116889">
        <w:rPr>
          <w:rFonts w:ascii="Times New Roman" w:eastAsia="Calibri" w:hAnsi="Times New Roman" w:cs="Times New Roman"/>
          <w:sz w:val="28"/>
          <w:szCs w:val="28"/>
        </w:rPr>
        <w:t xml:space="preserve"> проведением </w:t>
      </w:r>
      <w:proofErr w:type="spellStart"/>
      <w:r w:rsidRPr="00116889">
        <w:rPr>
          <w:rFonts w:ascii="Times New Roman" w:eastAsia="Calibri" w:hAnsi="Times New Roman" w:cs="Times New Roman"/>
          <w:sz w:val="28"/>
          <w:szCs w:val="28"/>
        </w:rPr>
        <w:t>мониторирования</w:t>
      </w:r>
      <w:proofErr w:type="spellEnd"/>
      <w:r w:rsidRPr="00116889">
        <w:rPr>
          <w:rFonts w:ascii="Times New Roman" w:eastAsia="Calibri" w:hAnsi="Times New Roman" w:cs="Times New Roman"/>
          <w:sz w:val="28"/>
          <w:szCs w:val="28"/>
        </w:rPr>
        <w:t xml:space="preserve"> и оценки основных и косвенных показателей;</w:t>
      </w:r>
    </w:p>
    <w:p w14:paraId="1F5672D5" w14:textId="77777777" w:rsidR="00D96B3E" w:rsidRPr="00D96B3E" w:rsidRDefault="00D96B3E" w:rsidP="00661B15">
      <w:pPr>
        <w:tabs>
          <w:tab w:val="left" w:pos="14570"/>
        </w:tabs>
        <w:spacing w:after="0" w:line="240" w:lineRule="auto"/>
        <w:ind w:firstLine="709"/>
        <w:jc w:val="both"/>
        <w:rPr>
          <w:rFonts w:ascii="Times New Roman" w:eastAsia="Calibri" w:hAnsi="Times New Roman" w:cs="Times New Roman"/>
          <w:b/>
          <w:sz w:val="28"/>
          <w:szCs w:val="28"/>
        </w:rPr>
      </w:pPr>
      <w:r w:rsidRPr="00116889">
        <w:rPr>
          <w:rFonts w:ascii="Times New Roman" w:eastAsia="Calibri" w:hAnsi="Times New Roman" w:cs="Times New Roman"/>
          <w:sz w:val="28"/>
          <w:szCs w:val="28"/>
        </w:rPr>
        <w:t>разработка и реализация профилактических проектов и широкомасштабных мероприятий (выставок, акций, фестивалей) с учетом сложившейся ситуации (экологической, медико-демографической) для различных возрастных групп населения, в том числе групп риска, направленных на популяризацию здорового образа жизни, пропаганду физической активности, традиционных семейных ценностей, минимизацию поведенческих факторов риска, формирование личной ответственности за сохранение и укрепление здоровья.</w:t>
      </w:r>
      <w:r w:rsidRPr="00D96B3E">
        <w:rPr>
          <w:rFonts w:ascii="Times New Roman" w:eastAsia="Calibri" w:hAnsi="Times New Roman" w:cs="Times New Roman"/>
          <w:sz w:val="28"/>
          <w:szCs w:val="28"/>
        </w:rPr>
        <w:t xml:space="preserve"> </w:t>
      </w:r>
    </w:p>
    <w:p w14:paraId="52802687" w14:textId="77777777" w:rsidR="009D6AEB" w:rsidRDefault="009D6AEB" w:rsidP="00661B15"/>
    <w:p w14:paraId="1952D805" w14:textId="77777777" w:rsidR="00FD29BD" w:rsidRDefault="00FD29BD" w:rsidP="00661B15">
      <w:pPr>
        <w:ind w:firstLine="851"/>
        <w:jc w:val="right"/>
        <w:rPr>
          <w:rFonts w:ascii="Times New Roman" w:hAnsi="Times New Roman" w:cs="Times New Roman"/>
          <w:sz w:val="28"/>
          <w:szCs w:val="28"/>
        </w:rPr>
      </w:pPr>
    </w:p>
    <w:p w14:paraId="1A35FC87" w14:textId="77777777" w:rsidR="00FD29BD" w:rsidRDefault="00FD29BD" w:rsidP="00661B15">
      <w:pPr>
        <w:ind w:firstLine="851"/>
        <w:jc w:val="right"/>
        <w:rPr>
          <w:rFonts w:ascii="Times New Roman" w:hAnsi="Times New Roman" w:cs="Times New Roman"/>
          <w:sz w:val="28"/>
          <w:szCs w:val="28"/>
        </w:rPr>
      </w:pPr>
    </w:p>
    <w:p w14:paraId="2425902D" w14:textId="77777777" w:rsidR="00FD29BD" w:rsidRDefault="00FD29BD" w:rsidP="00661B15">
      <w:pPr>
        <w:ind w:firstLine="851"/>
        <w:jc w:val="right"/>
        <w:rPr>
          <w:rFonts w:ascii="Times New Roman" w:hAnsi="Times New Roman" w:cs="Times New Roman"/>
          <w:sz w:val="28"/>
          <w:szCs w:val="28"/>
        </w:rPr>
      </w:pPr>
    </w:p>
    <w:p w14:paraId="5018CC9D" w14:textId="77777777" w:rsidR="00FD29BD" w:rsidRDefault="00FD29BD" w:rsidP="00661B15">
      <w:pPr>
        <w:ind w:firstLine="851"/>
        <w:jc w:val="right"/>
        <w:rPr>
          <w:rFonts w:ascii="Times New Roman" w:hAnsi="Times New Roman" w:cs="Times New Roman"/>
          <w:sz w:val="28"/>
          <w:szCs w:val="28"/>
        </w:rPr>
      </w:pPr>
    </w:p>
    <w:p w14:paraId="626E7AB3" w14:textId="5553C3B5" w:rsidR="00FD29BD" w:rsidRDefault="00FD29BD" w:rsidP="00661B15">
      <w:pPr>
        <w:ind w:firstLine="851"/>
        <w:jc w:val="right"/>
        <w:rPr>
          <w:rFonts w:ascii="Times New Roman" w:hAnsi="Times New Roman" w:cs="Times New Roman"/>
          <w:sz w:val="28"/>
          <w:szCs w:val="28"/>
        </w:rPr>
      </w:pPr>
    </w:p>
    <w:p w14:paraId="0987D7DD" w14:textId="413E672F" w:rsidR="002D632E" w:rsidRDefault="002D632E" w:rsidP="00661B15">
      <w:pPr>
        <w:ind w:firstLine="851"/>
        <w:jc w:val="right"/>
        <w:rPr>
          <w:rFonts w:ascii="Times New Roman" w:hAnsi="Times New Roman" w:cs="Times New Roman"/>
          <w:sz w:val="28"/>
          <w:szCs w:val="28"/>
        </w:rPr>
      </w:pPr>
    </w:p>
    <w:p w14:paraId="120951DD" w14:textId="0F47580F" w:rsidR="002D632E" w:rsidRDefault="002D632E" w:rsidP="00661B15">
      <w:pPr>
        <w:ind w:firstLine="851"/>
        <w:jc w:val="right"/>
        <w:rPr>
          <w:rFonts w:ascii="Times New Roman" w:hAnsi="Times New Roman" w:cs="Times New Roman"/>
          <w:sz w:val="28"/>
          <w:szCs w:val="28"/>
        </w:rPr>
      </w:pPr>
    </w:p>
    <w:p w14:paraId="713A1E9B" w14:textId="485D288B" w:rsidR="002D632E" w:rsidRDefault="002D632E" w:rsidP="00661B15">
      <w:pPr>
        <w:ind w:firstLine="851"/>
        <w:jc w:val="right"/>
        <w:rPr>
          <w:rFonts w:ascii="Times New Roman" w:hAnsi="Times New Roman" w:cs="Times New Roman"/>
          <w:sz w:val="28"/>
          <w:szCs w:val="28"/>
        </w:rPr>
      </w:pPr>
    </w:p>
    <w:p w14:paraId="38E93C68" w14:textId="77777777" w:rsidR="008A7CD9" w:rsidRDefault="008A7CD9" w:rsidP="00661B15">
      <w:pPr>
        <w:ind w:firstLine="851"/>
        <w:jc w:val="right"/>
        <w:rPr>
          <w:rFonts w:ascii="Times New Roman" w:hAnsi="Times New Roman" w:cs="Times New Roman"/>
          <w:sz w:val="28"/>
          <w:szCs w:val="28"/>
        </w:rPr>
      </w:pPr>
    </w:p>
    <w:p w14:paraId="7B0F27C2" w14:textId="7F19E53A" w:rsidR="00B70B22" w:rsidRDefault="00B70B22" w:rsidP="00661B15">
      <w:pPr>
        <w:ind w:firstLine="851"/>
        <w:jc w:val="right"/>
        <w:rPr>
          <w:rFonts w:ascii="Times New Roman" w:hAnsi="Times New Roman" w:cs="Times New Roman"/>
          <w:sz w:val="28"/>
          <w:szCs w:val="28"/>
        </w:rPr>
      </w:pPr>
    </w:p>
    <w:p w14:paraId="3C8DFBDF" w14:textId="64B4445B" w:rsidR="004E5ED1" w:rsidRPr="00742047" w:rsidRDefault="004E5ED1" w:rsidP="00661B15">
      <w:pPr>
        <w:ind w:firstLine="851"/>
        <w:jc w:val="right"/>
        <w:rPr>
          <w:rFonts w:ascii="Times New Roman" w:hAnsi="Times New Roman" w:cs="Times New Roman"/>
          <w:sz w:val="28"/>
          <w:szCs w:val="28"/>
        </w:rPr>
      </w:pPr>
      <w:r w:rsidRPr="00742047">
        <w:rPr>
          <w:rFonts w:ascii="Times New Roman" w:hAnsi="Times New Roman" w:cs="Times New Roman"/>
          <w:sz w:val="28"/>
          <w:szCs w:val="28"/>
        </w:rPr>
        <w:lastRenderedPageBreak/>
        <w:t>Приложение 1</w:t>
      </w:r>
    </w:p>
    <w:p w14:paraId="2E047C18" w14:textId="23437DBE" w:rsidR="004E5ED1" w:rsidRPr="00742047" w:rsidRDefault="004E5ED1" w:rsidP="00661B15">
      <w:pPr>
        <w:spacing w:after="0" w:line="240" w:lineRule="auto"/>
        <w:ind w:firstLine="851"/>
        <w:jc w:val="center"/>
        <w:rPr>
          <w:rFonts w:ascii="Times New Roman" w:hAnsi="Times New Roman" w:cs="Times New Roman"/>
          <w:sz w:val="28"/>
          <w:szCs w:val="28"/>
        </w:rPr>
      </w:pPr>
      <w:r>
        <w:rPr>
          <w:rFonts w:ascii="Times New Roman" w:hAnsi="Times New Roman" w:cs="Times New Roman"/>
          <w:sz w:val="28"/>
          <w:szCs w:val="28"/>
        </w:rPr>
        <w:t>ЗАБОЛЕВАЕМОСТИ НАСЕЛЕНИЯ ТОЛОЧИ</w:t>
      </w:r>
      <w:r w:rsidR="00A3199F">
        <w:rPr>
          <w:rFonts w:ascii="Times New Roman" w:hAnsi="Times New Roman" w:cs="Times New Roman"/>
          <w:sz w:val="28"/>
          <w:szCs w:val="28"/>
        </w:rPr>
        <w:t>НСКОГО РАЙОНА ЗА ПЕРИОД 2019-2023</w:t>
      </w:r>
      <w:r w:rsidRPr="00742047">
        <w:rPr>
          <w:rFonts w:ascii="Times New Roman" w:hAnsi="Times New Roman" w:cs="Times New Roman"/>
          <w:sz w:val="28"/>
          <w:szCs w:val="28"/>
        </w:rPr>
        <w:t xml:space="preserve"> ГОДЫ</w:t>
      </w:r>
    </w:p>
    <w:p w14:paraId="7D1975A3" w14:textId="77777777" w:rsidR="004E5ED1" w:rsidRPr="00742047" w:rsidRDefault="004E5ED1" w:rsidP="00661B15">
      <w:pPr>
        <w:spacing w:after="0" w:line="240" w:lineRule="auto"/>
        <w:ind w:firstLine="851"/>
        <w:jc w:val="center"/>
        <w:rPr>
          <w:rFonts w:ascii="Times New Roman" w:hAnsi="Times New Roman" w:cs="Times New Roman"/>
          <w:sz w:val="28"/>
          <w:szCs w:val="28"/>
        </w:rPr>
      </w:pPr>
      <w:r w:rsidRPr="00742047">
        <w:rPr>
          <w:rFonts w:ascii="Times New Roman" w:hAnsi="Times New Roman" w:cs="Times New Roman"/>
          <w:sz w:val="28"/>
          <w:szCs w:val="28"/>
        </w:rPr>
        <w:t>ПО ИНДИКАТОРАМ СОЦИАЛЬНО-ГИГИЕНИЧЕСКОЙ ОБУСЛОВЛЕННОСТИ</w:t>
      </w:r>
    </w:p>
    <w:p w14:paraId="54C2F503" w14:textId="77777777" w:rsidR="004E5ED1" w:rsidRPr="0086097A" w:rsidRDefault="004E5ED1" w:rsidP="00661B15">
      <w:pPr>
        <w:spacing w:after="0"/>
        <w:ind w:firstLine="851"/>
        <w:jc w:val="center"/>
        <w:rPr>
          <w:sz w:val="28"/>
          <w:szCs w:val="28"/>
          <w:highlight w:val="yellow"/>
        </w:rPr>
      </w:pPr>
    </w:p>
    <w:tbl>
      <w:tblPr>
        <w:tblW w:w="151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202"/>
        <w:gridCol w:w="1145"/>
        <w:gridCol w:w="1165"/>
        <w:gridCol w:w="18"/>
        <w:gridCol w:w="1144"/>
        <w:gridCol w:w="8"/>
        <w:gridCol w:w="1135"/>
        <w:gridCol w:w="8"/>
        <w:gridCol w:w="1136"/>
        <w:gridCol w:w="8"/>
        <w:gridCol w:w="1152"/>
      </w:tblGrid>
      <w:tr w:rsidR="005B1551" w:rsidRPr="0086097A" w14:paraId="38FEA8DA" w14:textId="77777777" w:rsidTr="00661B15">
        <w:trPr>
          <w:trHeight w:val="368"/>
          <w:jc w:val="center"/>
        </w:trPr>
        <w:tc>
          <w:tcPr>
            <w:tcW w:w="8202" w:type="dxa"/>
            <w:vAlign w:val="center"/>
          </w:tcPr>
          <w:p w14:paraId="563E453C" w14:textId="77777777" w:rsidR="005B1551" w:rsidRPr="00FF1C89" w:rsidRDefault="005B1551" w:rsidP="005B1551">
            <w:pPr>
              <w:spacing w:after="0" w:line="240" w:lineRule="auto"/>
              <w:jc w:val="center"/>
              <w:rPr>
                <w:rFonts w:ascii="Times New Roman" w:hAnsi="Times New Roman" w:cs="Times New Roman"/>
                <w:b/>
                <w:i/>
                <w:sz w:val="32"/>
                <w:szCs w:val="24"/>
              </w:rPr>
            </w:pPr>
            <w:r w:rsidRPr="00FF1C89">
              <w:rPr>
                <w:rFonts w:ascii="Times New Roman" w:hAnsi="Times New Roman" w:cs="Times New Roman"/>
                <w:b/>
                <w:i/>
                <w:sz w:val="32"/>
                <w:szCs w:val="24"/>
              </w:rPr>
              <w:t xml:space="preserve">  </w:t>
            </w:r>
          </w:p>
        </w:tc>
        <w:tc>
          <w:tcPr>
            <w:tcW w:w="1145" w:type="dxa"/>
            <w:vAlign w:val="center"/>
          </w:tcPr>
          <w:p w14:paraId="2DF30423" w14:textId="4DA672B5" w:rsidR="005B1551" w:rsidRPr="008B4388" w:rsidRDefault="005B1551" w:rsidP="005B1551">
            <w:pPr>
              <w:spacing w:after="0" w:line="240" w:lineRule="auto"/>
              <w:jc w:val="center"/>
              <w:rPr>
                <w:rFonts w:ascii="Times New Roman" w:hAnsi="Times New Roman" w:cs="Times New Roman"/>
                <w:i/>
                <w:sz w:val="24"/>
                <w:szCs w:val="24"/>
              </w:rPr>
            </w:pPr>
            <w:r w:rsidRPr="008B4388">
              <w:rPr>
                <w:rFonts w:ascii="Times New Roman" w:hAnsi="Times New Roman" w:cs="Times New Roman"/>
                <w:i/>
                <w:sz w:val="24"/>
                <w:szCs w:val="24"/>
              </w:rPr>
              <w:t>2019</w:t>
            </w:r>
          </w:p>
        </w:tc>
        <w:tc>
          <w:tcPr>
            <w:tcW w:w="1165" w:type="dxa"/>
            <w:vAlign w:val="center"/>
          </w:tcPr>
          <w:p w14:paraId="5EF2776C" w14:textId="50EB5F35" w:rsidR="005B1551" w:rsidRPr="008B4388" w:rsidRDefault="005B1551" w:rsidP="005B1551">
            <w:pPr>
              <w:spacing w:after="0" w:line="240" w:lineRule="auto"/>
              <w:jc w:val="center"/>
              <w:rPr>
                <w:rFonts w:ascii="Times New Roman" w:hAnsi="Times New Roman" w:cs="Times New Roman"/>
                <w:i/>
                <w:sz w:val="24"/>
                <w:szCs w:val="24"/>
              </w:rPr>
            </w:pPr>
            <w:r w:rsidRPr="008B4388">
              <w:rPr>
                <w:rFonts w:ascii="Times New Roman" w:hAnsi="Times New Roman" w:cs="Times New Roman"/>
                <w:i/>
                <w:sz w:val="24"/>
                <w:szCs w:val="24"/>
              </w:rPr>
              <w:t>2020</w:t>
            </w:r>
          </w:p>
        </w:tc>
        <w:tc>
          <w:tcPr>
            <w:tcW w:w="1162" w:type="dxa"/>
            <w:gridSpan w:val="2"/>
            <w:vAlign w:val="center"/>
          </w:tcPr>
          <w:p w14:paraId="16DC59BB" w14:textId="377157BA" w:rsidR="005B1551" w:rsidRPr="008B4388" w:rsidRDefault="005B1551" w:rsidP="005B1551">
            <w:pPr>
              <w:spacing w:after="0" w:line="240" w:lineRule="auto"/>
              <w:jc w:val="center"/>
              <w:rPr>
                <w:rFonts w:ascii="Times New Roman" w:hAnsi="Times New Roman" w:cs="Times New Roman"/>
                <w:i/>
                <w:sz w:val="24"/>
                <w:szCs w:val="24"/>
              </w:rPr>
            </w:pPr>
            <w:r w:rsidRPr="008B4388">
              <w:rPr>
                <w:rFonts w:ascii="Times New Roman" w:hAnsi="Times New Roman" w:cs="Times New Roman"/>
                <w:i/>
                <w:sz w:val="24"/>
                <w:szCs w:val="24"/>
              </w:rPr>
              <w:t>2021</w:t>
            </w:r>
          </w:p>
        </w:tc>
        <w:tc>
          <w:tcPr>
            <w:tcW w:w="1143" w:type="dxa"/>
            <w:gridSpan w:val="2"/>
            <w:vAlign w:val="center"/>
          </w:tcPr>
          <w:p w14:paraId="1E6B1934" w14:textId="21655F87" w:rsidR="005B1551" w:rsidRPr="008B4388" w:rsidRDefault="005B1551" w:rsidP="005B1551">
            <w:pPr>
              <w:spacing w:after="0" w:line="240" w:lineRule="auto"/>
              <w:jc w:val="center"/>
              <w:rPr>
                <w:rFonts w:ascii="Times New Roman" w:hAnsi="Times New Roman" w:cs="Times New Roman"/>
                <w:i/>
                <w:sz w:val="24"/>
                <w:szCs w:val="24"/>
              </w:rPr>
            </w:pPr>
            <w:r w:rsidRPr="008B4388">
              <w:rPr>
                <w:rFonts w:ascii="Times New Roman" w:hAnsi="Times New Roman" w:cs="Times New Roman"/>
                <w:i/>
                <w:sz w:val="24"/>
                <w:szCs w:val="24"/>
              </w:rPr>
              <w:t>2022</w:t>
            </w:r>
          </w:p>
        </w:tc>
        <w:tc>
          <w:tcPr>
            <w:tcW w:w="1144" w:type="dxa"/>
            <w:gridSpan w:val="2"/>
            <w:vAlign w:val="center"/>
          </w:tcPr>
          <w:p w14:paraId="0DB29132" w14:textId="1B41F30D" w:rsidR="005B1551" w:rsidRPr="008B4388" w:rsidRDefault="005B1551" w:rsidP="005B1551">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2023</w:t>
            </w:r>
          </w:p>
        </w:tc>
        <w:tc>
          <w:tcPr>
            <w:tcW w:w="1160" w:type="dxa"/>
            <w:gridSpan w:val="2"/>
            <w:vAlign w:val="center"/>
          </w:tcPr>
          <w:p w14:paraId="1678F293" w14:textId="77777777" w:rsidR="005B1551" w:rsidRPr="008B4388" w:rsidRDefault="005B1551" w:rsidP="005B1551">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Тренд</w:t>
            </w:r>
          </w:p>
        </w:tc>
      </w:tr>
      <w:tr w:rsidR="004E5ED1" w:rsidRPr="0086097A" w14:paraId="52F10ABD" w14:textId="77777777" w:rsidTr="00661B15">
        <w:trPr>
          <w:trHeight w:val="196"/>
          <w:jc w:val="center"/>
        </w:trPr>
        <w:tc>
          <w:tcPr>
            <w:tcW w:w="15121" w:type="dxa"/>
            <w:gridSpan w:val="11"/>
            <w:vAlign w:val="center"/>
          </w:tcPr>
          <w:p w14:paraId="1CA0768F" w14:textId="77777777" w:rsidR="004E5ED1" w:rsidRPr="00FF1C89" w:rsidRDefault="004E5ED1" w:rsidP="002D285C">
            <w:pPr>
              <w:spacing w:after="0" w:line="240" w:lineRule="auto"/>
              <w:jc w:val="center"/>
              <w:rPr>
                <w:rFonts w:ascii="Times New Roman" w:hAnsi="Times New Roman" w:cs="Times New Roman"/>
                <w:b/>
                <w:i/>
                <w:sz w:val="32"/>
                <w:szCs w:val="24"/>
              </w:rPr>
            </w:pPr>
            <w:r w:rsidRPr="00FF1C89">
              <w:rPr>
                <w:rFonts w:ascii="Times New Roman" w:hAnsi="Times New Roman" w:cs="Times New Roman"/>
                <w:b/>
                <w:i/>
                <w:sz w:val="28"/>
                <w:szCs w:val="24"/>
              </w:rPr>
              <w:t>Индикаторы, отражающие обусловленность популяционного здоровья гигиеническим качеством окружающей среды</w:t>
            </w:r>
          </w:p>
        </w:tc>
      </w:tr>
      <w:tr w:rsidR="005B1551" w:rsidRPr="0086097A" w14:paraId="66F771DA" w14:textId="77777777" w:rsidTr="00661B15">
        <w:trPr>
          <w:trHeight w:val="888"/>
          <w:jc w:val="center"/>
        </w:trPr>
        <w:tc>
          <w:tcPr>
            <w:tcW w:w="8202" w:type="dxa"/>
          </w:tcPr>
          <w:p w14:paraId="0435D6BF" w14:textId="77777777" w:rsidR="005B1551" w:rsidRPr="009246B3" w:rsidRDefault="005B1551" w:rsidP="005B1551">
            <w:pPr>
              <w:spacing w:after="0" w:line="240" w:lineRule="auto"/>
              <w:rPr>
                <w:rFonts w:ascii="Times New Roman" w:hAnsi="Times New Roman" w:cs="Times New Roman"/>
                <w:sz w:val="24"/>
                <w:szCs w:val="24"/>
              </w:rPr>
            </w:pPr>
            <w:r w:rsidRPr="009246B3">
              <w:rPr>
                <w:rFonts w:ascii="Times New Roman" w:hAnsi="Times New Roman" w:cs="Times New Roman"/>
                <w:sz w:val="24"/>
                <w:szCs w:val="24"/>
              </w:rPr>
              <w:t>Первичная инвалидность на 10 тыс. населения:</w:t>
            </w:r>
          </w:p>
          <w:p w14:paraId="207C07F3" w14:textId="77777777" w:rsidR="005B1551" w:rsidRPr="009246B3" w:rsidRDefault="005B1551" w:rsidP="005B1551">
            <w:pPr>
              <w:spacing w:after="0" w:line="240" w:lineRule="auto"/>
              <w:ind w:firstLine="1701"/>
              <w:rPr>
                <w:rFonts w:ascii="Times New Roman" w:hAnsi="Times New Roman" w:cs="Times New Roman"/>
                <w:sz w:val="24"/>
                <w:szCs w:val="24"/>
              </w:rPr>
            </w:pPr>
            <w:r w:rsidRPr="009246B3">
              <w:rPr>
                <w:rFonts w:ascii="Times New Roman" w:hAnsi="Times New Roman" w:cs="Times New Roman"/>
                <w:sz w:val="24"/>
                <w:szCs w:val="24"/>
              </w:rPr>
              <w:t>в возрасте 0-17 лет</w:t>
            </w:r>
          </w:p>
          <w:p w14:paraId="5149AF59" w14:textId="77777777" w:rsidR="005B1551" w:rsidRDefault="005B1551" w:rsidP="005B1551">
            <w:pPr>
              <w:spacing w:after="0" w:line="240" w:lineRule="auto"/>
              <w:ind w:firstLine="1701"/>
              <w:rPr>
                <w:rFonts w:ascii="Times New Roman" w:hAnsi="Times New Roman" w:cs="Times New Roman"/>
                <w:sz w:val="24"/>
                <w:szCs w:val="24"/>
              </w:rPr>
            </w:pPr>
            <w:r w:rsidRPr="00BE6467">
              <w:rPr>
                <w:rFonts w:ascii="Times New Roman" w:hAnsi="Times New Roman" w:cs="Times New Roman"/>
                <w:sz w:val="24"/>
                <w:szCs w:val="24"/>
              </w:rPr>
              <w:t>взрослые 18 лет и старше</w:t>
            </w:r>
          </w:p>
          <w:p w14:paraId="12D8BA68" w14:textId="77777777" w:rsidR="005B1551" w:rsidRPr="00F02E16" w:rsidRDefault="005B1551" w:rsidP="005B1551">
            <w:pPr>
              <w:spacing w:after="0" w:line="240" w:lineRule="auto"/>
              <w:ind w:firstLine="1701"/>
              <w:rPr>
                <w:rFonts w:ascii="Times New Roman" w:hAnsi="Times New Roman" w:cs="Times New Roman"/>
                <w:sz w:val="24"/>
                <w:szCs w:val="24"/>
              </w:rPr>
            </w:pPr>
            <w:r w:rsidRPr="00F275D6">
              <w:rPr>
                <w:rFonts w:ascii="Times New Roman" w:hAnsi="Times New Roman" w:cs="Times New Roman"/>
                <w:sz w:val="24"/>
                <w:szCs w:val="24"/>
              </w:rPr>
              <w:t>в трудоспособном возрасте</w:t>
            </w:r>
          </w:p>
        </w:tc>
        <w:tc>
          <w:tcPr>
            <w:tcW w:w="1145" w:type="dxa"/>
          </w:tcPr>
          <w:p w14:paraId="595EE80A" w14:textId="77777777" w:rsidR="005B1551" w:rsidRPr="000E2C3B" w:rsidRDefault="005B1551" w:rsidP="005B1551">
            <w:pPr>
              <w:spacing w:after="0" w:line="240" w:lineRule="auto"/>
              <w:jc w:val="center"/>
              <w:rPr>
                <w:rFonts w:ascii="Times New Roman" w:hAnsi="Times New Roman" w:cs="Times New Roman"/>
                <w:sz w:val="24"/>
                <w:szCs w:val="24"/>
              </w:rPr>
            </w:pPr>
          </w:p>
          <w:p w14:paraId="28F8A598" w14:textId="77777777" w:rsidR="005B1551" w:rsidRPr="000E2C3B" w:rsidRDefault="005B1551" w:rsidP="005B1551">
            <w:pPr>
              <w:spacing w:after="0" w:line="240" w:lineRule="auto"/>
              <w:jc w:val="center"/>
              <w:rPr>
                <w:rFonts w:ascii="Times New Roman" w:eastAsia="Constantia" w:hAnsi="Times New Roman" w:cs="Times New Roman"/>
                <w:sz w:val="24"/>
                <w:szCs w:val="24"/>
              </w:rPr>
            </w:pPr>
            <w:r w:rsidRPr="000E2C3B">
              <w:rPr>
                <w:rFonts w:ascii="Times New Roman" w:eastAsia="Constantia" w:hAnsi="Times New Roman" w:cs="Times New Roman"/>
                <w:sz w:val="24"/>
                <w:szCs w:val="24"/>
              </w:rPr>
              <w:t>11,05</w:t>
            </w:r>
          </w:p>
          <w:p w14:paraId="65F58984" w14:textId="77777777" w:rsidR="005B1551" w:rsidRPr="000E2C3B" w:rsidRDefault="005B1551" w:rsidP="005B1551">
            <w:pPr>
              <w:spacing w:after="0" w:line="240" w:lineRule="auto"/>
              <w:jc w:val="center"/>
              <w:rPr>
                <w:rFonts w:ascii="Times New Roman" w:hAnsi="Times New Roman" w:cs="Times New Roman"/>
                <w:sz w:val="24"/>
                <w:szCs w:val="24"/>
              </w:rPr>
            </w:pPr>
            <w:r w:rsidRPr="000E2C3B">
              <w:rPr>
                <w:rFonts w:ascii="Times New Roman" w:hAnsi="Times New Roman" w:cs="Times New Roman"/>
                <w:sz w:val="24"/>
                <w:szCs w:val="24"/>
              </w:rPr>
              <w:t>-</w:t>
            </w:r>
          </w:p>
          <w:p w14:paraId="4DCFEB72" w14:textId="17A969DE" w:rsidR="005B1551" w:rsidRPr="000E2C3B" w:rsidRDefault="005B1551" w:rsidP="005B1551">
            <w:pPr>
              <w:spacing w:after="0" w:line="240" w:lineRule="auto"/>
              <w:jc w:val="center"/>
              <w:rPr>
                <w:rFonts w:ascii="Times New Roman" w:hAnsi="Times New Roman" w:cs="Times New Roman"/>
                <w:sz w:val="24"/>
                <w:szCs w:val="24"/>
              </w:rPr>
            </w:pPr>
            <w:r w:rsidRPr="000E2C3B">
              <w:rPr>
                <w:rFonts w:ascii="Times New Roman" w:eastAsia="Constantia" w:hAnsi="Times New Roman" w:cs="Times New Roman"/>
                <w:sz w:val="24"/>
                <w:szCs w:val="24"/>
              </w:rPr>
              <w:t>68,24</w:t>
            </w:r>
          </w:p>
        </w:tc>
        <w:tc>
          <w:tcPr>
            <w:tcW w:w="1165" w:type="dxa"/>
          </w:tcPr>
          <w:p w14:paraId="4C7616C7" w14:textId="77777777" w:rsidR="005B1551" w:rsidRPr="000E2C3B" w:rsidRDefault="005B1551" w:rsidP="005B1551">
            <w:pPr>
              <w:spacing w:after="0" w:line="240" w:lineRule="auto"/>
              <w:jc w:val="center"/>
              <w:rPr>
                <w:rFonts w:ascii="Times New Roman" w:hAnsi="Times New Roman" w:cs="Times New Roman"/>
                <w:sz w:val="24"/>
                <w:szCs w:val="24"/>
              </w:rPr>
            </w:pPr>
          </w:p>
          <w:p w14:paraId="6954ADE0" w14:textId="77777777" w:rsidR="005B1551" w:rsidRPr="000E2C3B" w:rsidRDefault="005B1551" w:rsidP="005B1551">
            <w:pPr>
              <w:spacing w:after="0" w:line="240" w:lineRule="auto"/>
              <w:jc w:val="center"/>
              <w:rPr>
                <w:rFonts w:ascii="Times New Roman" w:eastAsia="Constantia" w:hAnsi="Times New Roman" w:cs="Times New Roman"/>
                <w:sz w:val="24"/>
                <w:szCs w:val="24"/>
              </w:rPr>
            </w:pPr>
            <w:r w:rsidRPr="000E2C3B">
              <w:rPr>
                <w:rFonts w:ascii="Times New Roman" w:eastAsia="Constantia" w:hAnsi="Times New Roman" w:cs="Times New Roman"/>
                <w:sz w:val="24"/>
                <w:szCs w:val="24"/>
              </w:rPr>
              <w:t>17,97</w:t>
            </w:r>
          </w:p>
          <w:p w14:paraId="709F658E" w14:textId="77777777" w:rsidR="005B1551" w:rsidRPr="000E2C3B" w:rsidRDefault="005B1551" w:rsidP="005B1551">
            <w:pPr>
              <w:spacing w:after="0" w:line="240" w:lineRule="auto"/>
              <w:jc w:val="center"/>
              <w:rPr>
                <w:rFonts w:ascii="Times New Roman" w:hAnsi="Times New Roman" w:cs="Times New Roman"/>
                <w:sz w:val="24"/>
                <w:szCs w:val="24"/>
              </w:rPr>
            </w:pPr>
            <w:r w:rsidRPr="000E2C3B">
              <w:rPr>
                <w:rFonts w:ascii="Times New Roman" w:hAnsi="Times New Roman" w:cs="Times New Roman"/>
                <w:sz w:val="24"/>
                <w:szCs w:val="24"/>
              </w:rPr>
              <w:t>-</w:t>
            </w:r>
          </w:p>
          <w:p w14:paraId="3F7A3D28" w14:textId="2E07EA1B" w:rsidR="005B1551" w:rsidRPr="000E2C3B" w:rsidRDefault="005B1551" w:rsidP="005B1551">
            <w:pPr>
              <w:spacing w:after="0" w:line="240" w:lineRule="auto"/>
              <w:jc w:val="center"/>
              <w:rPr>
                <w:rFonts w:ascii="Times New Roman" w:hAnsi="Times New Roman" w:cs="Times New Roman"/>
                <w:sz w:val="24"/>
                <w:szCs w:val="24"/>
              </w:rPr>
            </w:pPr>
            <w:r w:rsidRPr="000E2C3B">
              <w:rPr>
                <w:rFonts w:ascii="Times New Roman" w:eastAsia="Constantia" w:hAnsi="Times New Roman" w:cs="Times New Roman"/>
                <w:sz w:val="24"/>
                <w:szCs w:val="24"/>
              </w:rPr>
              <w:t>43,72</w:t>
            </w:r>
          </w:p>
        </w:tc>
        <w:tc>
          <w:tcPr>
            <w:tcW w:w="1162" w:type="dxa"/>
            <w:gridSpan w:val="2"/>
          </w:tcPr>
          <w:p w14:paraId="7F93D2C6" w14:textId="77777777" w:rsidR="005B1551" w:rsidRPr="000E2C3B" w:rsidRDefault="005B1551" w:rsidP="005B1551">
            <w:pPr>
              <w:spacing w:after="0" w:line="240" w:lineRule="auto"/>
              <w:jc w:val="center"/>
              <w:rPr>
                <w:rFonts w:ascii="Times New Roman" w:hAnsi="Times New Roman" w:cs="Times New Roman"/>
                <w:sz w:val="24"/>
                <w:szCs w:val="24"/>
              </w:rPr>
            </w:pPr>
          </w:p>
          <w:p w14:paraId="6509E9B1" w14:textId="77777777" w:rsidR="005B1551" w:rsidRPr="000E2C3B" w:rsidRDefault="005B1551" w:rsidP="005B1551">
            <w:pPr>
              <w:spacing w:after="0" w:line="240" w:lineRule="auto"/>
              <w:jc w:val="center"/>
              <w:rPr>
                <w:rFonts w:ascii="Times New Roman" w:eastAsia="Constantia" w:hAnsi="Times New Roman" w:cs="Times New Roman"/>
                <w:sz w:val="24"/>
                <w:szCs w:val="24"/>
              </w:rPr>
            </w:pPr>
            <w:r w:rsidRPr="000E2C3B">
              <w:rPr>
                <w:rFonts w:ascii="Times New Roman" w:eastAsia="Constantia" w:hAnsi="Times New Roman" w:cs="Times New Roman"/>
                <w:sz w:val="24"/>
                <w:szCs w:val="24"/>
              </w:rPr>
              <w:t>16,43</w:t>
            </w:r>
          </w:p>
          <w:p w14:paraId="4857291B" w14:textId="77777777" w:rsidR="005B1551" w:rsidRPr="000E2C3B" w:rsidRDefault="005B1551" w:rsidP="005B1551">
            <w:pPr>
              <w:spacing w:after="0" w:line="240" w:lineRule="auto"/>
              <w:jc w:val="center"/>
              <w:rPr>
                <w:rFonts w:ascii="Times New Roman" w:hAnsi="Times New Roman" w:cs="Times New Roman"/>
                <w:sz w:val="24"/>
                <w:szCs w:val="24"/>
              </w:rPr>
            </w:pPr>
            <w:r w:rsidRPr="000E2C3B">
              <w:rPr>
                <w:rFonts w:ascii="Times New Roman" w:hAnsi="Times New Roman" w:cs="Times New Roman"/>
                <w:sz w:val="24"/>
                <w:szCs w:val="24"/>
              </w:rPr>
              <w:t>-</w:t>
            </w:r>
          </w:p>
          <w:p w14:paraId="21F42CAB" w14:textId="52D0C9AC" w:rsidR="005B1551" w:rsidRPr="000E2C3B" w:rsidRDefault="005B1551" w:rsidP="005B1551">
            <w:pPr>
              <w:spacing w:after="0" w:line="240" w:lineRule="auto"/>
              <w:jc w:val="center"/>
              <w:rPr>
                <w:rFonts w:ascii="Times New Roman" w:hAnsi="Times New Roman" w:cs="Times New Roman"/>
                <w:sz w:val="24"/>
                <w:szCs w:val="24"/>
              </w:rPr>
            </w:pPr>
            <w:r w:rsidRPr="000E2C3B">
              <w:rPr>
                <w:rFonts w:ascii="Times New Roman" w:eastAsia="Constantia" w:hAnsi="Times New Roman" w:cs="Times New Roman"/>
                <w:sz w:val="24"/>
                <w:szCs w:val="24"/>
              </w:rPr>
              <w:t>46,59</w:t>
            </w:r>
          </w:p>
        </w:tc>
        <w:tc>
          <w:tcPr>
            <w:tcW w:w="1143" w:type="dxa"/>
            <w:gridSpan w:val="2"/>
          </w:tcPr>
          <w:p w14:paraId="57A6D6A1" w14:textId="77777777" w:rsidR="005B1551" w:rsidRPr="000E2C3B" w:rsidRDefault="005B1551" w:rsidP="005B1551">
            <w:pPr>
              <w:spacing w:after="0" w:line="240" w:lineRule="auto"/>
              <w:jc w:val="center"/>
              <w:rPr>
                <w:rFonts w:ascii="Times New Roman" w:hAnsi="Times New Roman" w:cs="Times New Roman"/>
                <w:sz w:val="24"/>
                <w:szCs w:val="24"/>
              </w:rPr>
            </w:pPr>
          </w:p>
          <w:p w14:paraId="3684CE35" w14:textId="77777777" w:rsidR="005B1551" w:rsidRPr="000E2C3B" w:rsidRDefault="005B1551" w:rsidP="005B1551">
            <w:pPr>
              <w:spacing w:after="0" w:line="240" w:lineRule="auto"/>
              <w:jc w:val="center"/>
              <w:rPr>
                <w:rFonts w:ascii="Times New Roman" w:eastAsia="Constantia" w:hAnsi="Times New Roman" w:cs="Times New Roman"/>
                <w:sz w:val="24"/>
                <w:szCs w:val="24"/>
              </w:rPr>
            </w:pPr>
            <w:r w:rsidRPr="000E2C3B">
              <w:rPr>
                <w:rFonts w:ascii="Times New Roman" w:eastAsia="Constantia" w:hAnsi="Times New Roman" w:cs="Times New Roman"/>
                <w:sz w:val="24"/>
                <w:szCs w:val="24"/>
              </w:rPr>
              <w:t>21,83</w:t>
            </w:r>
          </w:p>
          <w:p w14:paraId="1FE79A6D" w14:textId="77777777" w:rsidR="005B1551" w:rsidRPr="000E2C3B" w:rsidRDefault="005B1551" w:rsidP="005B1551">
            <w:pPr>
              <w:spacing w:after="0" w:line="240" w:lineRule="auto"/>
              <w:jc w:val="center"/>
              <w:rPr>
                <w:rFonts w:ascii="Times New Roman" w:hAnsi="Times New Roman" w:cs="Times New Roman"/>
                <w:sz w:val="24"/>
                <w:szCs w:val="24"/>
              </w:rPr>
            </w:pPr>
            <w:r w:rsidRPr="000E2C3B">
              <w:rPr>
                <w:rFonts w:ascii="Times New Roman" w:hAnsi="Times New Roman" w:cs="Times New Roman"/>
                <w:sz w:val="24"/>
                <w:szCs w:val="24"/>
              </w:rPr>
              <w:t>-</w:t>
            </w:r>
          </w:p>
          <w:p w14:paraId="1DEFAC81" w14:textId="131C12E7" w:rsidR="005B1551" w:rsidRPr="000E2C3B" w:rsidRDefault="005B1551" w:rsidP="005B1551">
            <w:pPr>
              <w:spacing w:after="0" w:line="240" w:lineRule="auto"/>
              <w:jc w:val="center"/>
              <w:rPr>
                <w:rFonts w:ascii="Times New Roman" w:hAnsi="Times New Roman" w:cs="Times New Roman"/>
                <w:sz w:val="24"/>
                <w:szCs w:val="24"/>
              </w:rPr>
            </w:pPr>
            <w:r w:rsidRPr="000E2C3B">
              <w:rPr>
                <w:rFonts w:ascii="Times New Roman" w:eastAsia="Constantia" w:hAnsi="Times New Roman" w:cs="Times New Roman"/>
                <w:sz w:val="24"/>
                <w:szCs w:val="24"/>
              </w:rPr>
              <w:t>43,34</w:t>
            </w:r>
          </w:p>
        </w:tc>
        <w:tc>
          <w:tcPr>
            <w:tcW w:w="1144" w:type="dxa"/>
            <w:gridSpan w:val="2"/>
          </w:tcPr>
          <w:p w14:paraId="0EB99EDE" w14:textId="77777777" w:rsidR="005B1551" w:rsidRPr="000E2C3B" w:rsidRDefault="005B1551" w:rsidP="005B1551">
            <w:pPr>
              <w:spacing w:after="0" w:line="240" w:lineRule="auto"/>
              <w:jc w:val="center"/>
              <w:rPr>
                <w:rFonts w:ascii="Times New Roman" w:hAnsi="Times New Roman" w:cs="Times New Roman"/>
                <w:sz w:val="24"/>
                <w:szCs w:val="24"/>
              </w:rPr>
            </w:pPr>
          </w:p>
          <w:p w14:paraId="64DAC21A" w14:textId="77777777" w:rsidR="00F66582" w:rsidRDefault="00F66582" w:rsidP="005B15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24,9</w:t>
            </w:r>
          </w:p>
          <w:p w14:paraId="49791D7A" w14:textId="0FFE1821" w:rsidR="005B1551" w:rsidRDefault="005B1551" w:rsidP="005B1551">
            <w:pPr>
              <w:spacing w:after="0" w:line="240" w:lineRule="auto"/>
              <w:jc w:val="center"/>
              <w:rPr>
                <w:rFonts w:ascii="Times New Roman" w:hAnsi="Times New Roman" w:cs="Times New Roman"/>
                <w:sz w:val="24"/>
                <w:szCs w:val="24"/>
              </w:rPr>
            </w:pPr>
            <w:r w:rsidRPr="000E2C3B">
              <w:rPr>
                <w:rFonts w:ascii="Times New Roman" w:hAnsi="Times New Roman" w:cs="Times New Roman"/>
                <w:sz w:val="24"/>
                <w:szCs w:val="24"/>
              </w:rPr>
              <w:t>-</w:t>
            </w:r>
          </w:p>
          <w:p w14:paraId="466CB115" w14:textId="0443FAEE" w:rsidR="005B1551" w:rsidRPr="000E2C3B" w:rsidRDefault="00F66582" w:rsidP="00F6658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54,0</w:t>
            </w:r>
          </w:p>
        </w:tc>
        <w:tc>
          <w:tcPr>
            <w:tcW w:w="1160" w:type="dxa"/>
            <w:gridSpan w:val="2"/>
            <w:vAlign w:val="center"/>
          </w:tcPr>
          <w:p w14:paraId="52D2425A" w14:textId="77777777" w:rsidR="005B1551" w:rsidRPr="000E2C3B" w:rsidRDefault="005B1551" w:rsidP="005B1551">
            <w:pPr>
              <w:spacing w:after="0" w:line="240" w:lineRule="auto"/>
              <w:jc w:val="center"/>
              <w:rPr>
                <w:rFonts w:ascii="Times New Roman" w:hAnsi="Times New Roman" w:cs="Times New Roman"/>
                <w:sz w:val="24"/>
                <w:szCs w:val="24"/>
              </w:rPr>
            </w:pPr>
          </w:p>
          <w:p w14:paraId="67485AB9" w14:textId="1E6FCB8E" w:rsidR="005B1551" w:rsidRPr="000E2C3B" w:rsidRDefault="00E744D7" w:rsidP="005B15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17,12</w:t>
            </w:r>
          </w:p>
          <w:p w14:paraId="5DCD57DA" w14:textId="77777777" w:rsidR="005B1551" w:rsidRPr="000E2C3B" w:rsidRDefault="005B1551" w:rsidP="005B1551">
            <w:pPr>
              <w:spacing w:after="0" w:line="240" w:lineRule="auto"/>
              <w:jc w:val="center"/>
              <w:rPr>
                <w:rFonts w:ascii="Times New Roman" w:hAnsi="Times New Roman" w:cs="Times New Roman"/>
                <w:sz w:val="24"/>
                <w:szCs w:val="24"/>
              </w:rPr>
            </w:pPr>
            <w:r w:rsidRPr="000E2C3B">
              <w:rPr>
                <w:rFonts w:ascii="Times New Roman" w:hAnsi="Times New Roman" w:cs="Times New Roman"/>
                <w:sz w:val="24"/>
                <w:szCs w:val="24"/>
              </w:rPr>
              <w:t>-</w:t>
            </w:r>
          </w:p>
          <w:p w14:paraId="29B02E92" w14:textId="0F3889D7" w:rsidR="005B1551" w:rsidRPr="000E2C3B" w:rsidRDefault="00F66582" w:rsidP="00F6658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r w:rsidR="00E744D7">
              <w:rPr>
                <w:rFonts w:ascii="Times New Roman" w:hAnsi="Times New Roman" w:cs="Times New Roman"/>
                <w:sz w:val="24"/>
                <w:szCs w:val="24"/>
              </w:rPr>
              <w:t>5,64</w:t>
            </w:r>
          </w:p>
        </w:tc>
      </w:tr>
      <w:tr w:rsidR="005B1551" w:rsidRPr="00F11B62" w14:paraId="333A35E5" w14:textId="77777777" w:rsidTr="00661B15">
        <w:trPr>
          <w:trHeight w:val="196"/>
          <w:jc w:val="center"/>
        </w:trPr>
        <w:tc>
          <w:tcPr>
            <w:tcW w:w="8202" w:type="dxa"/>
          </w:tcPr>
          <w:p w14:paraId="3DD797BB" w14:textId="77777777" w:rsidR="005B1551" w:rsidRPr="00742047" w:rsidRDefault="005B1551" w:rsidP="005B1551">
            <w:pPr>
              <w:spacing w:after="0" w:line="240" w:lineRule="auto"/>
              <w:rPr>
                <w:rFonts w:ascii="Times New Roman" w:hAnsi="Times New Roman" w:cs="Times New Roman"/>
                <w:sz w:val="24"/>
                <w:szCs w:val="24"/>
              </w:rPr>
            </w:pPr>
            <w:r w:rsidRPr="00742047">
              <w:rPr>
                <w:rFonts w:ascii="Times New Roman" w:hAnsi="Times New Roman" w:cs="Times New Roman"/>
                <w:sz w:val="24"/>
                <w:szCs w:val="24"/>
              </w:rPr>
              <w:t>Частота заболеваний с врожденными аномалиями и хромосомными нарушениями на 1000 чел. За год:</w:t>
            </w:r>
          </w:p>
          <w:p w14:paraId="12E4AB1E" w14:textId="77777777" w:rsidR="005B1551" w:rsidRPr="00F8441F" w:rsidRDefault="005B1551" w:rsidP="005B1551">
            <w:pPr>
              <w:spacing w:after="0" w:line="240" w:lineRule="auto"/>
              <w:ind w:firstLine="1701"/>
              <w:rPr>
                <w:rFonts w:ascii="Times New Roman" w:hAnsi="Times New Roman" w:cs="Times New Roman"/>
                <w:sz w:val="24"/>
                <w:szCs w:val="24"/>
              </w:rPr>
            </w:pPr>
            <w:r w:rsidRPr="00F8441F">
              <w:rPr>
                <w:rFonts w:ascii="Times New Roman" w:hAnsi="Times New Roman" w:cs="Times New Roman"/>
                <w:sz w:val="24"/>
                <w:szCs w:val="24"/>
              </w:rPr>
              <w:t>все население</w:t>
            </w:r>
          </w:p>
          <w:p w14:paraId="69854AA1" w14:textId="77777777" w:rsidR="005B1551" w:rsidRPr="00F8441F" w:rsidRDefault="005B1551" w:rsidP="005B1551">
            <w:pPr>
              <w:spacing w:after="0" w:line="240" w:lineRule="auto"/>
              <w:ind w:firstLine="1701"/>
              <w:rPr>
                <w:rFonts w:ascii="Times New Roman" w:hAnsi="Times New Roman" w:cs="Times New Roman"/>
                <w:sz w:val="24"/>
                <w:szCs w:val="24"/>
              </w:rPr>
            </w:pPr>
            <w:r w:rsidRPr="00F8441F">
              <w:rPr>
                <w:rFonts w:ascii="Times New Roman" w:hAnsi="Times New Roman" w:cs="Times New Roman"/>
                <w:sz w:val="24"/>
                <w:szCs w:val="24"/>
              </w:rPr>
              <w:t>взрослые 18 лет и старше</w:t>
            </w:r>
          </w:p>
          <w:p w14:paraId="398CED30" w14:textId="77777777" w:rsidR="005B1551" w:rsidRPr="00F8441F" w:rsidRDefault="005B1551" w:rsidP="005B1551">
            <w:pPr>
              <w:spacing w:after="0" w:line="240" w:lineRule="auto"/>
              <w:ind w:firstLine="1701"/>
              <w:rPr>
                <w:rFonts w:ascii="Times New Roman" w:hAnsi="Times New Roman" w:cs="Times New Roman"/>
                <w:sz w:val="24"/>
                <w:szCs w:val="24"/>
              </w:rPr>
            </w:pPr>
            <w:r w:rsidRPr="00F8441F">
              <w:rPr>
                <w:rFonts w:ascii="Times New Roman" w:hAnsi="Times New Roman" w:cs="Times New Roman"/>
                <w:sz w:val="24"/>
                <w:szCs w:val="24"/>
              </w:rPr>
              <w:t>подростки (15-17 лет)</w:t>
            </w:r>
          </w:p>
          <w:p w14:paraId="6E741716" w14:textId="77777777" w:rsidR="005B1551" w:rsidRPr="0086097A" w:rsidRDefault="005B1551" w:rsidP="005B1551">
            <w:pPr>
              <w:spacing w:after="0" w:line="240" w:lineRule="auto"/>
              <w:ind w:firstLine="1701"/>
              <w:rPr>
                <w:rFonts w:ascii="Times New Roman" w:hAnsi="Times New Roman" w:cs="Times New Roman"/>
                <w:sz w:val="24"/>
                <w:szCs w:val="24"/>
                <w:highlight w:val="yellow"/>
              </w:rPr>
            </w:pPr>
            <w:r w:rsidRPr="00F8441F">
              <w:rPr>
                <w:rFonts w:ascii="Times New Roman" w:hAnsi="Times New Roman" w:cs="Times New Roman"/>
                <w:sz w:val="24"/>
                <w:szCs w:val="24"/>
              </w:rPr>
              <w:t>дети (0-14 лет)</w:t>
            </w:r>
          </w:p>
        </w:tc>
        <w:tc>
          <w:tcPr>
            <w:tcW w:w="1145" w:type="dxa"/>
          </w:tcPr>
          <w:p w14:paraId="4B0D45F5" w14:textId="77777777" w:rsidR="005B1551" w:rsidRPr="004E5ED1" w:rsidRDefault="005B1551" w:rsidP="005B1551">
            <w:pPr>
              <w:spacing w:after="0" w:line="240" w:lineRule="auto"/>
              <w:jc w:val="center"/>
              <w:rPr>
                <w:rFonts w:ascii="Times New Roman" w:hAnsi="Times New Roman" w:cs="Times New Roman"/>
                <w:sz w:val="24"/>
                <w:szCs w:val="24"/>
                <w:highlight w:val="yellow"/>
              </w:rPr>
            </w:pPr>
          </w:p>
          <w:p w14:paraId="5741A823" w14:textId="77777777" w:rsidR="005B1551" w:rsidRPr="004E5ED1" w:rsidRDefault="005B1551" w:rsidP="005B1551">
            <w:pPr>
              <w:spacing w:after="0" w:line="240" w:lineRule="auto"/>
              <w:jc w:val="center"/>
              <w:rPr>
                <w:rFonts w:ascii="Times New Roman" w:hAnsi="Times New Roman" w:cs="Times New Roman"/>
                <w:sz w:val="24"/>
                <w:szCs w:val="24"/>
                <w:highlight w:val="yellow"/>
              </w:rPr>
            </w:pPr>
          </w:p>
          <w:p w14:paraId="0CDC2248" w14:textId="77777777" w:rsidR="005B1551" w:rsidRPr="004612FB" w:rsidRDefault="005B1551" w:rsidP="005B1551">
            <w:pPr>
              <w:spacing w:after="0" w:line="240" w:lineRule="auto"/>
              <w:jc w:val="center"/>
              <w:rPr>
                <w:rFonts w:ascii="Times New Roman" w:hAnsi="Times New Roman" w:cs="Times New Roman"/>
                <w:sz w:val="24"/>
                <w:szCs w:val="24"/>
              </w:rPr>
            </w:pPr>
            <w:r w:rsidRPr="004612FB">
              <w:rPr>
                <w:rFonts w:ascii="Times New Roman" w:hAnsi="Times New Roman" w:cs="Times New Roman"/>
                <w:sz w:val="24"/>
                <w:szCs w:val="24"/>
              </w:rPr>
              <w:t>0,5</w:t>
            </w:r>
          </w:p>
          <w:p w14:paraId="741BD648" w14:textId="77777777" w:rsidR="005B1551" w:rsidRPr="00751652" w:rsidRDefault="005B1551" w:rsidP="005B1551">
            <w:pPr>
              <w:spacing w:after="0" w:line="240" w:lineRule="auto"/>
              <w:jc w:val="center"/>
              <w:rPr>
                <w:rFonts w:ascii="Times New Roman" w:hAnsi="Times New Roman" w:cs="Times New Roman"/>
                <w:sz w:val="24"/>
                <w:szCs w:val="24"/>
              </w:rPr>
            </w:pPr>
            <w:r w:rsidRPr="00751652">
              <w:rPr>
                <w:rFonts w:ascii="Times New Roman" w:hAnsi="Times New Roman" w:cs="Times New Roman"/>
                <w:sz w:val="24"/>
                <w:szCs w:val="24"/>
              </w:rPr>
              <w:t>0</w:t>
            </w:r>
          </w:p>
          <w:p w14:paraId="6AF875D9" w14:textId="77777777" w:rsidR="005B1551" w:rsidRPr="005E41AC" w:rsidRDefault="005B1551" w:rsidP="005B1551">
            <w:pPr>
              <w:spacing w:after="0" w:line="240" w:lineRule="auto"/>
              <w:jc w:val="center"/>
              <w:rPr>
                <w:rFonts w:ascii="Times New Roman" w:hAnsi="Times New Roman" w:cs="Times New Roman"/>
                <w:sz w:val="24"/>
                <w:szCs w:val="24"/>
              </w:rPr>
            </w:pPr>
            <w:r w:rsidRPr="005E41AC">
              <w:rPr>
                <w:rFonts w:ascii="Times New Roman" w:hAnsi="Times New Roman" w:cs="Times New Roman"/>
                <w:sz w:val="24"/>
                <w:szCs w:val="24"/>
              </w:rPr>
              <w:t>5,7</w:t>
            </w:r>
          </w:p>
          <w:p w14:paraId="201790D4" w14:textId="58CE0309" w:rsidR="005B1551" w:rsidRPr="004E5ED1" w:rsidRDefault="005B1551" w:rsidP="005B1551">
            <w:pPr>
              <w:spacing w:after="0" w:line="240" w:lineRule="auto"/>
              <w:jc w:val="center"/>
              <w:rPr>
                <w:rFonts w:ascii="Times New Roman" w:hAnsi="Times New Roman" w:cs="Times New Roman"/>
                <w:sz w:val="24"/>
                <w:szCs w:val="24"/>
                <w:highlight w:val="yellow"/>
              </w:rPr>
            </w:pPr>
            <w:r w:rsidRPr="005E41AC">
              <w:rPr>
                <w:rFonts w:ascii="Times New Roman" w:hAnsi="Times New Roman" w:cs="Times New Roman"/>
                <w:sz w:val="24"/>
                <w:szCs w:val="24"/>
              </w:rPr>
              <w:t>2,3</w:t>
            </w:r>
          </w:p>
        </w:tc>
        <w:tc>
          <w:tcPr>
            <w:tcW w:w="1165" w:type="dxa"/>
          </w:tcPr>
          <w:p w14:paraId="1CC54330" w14:textId="77777777" w:rsidR="005B1551" w:rsidRPr="004E5ED1" w:rsidRDefault="005B1551" w:rsidP="005B1551">
            <w:pPr>
              <w:spacing w:after="0" w:line="240" w:lineRule="auto"/>
              <w:jc w:val="center"/>
              <w:rPr>
                <w:rFonts w:ascii="Times New Roman" w:hAnsi="Times New Roman" w:cs="Times New Roman"/>
                <w:sz w:val="24"/>
                <w:szCs w:val="24"/>
                <w:highlight w:val="yellow"/>
              </w:rPr>
            </w:pPr>
          </w:p>
          <w:p w14:paraId="56AF43B4" w14:textId="77777777" w:rsidR="005B1551" w:rsidRPr="004E5ED1" w:rsidRDefault="005B1551" w:rsidP="005B1551">
            <w:pPr>
              <w:spacing w:after="0" w:line="240" w:lineRule="auto"/>
              <w:jc w:val="center"/>
              <w:rPr>
                <w:rFonts w:ascii="Times New Roman" w:hAnsi="Times New Roman" w:cs="Times New Roman"/>
                <w:sz w:val="24"/>
                <w:szCs w:val="24"/>
                <w:highlight w:val="yellow"/>
              </w:rPr>
            </w:pPr>
          </w:p>
          <w:p w14:paraId="1CC5443B" w14:textId="77777777" w:rsidR="005B1551" w:rsidRPr="00E16DCE" w:rsidRDefault="005B1551" w:rsidP="005B1551">
            <w:pPr>
              <w:spacing w:after="0" w:line="240" w:lineRule="auto"/>
              <w:jc w:val="center"/>
              <w:rPr>
                <w:rFonts w:ascii="Times New Roman" w:hAnsi="Times New Roman" w:cs="Times New Roman"/>
                <w:sz w:val="24"/>
                <w:szCs w:val="24"/>
              </w:rPr>
            </w:pPr>
            <w:r w:rsidRPr="00E16DCE">
              <w:rPr>
                <w:rFonts w:ascii="Times New Roman" w:hAnsi="Times New Roman" w:cs="Times New Roman"/>
                <w:sz w:val="24"/>
                <w:szCs w:val="24"/>
              </w:rPr>
              <w:t>0,4</w:t>
            </w:r>
          </w:p>
          <w:p w14:paraId="56D75E3A" w14:textId="77777777" w:rsidR="005B1551" w:rsidRPr="00751652" w:rsidRDefault="005B1551" w:rsidP="005B1551">
            <w:pPr>
              <w:spacing w:after="0" w:line="240" w:lineRule="auto"/>
              <w:jc w:val="center"/>
              <w:rPr>
                <w:rFonts w:ascii="Times New Roman" w:hAnsi="Times New Roman" w:cs="Times New Roman"/>
                <w:sz w:val="24"/>
                <w:szCs w:val="24"/>
              </w:rPr>
            </w:pPr>
            <w:r w:rsidRPr="00751652">
              <w:rPr>
                <w:rFonts w:ascii="Times New Roman" w:hAnsi="Times New Roman" w:cs="Times New Roman"/>
                <w:sz w:val="24"/>
                <w:szCs w:val="24"/>
              </w:rPr>
              <w:t>0</w:t>
            </w:r>
          </w:p>
          <w:p w14:paraId="1F46CC43" w14:textId="77777777" w:rsidR="005B1551" w:rsidRPr="005E41AC" w:rsidRDefault="005B1551" w:rsidP="005B1551">
            <w:pPr>
              <w:spacing w:after="0" w:line="240" w:lineRule="auto"/>
              <w:jc w:val="center"/>
              <w:rPr>
                <w:rFonts w:ascii="Times New Roman" w:hAnsi="Times New Roman" w:cs="Times New Roman"/>
                <w:sz w:val="24"/>
                <w:szCs w:val="24"/>
              </w:rPr>
            </w:pPr>
            <w:r w:rsidRPr="005E41AC">
              <w:rPr>
                <w:rFonts w:ascii="Times New Roman" w:hAnsi="Times New Roman" w:cs="Times New Roman"/>
                <w:sz w:val="24"/>
                <w:szCs w:val="24"/>
              </w:rPr>
              <w:t>5,3</w:t>
            </w:r>
          </w:p>
          <w:p w14:paraId="146C2D5C" w14:textId="7A16DD1C" w:rsidR="005B1551" w:rsidRPr="004E5ED1" w:rsidRDefault="005B1551" w:rsidP="005B1551">
            <w:pPr>
              <w:spacing w:after="0" w:line="240" w:lineRule="auto"/>
              <w:jc w:val="center"/>
              <w:rPr>
                <w:rFonts w:ascii="Times New Roman" w:hAnsi="Times New Roman" w:cs="Times New Roman"/>
                <w:sz w:val="24"/>
                <w:szCs w:val="24"/>
                <w:highlight w:val="yellow"/>
              </w:rPr>
            </w:pPr>
            <w:r w:rsidRPr="005E41AC">
              <w:rPr>
                <w:rFonts w:ascii="Times New Roman" w:hAnsi="Times New Roman" w:cs="Times New Roman"/>
                <w:sz w:val="24"/>
                <w:szCs w:val="24"/>
              </w:rPr>
              <w:t>1,6</w:t>
            </w:r>
          </w:p>
        </w:tc>
        <w:tc>
          <w:tcPr>
            <w:tcW w:w="1162" w:type="dxa"/>
            <w:gridSpan w:val="2"/>
          </w:tcPr>
          <w:p w14:paraId="1C9E1250" w14:textId="77777777" w:rsidR="005B1551" w:rsidRPr="004E5ED1" w:rsidRDefault="005B1551" w:rsidP="005B1551">
            <w:pPr>
              <w:spacing w:after="0" w:line="240" w:lineRule="auto"/>
              <w:jc w:val="center"/>
              <w:rPr>
                <w:rFonts w:ascii="Times New Roman" w:hAnsi="Times New Roman" w:cs="Times New Roman"/>
                <w:sz w:val="24"/>
                <w:szCs w:val="24"/>
                <w:highlight w:val="yellow"/>
              </w:rPr>
            </w:pPr>
          </w:p>
          <w:p w14:paraId="77314D58" w14:textId="77777777" w:rsidR="005B1551" w:rsidRPr="004E5ED1" w:rsidRDefault="005B1551" w:rsidP="005B1551">
            <w:pPr>
              <w:spacing w:after="0" w:line="240" w:lineRule="auto"/>
              <w:jc w:val="center"/>
              <w:rPr>
                <w:rFonts w:ascii="Times New Roman" w:hAnsi="Times New Roman" w:cs="Times New Roman"/>
                <w:sz w:val="24"/>
                <w:szCs w:val="24"/>
                <w:highlight w:val="yellow"/>
              </w:rPr>
            </w:pPr>
          </w:p>
          <w:p w14:paraId="39711158" w14:textId="77777777" w:rsidR="005B1551" w:rsidRPr="00E16DCE" w:rsidRDefault="005B1551" w:rsidP="005B1551">
            <w:pPr>
              <w:spacing w:after="0" w:line="240" w:lineRule="auto"/>
              <w:jc w:val="center"/>
              <w:rPr>
                <w:rFonts w:ascii="Times New Roman" w:hAnsi="Times New Roman" w:cs="Times New Roman"/>
                <w:sz w:val="24"/>
                <w:szCs w:val="24"/>
              </w:rPr>
            </w:pPr>
            <w:r w:rsidRPr="00E16DCE">
              <w:rPr>
                <w:rFonts w:ascii="Times New Roman" w:hAnsi="Times New Roman" w:cs="Times New Roman"/>
                <w:sz w:val="24"/>
                <w:szCs w:val="24"/>
              </w:rPr>
              <w:t>0,25</w:t>
            </w:r>
          </w:p>
          <w:p w14:paraId="41B337DB" w14:textId="77777777" w:rsidR="005B1551" w:rsidRPr="00751652" w:rsidRDefault="005B1551" w:rsidP="005B1551">
            <w:pPr>
              <w:spacing w:after="0" w:line="240" w:lineRule="auto"/>
              <w:jc w:val="center"/>
              <w:rPr>
                <w:rFonts w:ascii="Times New Roman" w:hAnsi="Times New Roman" w:cs="Times New Roman"/>
                <w:sz w:val="24"/>
                <w:szCs w:val="24"/>
              </w:rPr>
            </w:pPr>
            <w:r w:rsidRPr="00751652">
              <w:rPr>
                <w:rFonts w:ascii="Times New Roman" w:hAnsi="Times New Roman" w:cs="Times New Roman"/>
                <w:sz w:val="24"/>
                <w:szCs w:val="24"/>
              </w:rPr>
              <w:t>0</w:t>
            </w:r>
          </w:p>
          <w:p w14:paraId="1372B310" w14:textId="77777777" w:rsidR="005B1551" w:rsidRPr="00CB3737" w:rsidRDefault="005B1551" w:rsidP="005B1551">
            <w:pPr>
              <w:spacing w:after="0" w:line="240" w:lineRule="auto"/>
              <w:jc w:val="center"/>
              <w:rPr>
                <w:rFonts w:ascii="Times New Roman" w:hAnsi="Times New Roman" w:cs="Times New Roman"/>
                <w:sz w:val="24"/>
                <w:szCs w:val="24"/>
              </w:rPr>
            </w:pPr>
            <w:r w:rsidRPr="00CB3737">
              <w:rPr>
                <w:rFonts w:ascii="Times New Roman" w:hAnsi="Times New Roman" w:cs="Times New Roman"/>
                <w:sz w:val="24"/>
                <w:szCs w:val="24"/>
              </w:rPr>
              <w:t>1,5</w:t>
            </w:r>
          </w:p>
          <w:p w14:paraId="74F69F8F" w14:textId="324C32DF" w:rsidR="005B1551" w:rsidRPr="004E5ED1" w:rsidRDefault="005B1551" w:rsidP="005B1551">
            <w:pPr>
              <w:spacing w:after="0" w:line="240" w:lineRule="auto"/>
              <w:jc w:val="center"/>
              <w:rPr>
                <w:rFonts w:ascii="Times New Roman" w:hAnsi="Times New Roman" w:cs="Times New Roman"/>
                <w:sz w:val="24"/>
                <w:szCs w:val="24"/>
                <w:highlight w:val="yellow"/>
              </w:rPr>
            </w:pPr>
            <w:r w:rsidRPr="00CB3737">
              <w:rPr>
                <w:rFonts w:ascii="Times New Roman" w:hAnsi="Times New Roman" w:cs="Times New Roman"/>
                <w:sz w:val="24"/>
                <w:szCs w:val="24"/>
              </w:rPr>
              <w:t>2,6</w:t>
            </w:r>
          </w:p>
        </w:tc>
        <w:tc>
          <w:tcPr>
            <w:tcW w:w="1143" w:type="dxa"/>
            <w:gridSpan w:val="2"/>
          </w:tcPr>
          <w:p w14:paraId="64DD1DDC" w14:textId="77777777" w:rsidR="005B1551" w:rsidRPr="004E5ED1" w:rsidRDefault="005B1551" w:rsidP="005B1551">
            <w:pPr>
              <w:spacing w:after="0" w:line="240" w:lineRule="auto"/>
              <w:jc w:val="center"/>
              <w:rPr>
                <w:rFonts w:ascii="Times New Roman" w:hAnsi="Times New Roman" w:cs="Times New Roman"/>
                <w:sz w:val="24"/>
                <w:szCs w:val="24"/>
                <w:highlight w:val="yellow"/>
              </w:rPr>
            </w:pPr>
          </w:p>
          <w:p w14:paraId="11CF5F56" w14:textId="77777777" w:rsidR="005B1551" w:rsidRPr="004E5ED1" w:rsidRDefault="005B1551" w:rsidP="005B1551">
            <w:pPr>
              <w:spacing w:after="0" w:line="240" w:lineRule="auto"/>
              <w:jc w:val="center"/>
              <w:rPr>
                <w:rFonts w:ascii="Times New Roman" w:hAnsi="Times New Roman" w:cs="Times New Roman"/>
                <w:sz w:val="24"/>
                <w:szCs w:val="24"/>
                <w:highlight w:val="yellow"/>
              </w:rPr>
            </w:pPr>
          </w:p>
          <w:p w14:paraId="5B89149F" w14:textId="77777777" w:rsidR="005B1551" w:rsidRPr="00751652" w:rsidRDefault="005B1551" w:rsidP="005B1551">
            <w:pPr>
              <w:spacing w:after="0" w:line="240" w:lineRule="auto"/>
              <w:jc w:val="center"/>
              <w:rPr>
                <w:rFonts w:ascii="Times New Roman" w:hAnsi="Times New Roman" w:cs="Times New Roman"/>
                <w:sz w:val="24"/>
                <w:szCs w:val="24"/>
              </w:rPr>
            </w:pPr>
            <w:r w:rsidRPr="00751652">
              <w:rPr>
                <w:rFonts w:ascii="Times New Roman" w:hAnsi="Times New Roman" w:cs="Times New Roman"/>
                <w:sz w:val="24"/>
                <w:szCs w:val="24"/>
              </w:rPr>
              <w:t>0,27</w:t>
            </w:r>
          </w:p>
          <w:p w14:paraId="34E90250" w14:textId="77777777" w:rsidR="005B1551" w:rsidRPr="00AC242A" w:rsidRDefault="005B1551" w:rsidP="005B1551">
            <w:pPr>
              <w:spacing w:after="0" w:line="240" w:lineRule="auto"/>
              <w:jc w:val="center"/>
              <w:rPr>
                <w:rFonts w:ascii="Times New Roman" w:hAnsi="Times New Roman" w:cs="Times New Roman"/>
                <w:sz w:val="24"/>
                <w:szCs w:val="24"/>
              </w:rPr>
            </w:pPr>
            <w:r w:rsidRPr="00751652">
              <w:rPr>
                <w:rFonts w:ascii="Times New Roman" w:hAnsi="Times New Roman" w:cs="Times New Roman"/>
                <w:sz w:val="24"/>
                <w:szCs w:val="24"/>
              </w:rPr>
              <w:t>0</w:t>
            </w:r>
          </w:p>
          <w:p w14:paraId="6A0A75C6" w14:textId="77777777" w:rsidR="005B1551" w:rsidRPr="00AC242A" w:rsidRDefault="005B1551" w:rsidP="005B1551">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0</w:t>
            </w:r>
          </w:p>
          <w:p w14:paraId="66FC9202" w14:textId="2E552E68" w:rsidR="005B1551" w:rsidRPr="004E5ED1" w:rsidRDefault="005B1551" w:rsidP="005B1551">
            <w:pPr>
              <w:spacing w:after="0" w:line="240" w:lineRule="auto"/>
              <w:jc w:val="center"/>
              <w:rPr>
                <w:rFonts w:ascii="Times New Roman" w:hAnsi="Times New Roman" w:cs="Times New Roman"/>
                <w:sz w:val="24"/>
                <w:szCs w:val="24"/>
                <w:highlight w:val="yellow"/>
              </w:rPr>
            </w:pPr>
            <w:r>
              <w:rPr>
                <w:rFonts w:ascii="Times New Roman" w:hAnsi="Times New Roman" w:cs="Times New Roman"/>
                <w:sz w:val="24"/>
                <w:szCs w:val="24"/>
              </w:rPr>
              <w:t>1,8</w:t>
            </w:r>
          </w:p>
        </w:tc>
        <w:tc>
          <w:tcPr>
            <w:tcW w:w="1144" w:type="dxa"/>
            <w:gridSpan w:val="2"/>
          </w:tcPr>
          <w:p w14:paraId="027A4660" w14:textId="77777777" w:rsidR="005B1551" w:rsidRPr="004E5ED1" w:rsidRDefault="005B1551" w:rsidP="005B1551">
            <w:pPr>
              <w:spacing w:after="0" w:line="240" w:lineRule="auto"/>
              <w:jc w:val="center"/>
              <w:rPr>
                <w:rFonts w:ascii="Times New Roman" w:hAnsi="Times New Roman" w:cs="Times New Roman"/>
                <w:sz w:val="24"/>
                <w:szCs w:val="24"/>
                <w:highlight w:val="yellow"/>
              </w:rPr>
            </w:pPr>
          </w:p>
          <w:p w14:paraId="27EA76B7" w14:textId="77777777" w:rsidR="005B1551" w:rsidRPr="004E5ED1" w:rsidRDefault="005B1551" w:rsidP="005B1551">
            <w:pPr>
              <w:spacing w:after="0" w:line="240" w:lineRule="auto"/>
              <w:jc w:val="center"/>
              <w:rPr>
                <w:rFonts w:ascii="Times New Roman" w:hAnsi="Times New Roman" w:cs="Times New Roman"/>
                <w:sz w:val="24"/>
                <w:szCs w:val="24"/>
                <w:highlight w:val="yellow"/>
              </w:rPr>
            </w:pPr>
          </w:p>
          <w:p w14:paraId="2ECFEF93" w14:textId="75BEA587" w:rsidR="005B1551" w:rsidRPr="00A654CC" w:rsidRDefault="00A654CC" w:rsidP="005B1551">
            <w:pPr>
              <w:spacing w:after="0" w:line="240" w:lineRule="auto"/>
              <w:jc w:val="center"/>
              <w:rPr>
                <w:rFonts w:ascii="Times New Roman" w:hAnsi="Times New Roman" w:cs="Times New Roman"/>
                <w:sz w:val="24"/>
                <w:szCs w:val="24"/>
              </w:rPr>
            </w:pPr>
            <w:r w:rsidRPr="00A654CC">
              <w:rPr>
                <w:rFonts w:ascii="Times New Roman" w:hAnsi="Times New Roman" w:cs="Times New Roman"/>
                <w:sz w:val="24"/>
                <w:szCs w:val="24"/>
              </w:rPr>
              <w:t>0,4</w:t>
            </w:r>
          </w:p>
          <w:p w14:paraId="585C62C5" w14:textId="77777777" w:rsidR="00375C9E" w:rsidRPr="00375C9E" w:rsidRDefault="00375C9E" w:rsidP="005B1551">
            <w:pPr>
              <w:spacing w:after="0" w:line="240" w:lineRule="auto"/>
              <w:jc w:val="center"/>
              <w:rPr>
                <w:rFonts w:ascii="Times New Roman" w:hAnsi="Times New Roman" w:cs="Times New Roman"/>
                <w:sz w:val="24"/>
                <w:szCs w:val="24"/>
              </w:rPr>
            </w:pPr>
            <w:r w:rsidRPr="00375C9E">
              <w:rPr>
                <w:rFonts w:ascii="Times New Roman" w:hAnsi="Times New Roman" w:cs="Times New Roman"/>
                <w:sz w:val="24"/>
                <w:szCs w:val="24"/>
              </w:rPr>
              <w:t>0</w:t>
            </w:r>
          </w:p>
          <w:p w14:paraId="4B621F0B" w14:textId="77777777" w:rsidR="00375C9E" w:rsidRPr="00375C9E" w:rsidRDefault="00375C9E" w:rsidP="005B1551">
            <w:pPr>
              <w:spacing w:after="0" w:line="240" w:lineRule="auto"/>
              <w:jc w:val="center"/>
              <w:rPr>
                <w:rFonts w:ascii="Times New Roman" w:hAnsi="Times New Roman" w:cs="Times New Roman"/>
                <w:sz w:val="24"/>
                <w:szCs w:val="24"/>
              </w:rPr>
            </w:pPr>
            <w:r w:rsidRPr="00375C9E">
              <w:rPr>
                <w:rFonts w:ascii="Times New Roman" w:hAnsi="Times New Roman" w:cs="Times New Roman"/>
                <w:sz w:val="24"/>
                <w:szCs w:val="24"/>
              </w:rPr>
              <w:t>0</w:t>
            </w:r>
          </w:p>
          <w:p w14:paraId="42627187" w14:textId="563A0E6C" w:rsidR="00375C9E" w:rsidRPr="00CB3737" w:rsidRDefault="00375C9E" w:rsidP="005B1551">
            <w:pPr>
              <w:spacing w:after="0" w:line="240" w:lineRule="auto"/>
              <w:jc w:val="center"/>
              <w:rPr>
                <w:rFonts w:ascii="Times New Roman" w:hAnsi="Times New Roman" w:cs="Times New Roman"/>
                <w:sz w:val="24"/>
                <w:szCs w:val="24"/>
                <w:highlight w:val="yellow"/>
              </w:rPr>
            </w:pPr>
            <w:r w:rsidRPr="00375C9E">
              <w:rPr>
                <w:rFonts w:ascii="Times New Roman" w:hAnsi="Times New Roman" w:cs="Times New Roman"/>
                <w:sz w:val="24"/>
                <w:szCs w:val="24"/>
              </w:rPr>
              <w:t>2,4</w:t>
            </w:r>
          </w:p>
        </w:tc>
        <w:tc>
          <w:tcPr>
            <w:tcW w:w="1160" w:type="dxa"/>
            <w:gridSpan w:val="2"/>
            <w:vAlign w:val="center"/>
          </w:tcPr>
          <w:p w14:paraId="55AA1179" w14:textId="77777777" w:rsidR="005B1551" w:rsidRPr="004E5ED1" w:rsidRDefault="005B1551" w:rsidP="005B1551">
            <w:pPr>
              <w:spacing w:after="0" w:line="240" w:lineRule="auto"/>
              <w:jc w:val="center"/>
              <w:rPr>
                <w:rFonts w:ascii="Times New Roman" w:hAnsi="Times New Roman" w:cs="Times New Roman"/>
                <w:sz w:val="24"/>
                <w:szCs w:val="24"/>
                <w:highlight w:val="yellow"/>
              </w:rPr>
            </w:pPr>
          </w:p>
          <w:p w14:paraId="786D2918" w14:textId="77777777" w:rsidR="005B1551" w:rsidRPr="004E5ED1" w:rsidRDefault="005B1551" w:rsidP="005B1551">
            <w:pPr>
              <w:spacing w:after="0" w:line="240" w:lineRule="auto"/>
              <w:jc w:val="center"/>
              <w:rPr>
                <w:rFonts w:ascii="Times New Roman" w:hAnsi="Times New Roman" w:cs="Times New Roman"/>
                <w:sz w:val="24"/>
                <w:szCs w:val="24"/>
                <w:highlight w:val="yellow"/>
              </w:rPr>
            </w:pPr>
          </w:p>
          <w:p w14:paraId="0ECE6B44" w14:textId="1C572378" w:rsidR="005B1551" w:rsidRPr="00D15B85" w:rsidRDefault="00A654CC" w:rsidP="005B15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r w:rsidR="00696E65">
              <w:rPr>
                <w:rFonts w:ascii="Times New Roman" w:hAnsi="Times New Roman" w:cs="Times New Roman"/>
                <w:sz w:val="24"/>
                <w:szCs w:val="24"/>
              </w:rPr>
              <w:t>9,07</w:t>
            </w:r>
          </w:p>
          <w:p w14:paraId="1FF5D8C3" w14:textId="77777777" w:rsidR="005B1551" w:rsidRPr="00751652" w:rsidRDefault="005B1551" w:rsidP="005B1551">
            <w:pPr>
              <w:spacing w:after="0" w:line="240" w:lineRule="auto"/>
              <w:jc w:val="center"/>
              <w:rPr>
                <w:rFonts w:ascii="Times New Roman" w:hAnsi="Times New Roman" w:cs="Times New Roman"/>
                <w:sz w:val="24"/>
                <w:szCs w:val="24"/>
              </w:rPr>
            </w:pPr>
            <w:r w:rsidRPr="00751652">
              <w:rPr>
                <w:rFonts w:ascii="Times New Roman" w:hAnsi="Times New Roman" w:cs="Times New Roman"/>
                <w:sz w:val="24"/>
                <w:szCs w:val="24"/>
              </w:rPr>
              <w:t>-</w:t>
            </w:r>
          </w:p>
          <w:p w14:paraId="35896823" w14:textId="7F888E86" w:rsidR="005B1551" w:rsidRPr="00AC242A" w:rsidRDefault="005B1551" w:rsidP="005B15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14:paraId="736CE280" w14:textId="77B817F7" w:rsidR="005B1551" w:rsidRPr="004E5ED1" w:rsidRDefault="00E744D7" w:rsidP="00375C9E">
            <w:pPr>
              <w:spacing w:after="0" w:line="240" w:lineRule="auto"/>
              <w:jc w:val="center"/>
              <w:rPr>
                <w:rFonts w:ascii="Times New Roman" w:hAnsi="Times New Roman" w:cs="Times New Roman"/>
                <w:sz w:val="24"/>
                <w:szCs w:val="24"/>
                <w:highlight w:val="yellow"/>
              </w:rPr>
            </w:pPr>
            <w:r>
              <w:rPr>
                <w:rFonts w:ascii="Times New Roman" w:hAnsi="Times New Roman" w:cs="Times New Roman"/>
                <w:sz w:val="24"/>
                <w:szCs w:val="24"/>
              </w:rPr>
              <w:t>1,87</w:t>
            </w:r>
          </w:p>
        </w:tc>
      </w:tr>
      <w:tr w:rsidR="003B0E6A" w:rsidRPr="00F11B62" w14:paraId="1214815D" w14:textId="77777777" w:rsidTr="00661B15">
        <w:trPr>
          <w:trHeight w:val="196"/>
          <w:jc w:val="center"/>
        </w:trPr>
        <w:tc>
          <w:tcPr>
            <w:tcW w:w="8202" w:type="dxa"/>
          </w:tcPr>
          <w:p w14:paraId="5B327386" w14:textId="77777777" w:rsidR="003B0E6A" w:rsidRDefault="003B0E6A" w:rsidP="003B0E6A">
            <w:pPr>
              <w:shd w:val="clear" w:color="auto" w:fill="FFFFFF"/>
              <w:spacing w:after="0" w:line="240" w:lineRule="auto"/>
              <w:rPr>
                <w:rFonts w:ascii="Times New Roman" w:hAnsi="Times New Roman" w:cs="Times New Roman"/>
                <w:sz w:val="24"/>
                <w:szCs w:val="24"/>
              </w:rPr>
            </w:pPr>
            <w:proofErr w:type="spellStart"/>
            <w:r w:rsidRPr="00F11B62">
              <w:rPr>
                <w:rFonts w:ascii="Times New Roman" w:hAnsi="Times New Roman" w:cs="Times New Roman"/>
                <w:sz w:val="24"/>
                <w:szCs w:val="24"/>
              </w:rPr>
              <w:t>Онкозаболеваемость</w:t>
            </w:r>
            <w:proofErr w:type="spellEnd"/>
            <w:r w:rsidRPr="00F11B62">
              <w:rPr>
                <w:rFonts w:ascii="Times New Roman" w:hAnsi="Times New Roman" w:cs="Times New Roman"/>
                <w:sz w:val="24"/>
                <w:szCs w:val="24"/>
              </w:rPr>
              <w:t xml:space="preserve"> (больные с впервые установленным диагнозом) на 100 тыс.  населения:</w:t>
            </w:r>
          </w:p>
          <w:p w14:paraId="3986B3A5" w14:textId="77777777" w:rsidR="003B0E6A" w:rsidRPr="00F11B62" w:rsidRDefault="003B0E6A" w:rsidP="003B0E6A">
            <w:pPr>
              <w:shd w:val="clear" w:color="auto" w:fill="FFFFFF"/>
              <w:spacing w:after="0" w:line="240" w:lineRule="auto"/>
              <w:ind w:firstLine="1701"/>
              <w:rPr>
                <w:rFonts w:ascii="Times New Roman" w:hAnsi="Times New Roman" w:cs="Times New Roman"/>
                <w:sz w:val="24"/>
                <w:szCs w:val="24"/>
              </w:rPr>
            </w:pPr>
            <w:r>
              <w:rPr>
                <w:rFonts w:ascii="Times New Roman" w:hAnsi="Times New Roman" w:cs="Times New Roman"/>
                <w:sz w:val="24"/>
                <w:szCs w:val="24"/>
              </w:rPr>
              <w:t>всего</w:t>
            </w:r>
          </w:p>
          <w:p w14:paraId="7FA6A438" w14:textId="77777777" w:rsidR="003B0E6A" w:rsidRPr="00F11B62" w:rsidRDefault="003B0E6A" w:rsidP="003B0E6A">
            <w:pPr>
              <w:shd w:val="clear" w:color="auto" w:fill="FFFFFF"/>
              <w:spacing w:after="0" w:line="240" w:lineRule="auto"/>
              <w:ind w:firstLine="1701"/>
              <w:rPr>
                <w:rFonts w:ascii="Times New Roman" w:hAnsi="Times New Roman" w:cs="Times New Roman"/>
                <w:sz w:val="24"/>
                <w:szCs w:val="24"/>
              </w:rPr>
            </w:pPr>
            <w:r>
              <w:rPr>
                <w:rFonts w:ascii="Times New Roman" w:hAnsi="Times New Roman" w:cs="Times New Roman"/>
                <w:sz w:val="24"/>
                <w:szCs w:val="24"/>
              </w:rPr>
              <w:t>городское население</w:t>
            </w:r>
          </w:p>
          <w:p w14:paraId="36F6EC09" w14:textId="77777777" w:rsidR="003B0E6A" w:rsidRPr="00F11B62" w:rsidRDefault="003B0E6A" w:rsidP="003B0E6A">
            <w:pPr>
              <w:spacing w:after="0" w:line="240" w:lineRule="auto"/>
              <w:ind w:firstLine="1701"/>
              <w:rPr>
                <w:rFonts w:ascii="Times New Roman" w:hAnsi="Times New Roman" w:cs="Times New Roman"/>
                <w:sz w:val="24"/>
                <w:szCs w:val="24"/>
              </w:rPr>
            </w:pPr>
            <w:r>
              <w:rPr>
                <w:rFonts w:ascii="Times New Roman" w:hAnsi="Times New Roman" w:cs="Times New Roman"/>
                <w:sz w:val="24"/>
                <w:szCs w:val="24"/>
              </w:rPr>
              <w:t>сельское население</w:t>
            </w:r>
          </w:p>
        </w:tc>
        <w:tc>
          <w:tcPr>
            <w:tcW w:w="1145" w:type="dxa"/>
          </w:tcPr>
          <w:p w14:paraId="25C3F272" w14:textId="77777777" w:rsidR="003B0E6A" w:rsidRPr="0069498C" w:rsidRDefault="003B0E6A" w:rsidP="003B0E6A">
            <w:pPr>
              <w:spacing w:after="0" w:line="240" w:lineRule="auto"/>
              <w:jc w:val="center"/>
              <w:rPr>
                <w:rFonts w:ascii="Times New Roman" w:hAnsi="Times New Roman" w:cs="Times New Roman"/>
                <w:color w:val="000000"/>
                <w:sz w:val="24"/>
                <w:szCs w:val="24"/>
              </w:rPr>
            </w:pPr>
          </w:p>
          <w:p w14:paraId="777ED1D4" w14:textId="77777777" w:rsidR="003B0E6A" w:rsidRPr="0069498C" w:rsidRDefault="003B0E6A" w:rsidP="003B0E6A">
            <w:pPr>
              <w:spacing w:after="0" w:line="240" w:lineRule="auto"/>
              <w:jc w:val="center"/>
              <w:rPr>
                <w:rFonts w:ascii="Times New Roman" w:hAnsi="Times New Roman" w:cs="Times New Roman"/>
                <w:color w:val="000000"/>
                <w:sz w:val="24"/>
                <w:szCs w:val="24"/>
              </w:rPr>
            </w:pPr>
          </w:p>
          <w:p w14:paraId="2CAAAECF" w14:textId="77777777" w:rsidR="003B0E6A" w:rsidRPr="0069498C" w:rsidRDefault="003B0E6A" w:rsidP="003B0E6A">
            <w:pPr>
              <w:spacing w:after="0" w:line="240" w:lineRule="auto"/>
              <w:jc w:val="center"/>
              <w:rPr>
                <w:rFonts w:ascii="Times New Roman" w:hAnsi="Times New Roman" w:cs="Times New Roman"/>
                <w:color w:val="000000"/>
                <w:sz w:val="24"/>
                <w:szCs w:val="24"/>
              </w:rPr>
            </w:pPr>
            <w:r w:rsidRPr="0069498C">
              <w:rPr>
                <w:rFonts w:ascii="Times New Roman" w:hAnsi="Times New Roman" w:cs="Times New Roman"/>
                <w:color w:val="000000"/>
                <w:sz w:val="24"/>
                <w:szCs w:val="24"/>
              </w:rPr>
              <w:t>1090,33</w:t>
            </w:r>
          </w:p>
          <w:p w14:paraId="7FC3082F" w14:textId="77777777" w:rsidR="003B0E6A" w:rsidRPr="0069498C" w:rsidRDefault="003B0E6A" w:rsidP="003B0E6A">
            <w:pPr>
              <w:spacing w:after="0" w:line="240" w:lineRule="auto"/>
              <w:jc w:val="center"/>
              <w:rPr>
                <w:rFonts w:ascii="Times New Roman" w:hAnsi="Times New Roman" w:cs="Times New Roman"/>
                <w:color w:val="000000"/>
                <w:sz w:val="24"/>
                <w:szCs w:val="24"/>
              </w:rPr>
            </w:pPr>
            <w:r w:rsidRPr="0069498C">
              <w:rPr>
                <w:rFonts w:ascii="Times New Roman" w:hAnsi="Times New Roman" w:cs="Times New Roman"/>
                <w:color w:val="000000"/>
                <w:sz w:val="24"/>
                <w:szCs w:val="24"/>
              </w:rPr>
              <w:t>-</w:t>
            </w:r>
          </w:p>
          <w:p w14:paraId="5EF9393D" w14:textId="0637DAC9" w:rsidR="003B0E6A" w:rsidRPr="0069498C" w:rsidRDefault="003B0E6A" w:rsidP="003B0E6A">
            <w:pPr>
              <w:spacing w:after="0" w:line="240" w:lineRule="auto"/>
              <w:jc w:val="center"/>
              <w:rPr>
                <w:rFonts w:ascii="Times New Roman" w:hAnsi="Times New Roman" w:cs="Times New Roman"/>
                <w:sz w:val="24"/>
                <w:szCs w:val="24"/>
                <w:highlight w:val="yellow"/>
                <w:lang w:val="en-US"/>
              </w:rPr>
            </w:pPr>
            <w:r w:rsidRPr="0069498C">
              <w:rPr>
                <w:rFonts w:ascii="Times New Roman" w:hAnsi="Times New Roman" w:cs="Times New Roman"/>
                <w:color w:val="000000"/>
                <w:sz w:val="24"/>
                <w:szCs w:val="24"/>
              </w:rPr>
              <w:t>-</w:t>
            </w:r>
          </w:p>
        </w:tc>
        <w:tc>
          <w:tcPr>
            <w:tcW w:w="1165" w:type="dxa"/>
          </w:tcPr>
          <w:p w14:paraId="3FB77CB1" w14:textId="77777777" w:rsidR="003B0E6A" w:rsidRPr="0069498C" w:rsidRDefault="003B0E6A" w:rsidP="003B0E6A">
            <w:pPr>
              <w:spacing w:after="0" w:line="240" w:lineRule="auto"/>
              <w:jc w:val="center"/>
              <w:rPr>
                <w:rFonts w:ascii="Times New Roman" w:hAnsi="Times New Roman" w:cs="Times New Roman"/>
                <w:color w:val="000000"/>
                <w:sz w:val="24"/>
                <w:szCs w:val="24"/>
              </w:rPr>
            </w:pPr>
          </w:p>
          <w:p w14:paraId="5DB464D2" w14:textId="77777777" w:rsidR="003B0E6A" w:rsidRPr="0069498C" w:rsidRDefault="003B0E6A" w:rsidP="003B0E6A">
            <w:pPr>
              <w:spacing w:after="0" w:line="240" w:lineRule="auto"/>
              <w:jc w:val="center"/>
              <w:rPr>
                <w:rFonts w:ascii="Times New Roman" w:hAnsi="Times New Roman" w:cs="Times New Roman"/>
                <w:color w:val="000000"/>
                <w:sz w:val="24"/>
                <w:szCs w:val="24"/>
              </w:rPr>
            </w:pPr>
          </w:p>
          <w:p w14:paraId="409EDFC3" w14:textId="77777777" w:rsidR="003B0E6A" w:rsidRPr="0069498C" w:rsidRDefault="003B0E6A" w:rsidP="003B0E6A">
            <w:pPr>
              <w:spacing w:after="0" w:line="240" w:lineRule="auto"/>
              <w:jc w:val="center"/>
              <w:rPr>
                <w:rFonts w:ascii="Times New Roman" w:hAnsi="Times New Roman" w:cs="Times New Roman"/>
                <w:color w:val="000000"/>
                <w:sz w:val="24"/>
                <w:szCs w:val="24"/>
              </w:rPr>
            </w:pPr>
            <w:r w:rsidRPr="0069498C">
              <w:rPr>
                <w:rFonts w:ascii="Times New Roman" w:hAnsi="Times New Roman" w:cs="Times New Roman"/>
                <w:color w:val="000000"/>
                <w:sz w:val="24"/>
                <w:szCs w:val="24"/>
              </w:rPr>
              <w:t>938,16</w:t>
            </w:r>
          </w:p>
          <w:p w14:paraId="56374B5E" w14:textId="77777777" w:rsidR="003B0E6A" w:rsidRPr="0069498C" w:rsidRDefault="003B0E6A" w:rsidP="003B0E6A">
            <w:pPr>
              <w:spacing w:after="0" w:line="240" w:lineRule="auto"/>
              <w:jc w:val="center"/>
              <w:rPr>
                <w:rFonts w:ascii="Times New Roman" w:hAnsi="Times New Roman" w:cs="Times New Roman"/>
                <w:color w:val="000000"/>
                <w:sz w:val="24"/>
                <w:szCs w:val="24"/>
              </w:rPr>
            </w:pPr>
            <w:r w:rsidRPr="0069498C">
              <w:rPr>
                <w:rFonts w:ascii="Times New Roman" w:hAnsi="Times New Roman" w:cs="Times New Roman"/>
                <w:color w:val="000000"/>
                <w:sz w:val="24"/>
                <w:szCs w:val="24"/>
              </w:rPr>
              <w:t>-</w:t>
            </w:r>
          </w:p>
          <w:p w14:paraId="5F013E7B" w14:textId="6F8DAFC0" w:rsidR="003B0E6A" w:rsidRPr="0069498C" w:rsidRDefault="003B0E6A" w:rsidP="003B0E6A">
            <w:pPr>
              <w:spacing w:after="0" w:line="240" w:lineRule="auto"/>
              <w:jc w:val="center"/>
              <w:rPr>
                <w:rFonts w:ascii="Times New Roman" w:hAnsi="Times New Roman" w:cs="Times New Roman"/>
                <w:sz w:val="24"/>
                <w:szCs w:val="24"/>
                <w:highlight w:val="yellow"/>
              </w:rPr>
            </w:pPr>
            <w:r w:rsidRPr="0069498C">
              <w:rPr>
                <w:rFonts w:ascii="Times New Roman" w:hAnsi="Times New Roman" w:cs="Times New Roman"/>
                <w:color w:val="000000"/>
                <w:sz w:val="24"/>
                <w:szCs w:val="24"/>
              </w:rPr>
              <w:t>-</w:t>
            </w:r>
          </w:p>
        </w:tc>
        <w:tc>
          <w:tcPr>
            <w:tcW w:w="1162" w:type="dxa"/>
            <w:gridSpan w:val="2"/>
          </w:tcPr>
          <w:p w14:paraId="2656C613" w14:textId="77777777" w:rsidR="003B0E6A" w:rsidRPr="0069498C" w:rsidRDefault="003B0E6A" w:rsidP="003B0E6A">
            <w:pPr>
              <w:spacing w:after="0" w:line="240" w:lineRule="auto"/>
              <w:jc w:val="center"/>
              <w:rPr>
                <w:rFonts w:ascii="Times New Roman" w:hAnsi="Times New Roman" w:cs="Times New Roman"/>
                <w:color w:val="000000"/>
                <w:sz w:val="24"/>
                <w:szCs w:val="24"/>
              </w:rPr>
            </w:pPr>
          </w:p>
          <w:p w14:paraId="4A806C8A" w14:textId="77777777" w:rsidR="003B0E6A" w:rsidRPr="0069498C" w:rsidRDefault="003B0E6A" w:rsidP="003B0E6A">
            <w:pPr>
              <w:spacing w:after="0" w:line="240" w:lineRule="auto"/>
              <w:jc w:val="center"/>
              <w:rPr>
                <w:rFonts w:ascii="Times New Roman" w:hAnsi="Times New Roman" w:cs="Times New Roman"/>
                <w:color w:val="000000"/>
                <w:sz w:val="24"/>
                <w:szCs w:val="24"/>
              </w:rPr>
            </w:pPr>
          </w:p>
          <w:p w14:paraId="528E5FF5" w14:textId="77777777" w:rsidR="003B0E6A" w:rsidRPr="0069498C" w:rsidRDefault="003B0E6A" w:rsidP="003B0E6A">
            <w:pPr>
              <w:spacing w:after="0" w:line="240" w:lineRule="auto"/>
              <w:jc w:val="center"/>
              <w:rPr>
                <w:rFonts w:ascii="Times New Roman" w:hAnsi="Times New Roman" w:cs="Times New Roman"/>
                <w:color w:val="000000"/>
                <w:sz w:val="24"/>
                <w:szCs w:val="24"/>
              </w:rPr>
            </w:pPr>
            <w:r w:rsidRPr="0069498C">
              <w:rPr>
                <w:rFonts w:ascii="Times New Roman" w:hAnsi="Times New Roman" w:cs="Times New Roman"/>
                <w:color w:val="000000"/>
                <w:sz w:val="24"/>
                <w:szCs w:val="24"/>
              </w:rPr>
              <w:t>854,8</w:t>
            </w:r>
          </w:p>
          <w:p w14:paraId="51A87182" w14:textId="77777777" w:rsidR="003B0E6A" w:rsidRPr="0069498C" w:rsidRDefault="003B0E6A" w:rsidP="003B0E6A">
            <w:pPr>
              <w:spacing w:after="0" w:line="240" w:lineRule="auto"/>
              <w:jc w:val="center"/>
              <w:rPr>
                <w:rFonts w:ascii="Times New Roman" w:hAnsi="Times New Roman" w:cs="Times New Roman"/>
                <w:color w:val="000000"/>
                <w:sz w:val="24"/>
                <w:szCs w:val="24"/>
              </w:rPr>
            </w:pPr>
            <w:r w:rsidRPr="0069498C">
              <w:rPr>
                <w:rFonts w:ascii="Times New Roman" w:hAnsi="Times New Roman" w:cs="Times New Roman"/>
                <w:color w:val="000000"/>
                <w:sz w:val="24"/>
                <w:szCs w:val="24"/>
              </w:rPr>
              <w:t>-</w:t>
            </w:r>
          </w:p>
          <w:p w14:paraId="1566A4B5" w14:textId="77777777" w:rsidR="003B0E6A" w:rsidRPr="0069498C" w:rsidRDefault="003B0E6A" w:rsidP="003B0E6A">
            <w:pPr>
              <w:spacing w:after="0" w:line="240" w:lineRule="auto"/>
              <w:jc w:val="center"/>
              <w:rPr>
                <w:rFonts w:ascii="Times New Roman" w:hAnsi="Times New Roman" w:cs="Times New Roman"/>
                <w:color w:val="000000"/>
                <w:sz w:val="24"/>
                <w:szCs w:val="24"/>
              </w:rPr>
            </w:pPr>
            <w:r w:rsidRPr="0069498C">
              <w:rPr>
                <w:rFonts w:ascii="Times New Roman" w:hAnsi="Times New Roman" w:cs="Times New Roman"/>
                <w:color w:val="000000"/>
                <w:sz w:val="24"/>
                <w:szCs w:val="24"/>
              </w:rPr>
              <w:t>-</w:t>
            </w:r>
          </w:p>
          <w:p w14:paraId="0F474ABE" w14:textId="64FE9352" w:rsidR="003B0E6A" w:rsidRPr="0069498C" w:rsidRDefault="003B0E6A" w:rsidP="003B0E6A">
            <w:pPr>
              <w:spacing w:after="0" w:line="240" w:lineRule="auto"/>
              <w:jc w:val="center"/>
              <w:rPr>
                <w:rFonts w:ascii="Times New Roman" w:hAnsi="Times New Roman" w:cs="Times New Roman"/>
                <w:sz w:val="24"/>
                <w:szCs w:val="24"/>
                <w:highlight w:val="yellow"/>
              </w:rPr>
            </w:pPr>
          </w:p>
        </w:tc>
        <w:tc>
          <w:tcPr>
            <w:tcW w:w="1143" w:type="dxa"/>
            <w:gridSpan w:val="2"/>
          </w:tcPr>
          <w:p w14:paraId="5EF69C45" w14:textId="77777777" w:rsidR="003B0E6A" w:rsidRPr="0069498C" w:rsidRDefault="003B0E6A" w:rsidP="003B0E6A">
            <w:pPr>
              <w:spacing w:after="0" w:line="240" w:lineRule="auto"/>
              <w:jc w:val="center"/>
              <w:rPr>
                <w:rFonts w:ascii="Times New Roman" w:hAnsi="Times New Roman" w:cs="Times New Roman"/>
                <w:sz w:val="24"/>
                <w:szCs w:val="24"/>
              </w:rPr>
            </w:pPr>
          </w:p>
          <w:p w14:paraId="35D5E6F2" w14:textId="77777777" w:rsidR="003B0E6A" w:rsidRPr="0069498C" w:rsidRDefault="003B0E6A" w:rsidP="003B0E6A">
            <w:pPr>
              <w:spacing w:after="0" w:line="240" w:lineRule="auto"/>
              <w:jc w:val="center"/>
              <w:rPr>
                <w:rFonts w:ascii="Times New Roman" w:hAnsi="Times New Roman" w:cs="Times New Roman"/>
                <w:sz w:val="24"/>
                <w:szCs w:val="24"/>
              </w:rPr>
            </w:pPr>
          </w:p>
          <w:p w14:paraId="6A09B09F" w14:textId="5BF69264" w:rsidR="003B0E6A" w:rsidRPr="0069498C" w:rsidRDefault="003B0E6A" w:rsidP="003B0E6A">
            <w:pPr>
              <w:spacing w:after="0" w:line="240" w:lineRule="auto"/>
              <w:jc w:val="center"/>
              <w:rPr>
                <w:rFonts w:ascii="Times New Roman" w:hAnsi="Times New Roman" w:cs="Times New Roman"/>
                <w:sz w:val="24"/>
                <w:szCs w:val="24"/>
              </w:rPr>
            </w:pPr>
            <w:r w:rsidRPr="0069498C">
              <w:rPr>
                <w:rFonts w:ascii="Times New Roman" w:eastAsia="Times New Roman" w:hAnsi="Times New Roman" w:cs="Times New Roman"/>
                <w:sz w:val="24"/>
                <w:szCs w:val="24"/>
              </w:rPr>
              <w:t>1002,4</w:t>
            </w:r>
          </w:p>
          <w:p w14:paraId="10C9B462" w14:textId="77777777" w:rsidR="003B0E6A" w:rsidRPr="0069498C" w:rsidRDefault="003B0E6A" w:rsidP="003B0E6A">
            <w:pPr>
              <w:spacing w:after="0" w:line="240" w:lineRule="auto"/>
              <w:jc w:val="center"/>
              <w:rPr>
                <w:rFonts w:ascii="Times New Roman" w:hAnsi="Times New Roman" w:cs="Times New Roman"/>
                <w:sz w:val="24"/>
                <w:szCs w:val="24"/>
                <w:lang w:val="en-US"/>
              </w:rPr>
            </w:pPr>
            <w:r w:rsidRPr="0069498C">
              <w:rPr>
                <w:rFonts w:ascii="Times New Roman" w:hAnsi="Times New Roman" w:cs="Times New Roman"/>
                <w:sz w:val="24"/>
                <w:szCs w:val="24"/>
                <w:lang w:val="en-US"/>
              </w:rPr>
              <w:t>-</w:t>
            </w:r>
          </w:p>
          <w:p w14:paraId="04185970" w14:textId="2519C74E" w:rsidR="003B0E6A" w:rsidRPr="0069498C" w:rsidRDefault="003B0E6A" w:rsidP="003B0E6A">
            <w:pPr>
              <w:spacing w:after="0" w:line="240" w:lineRule="auto"/>
              <w:jc w:val="center"/>
              <w:rPr>
                <w:rFonts w:ascii="Times New Roman" w:hAnsi="Times New Roman" w:cs="Times New Roman"/>
                <w:sz w:val="24"/>
                <w:szCs w:val="24"/>
              </w:rPr>
            </w:pPr>
            <w:r w:rsidRPr="0069498C">
              <w:rPr>
                <w:rFonts w:ascii="Times New Roman" w:hAnsi="Times New Roman" w:cs="Times New Roman"/>
                <w:sz w:val="24"/>
                <w:szCs w:val="24"/>
                <w:lang w:val="en-US"/>
              </w:rPr>
              <w:t>-</w:t>
            </w:r>
          </w:p>
        </w:tc>
        <w:tc>
          <w:tcPr>
            <w:tcW w:w="1144" w:type="dxa"/>
            <w:gridSpan w:val="2"/>
          </w:tcPr>
          <w:p w14:paraId="352BE1F3" w14:textId="77777777" w:rsidR="003B0E6A" w:rsidRPr="0069498C" w:rsidRDefault="003B0E6A" w:rsidP="003B0E6A">
            <w:pPr>
              <w:spacing w:after="0" w:line="240" w:lineRule="auto"/>
              <w:jc w:val="center"/>
              <w:rPr>
                <w:rFonts w:ascii="Times New Roman" w:hAnsi="Times New Roman" w:cs="Times New Roman"/>
                <w:sz w:val="24"/>
                <w:szCs w:val="24"/>
              </w:rPr>
            </w:pPr>
          </w:p>
          <w:p w14:paraId="6F87ECF5" w14:textId="77777777" w:rsidR="003B0E6A" w:rsidRPr="0069498C" w:rsidRDefault="003B0E6A" w:rsidP="003B0E6A">
            <w:pPr>
              <w:spacing w:after="0" w:line="240" w:lineRule="auto"/>
              <w:jc w:val="center"/>
              <w:rPr>
                <w:rFonts w:ascii="Times New Roman" w:hAnsi="Times New Roman" w:cs="Times New Roman"/>
                <w:sz w:val="24"/>
                <w:szCs w:val="24"/>
              </w:rPr>
            </w:pPr>
          </w:p>
          <w:p w14:paraId="5BD54EEA" w14:textId="448155B9" w:rsidR="003B0E6A" w:rsidRPr="0069498C" w:rsidRDefault="003B0E6A" w:rsidP="003B0E6A">
            <w:pPr>
              <w:spacing w:after="0" w:line="240" w:lineRule="auto"/>
              <w:jc w:val="center"/>
              <w:rPr>
                <w:rFonts w:ascii="Times New Roman" w:hAnsi="Times New Roman" w:cs="Times New Roman"/>
                <w:sz w:val="24"/>
                <w:szCs w:val="24"/>
              </w:rPr>
            </w:pPr>
            <w:r w:rsidRPr="0069498C">
              <w:rPr>
                <w:rFonts w:ascii="Times New Roman" w:hAnsi="Times New Roman" w:cs="Times New Roman"/>
                <w:sz w:val="24"/>
                <w:szCs w:val="24"/>
              </w:rPr>
              <w:t>688,6</w:t>
            </w:r>
          </w:p>
          <w:p w14:paraId="586A4391" w14:textId="77777777" w:rsidR="003B0E6A" w:rsidRPr="0069498C" w:rsidRDefault="003B0E6A" w:rsidP="003B0E6A">
            <w:pPr>
              <w:spacing w:after="0" w:line="240" w:lineRule="auto"/>
              <w:jc w:val="center"/>
              <w:rPr>
                <w:rFonts w:ascii="Times New Roman" w:hAnsi="Times New Roman" w:cs="Times New Roman"/>
                <w:sz w:val="24"/>
                <w:szCs w:val="24"/>
                <w:lang w:val="en-US"/>
              </w:rPr>
            </w:pPr>
            <w:r w:rsidRPr="0069498C">
              <w:rPr>
                <w:rFonts w:ascii="Times New Roman" w:hAnsi="Times New Roman" w:cs="Times New Roman"/>
                <w:sz w:val="24"/>
                <w:szCs w:val="24"/>
                <w:lang w:val="en-US"/>
              </w:rPr>
              <w:t>-</w:t>
            </w:r>
          </w:p>
          <w:p w14:paraId="21414A84" w14:textId="5328377D" w:rsidR="003B0E6A" w:rsidRPr="0069498C" w:rsidRDefault="003B0E6A" w:rsidP="003B0E6A">
            <w:pPr>
              <w:spacing w:after="0" w:line="240" w:lineRule="auto"/>
              <w:jc w:val="center"/>
              <w:rPr>
                <w:rFonts w:ascii="Times New Roman" w:hAnsi="Times New Roman" w:cs="Times New Roman"/>
                <w:sz w:val="24"/>
                <w:szCs w:val="24"/>
              </w:rPr>
            </w:pPr>
            <w:r w:rsidRPr="0069498C">
              <w:rPr>
                <w:rFonts w:ascii="Times New Roman" w:hAnsi="Times New Roman" w:cs="Times New Roman"/>
                <w:sz w:val="24"/>
                <w:szCs w:val="24"/>
              </w:rPr>
              <w:t>-</w:t>
            </w:r>
          </w:p>
        </w:tc>
        <w:tc>
          <w:tcPr>
            <w:tcW w:w="1160" w:type="dxa"/>
            <w:gridSpan w:val="2"/>
            <w:vAlign w:val="center"/>
          </w:tcPr>
          <w:p w14:paraId="4F530826" w14:textId="77777777" w:rsidR="003B0E6A" w:rsidRPr="0069498C" w:rsidRDefault="003B0E6A" w:rsidP="003B0E6A">
            <w:pPr>
              <w:spacing w:after="0" w:line="240" w:lineRule="auto"/>
              <w:jc w:val="center"/>
              <w:rPr>
                <w:rFonts w:ascii="Times New Roman" w:hAnsi="Times New Roman" w:cs="Times New Roman"/>
                <w:sz w:val="24"/>
                <w:szCs w:val="24"/>
              </w:rPr>
            </w:pPr>
          </w:p>
          <w:p w14:paraId="3F6C71FF" w14:textId="1FE82AAD" w:rsidR="003B0E6A" w:rsidRPr="0069498C" w:rsidRDefault="003B0E6A" w:rsidP="003B0E6A">
            <w:pPr>
              <w:spacing w:after="0" w:line="240" w:lineRule="auto"/>
              <w:jc w:val="center"/>
              <w:rPr>
                <w:rFonts w:ascii="Times New Roman" w:hAnsi="Times New Roman" w:cs="Times New Roman"/>
                <w:sz w:val="24"/>
                <w:szCs w:val="24"/>
              </w:rPr>
            </w:pPr>
            <w:r w:rsidRPr="0069498C">
              <w:rPr>
                <w:rFonts w:ascii="Times New Roman" w:hAnsi="Times New Roman" w:cs="Times New Roman"/>
                <w:sz w:val="24"/>
                <w:szCs w:val="24"/>
              </w:rPr>
              <w:t>-8,08</w:t>
            </w:r>
          </w:p>
          <w:p w14:paraId="3E5E1575" w14:textId="77777777" w:rsidR="003B0E6A" w:rsidRPr="0069498C" w:rsidRDefault="003B0E6A" w:rsidP="003B0E6A">
            <w:pPr>
              <w:spacing w:after="0" w:line="240" w:lineRule="auto"/>
              <w:jc w:val="center"/>
              <w:rPr>
                <w:rFonts w:ascii="Times New Roman" w:hAnsi="Times New Roman" w:cs="Times New Roman"/>
                <w:sz w:val="24"/>
                <w:szCs w:val="24"/>
                <w:lang w:val="en-US"/>
              </w:rPr>
            </w:pPr>
            <w:r w:rsidRPr="0069498C">
              <w:rPr>
                <w:rFonts w:ascii="Times New Roman" w:hAnsi="Times New Roman" w:cs="Times New Roman"/>
                <w:sz w:val="24"/>
                <w:szCs w:val="24"/>
                <w:lang w:val="en-US"/>
              </w:rPr>
              <w:t>-</w:t>
            </w:r>
          </w:p>
          <w:p w14:paraId="3A6A10D5" w14:textId="77777777" w:rsidR="003B0E6A" w:rsidRPr="0069498C" w:rsidRDefault="003B0E6A" w:rsidP="003B0E6A">
            <w:pPr>
              <w:spacing w:after="0" w:line="240" w:lineRule="auto"/>
              <w:jc w:val="center"/>
              <w:rPr>
                <w:rFonts w:ascii="Times New Roman" w:hAnsi="Times New Roman" w:cs="Times New Roman"/>
                <w:sz w:val="24"/>
                <w:szCs w:val="24"/>
              </w:rPr>
            </w:pPr>
            <w:r w:rsidRPr="0069498C">
              <w:rPr>
                <w:rFonts w:ascii="Times New Roman" w:hAnsi="Times New Roman" w:cs="Times New Roman"/>
                <w:sz w:val="24"/>
                <w:szCs w:val="24"/>
                <w:lang w:val="en-US"/>
              </w:rPr>
              <w:t>-</w:t>
            </w:r>
          </w:p>
        </w:tc>
      </w:tr>
      <w:tr w:rsidR="005B1551" w:rsidRPr="00F11B62" w14:paraId="76F45799" w14:textId="77777777" w:rsidTr="00661B15">
        <w:trPr>
          <w:trHeight w:val="196"/>
          <w:jc w:val="center"/>
        </w:trPr>
        <w:tc>
          <w:tcPr>
            <w:tcW w:w="8202" w:type="dxa"/>
            <w:shd w:val="clear" w:color="auto" w:fill="FFFFFF"/>
          </w:tcPr>
          <w:p w14:paraId="37B3994A" w14:textId="77777777" w:rsidR="005B1551" w:rsidRPr="00F11B62" w:rsidRDefault="005B1551" w:rsidP="005B1551">
            <w:pPr>
              <w:spacing w:after="0" w:line="240" w:lineRule="auto"/>
              <w:rPr>
                <w:rFonts w:ascii="Times New Roman" w:hAnsi="Times New Roman" w:cs="Times New Roman"/>
                <w:sz w:val="24"/>
                <w:szCs w:val="24"/>
              </w:rPr>
            </w:pPr>
            <w:r w:rsidRPr="00F11B62">
              <w:rPr>
                <w:rFonts w:ascii="Times New Roman" w:hAnsi="Times New Roman" w:cs="Times New Roman"/>
                <w:sz w:val="24"/>
                <w:szCs w:val="24"/>
              </w:rPr>
              <w:t xml:space="preserve">Первичная заболеваемость диабетом </w:t>
            </w:r>
          </w:p>
          <w:p w14:paraId="000C70D2" w14:textId="77777777" w:rsidR="005B1551" w:rsidRPr="00F11B62" w:rsidRDefault="005B1551" w:rsidP="005B1551">
            <w:pPr>
              <w:spacing w:after="0" w:line="240" w:lineRule="auto"/>
              <w:ind w:firstLine="1701"/>
              <w:rPr>
                <w:rFonts w:ascii="Times New Roman" w:hAnsi="Times New Roman" w:cs="Times New Roman"/>
                <w:sz w:val="24"/>
                <w:szCs w:val="24"/>
              </w:rPr>
            </w:pPr>
            <w:r w:rsidRPr="00F11B62">
              <w:rPr>
                <w:rFonts w:ascii="Times New Roman" w:hAnsi="Times New Roman" w:cs="Times New Roman"/>
                <w:sz w:val="24"/>
                <w:szCs w:val="24"/>
              </w:rPr>
              <w:t>общая</w:t>
            </w:r>
          </w:p>
          <w:p w14:paraId="7850DFF5" w14:textId="77777777" w:rsidR="005B1551" w:rsidRPr="00F11B62" w:rsidRDefault="005B1551" w:rsidP="005B1551">
            <w:pPr>
              <w:spacing w:after="0" w:line="240" w:lineRule="auto"/>
              <w:ind w:firstLine="1701"/>
              <w:rPr>
                <w:rFonts w:ascii="Times New Roman" w:hAnsi="Times New Roman" w:cs="Times New Roman"/>
                <w:sz w:val="24"/>
                <w:szCs w:val="24"/>
              </w:rPr>
            </w:pPr>
            <w:r w:rsidRPr="00F11B62">
              <w:rPr>
                <w:rFonts w:ascii="Times New Roman" w:hAnsi="Times New Roman" w:cs="Times New Roman"/>
                <w:sz w:val="24"/>
                <w:szCs w:val="24"/>
              </w:rPr>
              <w:t>взрослые 18 лет и старше</w:t>
            </w:r>
          </w:p>
          <w:p w14:paraId="51ACB8A2" w14:textId="77777777" w:rsidR="005B1551" w:rsidRPr="00F11B62" w:rsidRDefault="005B1551" w:rsidP="005B1551">
            <w:pPr>
              <w:spacing w:after="0" w:line="240" w:lineRule="auto"/>
              <w:ind w:firstLine="1701"/>
              <w:rPr>
                <w:rFonts w:ascii="Times New Roman" w:hAnsi="Times New Roman" w:cs="Times New Roman"/>
                <w:sz w:val="24"/>
                <w:szCs w:val="24"/>
              </w:rPr>
            </w:pPr>
            <w:r w:rsidRPr="00F11B62">
              <w:rPr>
                <w:rFonts w:ascii="Times New Roman" w:hAnsi="Times New Roman" w:cs="Times New Roman"/>
                <w:sz w:val="24"/>
                <w:szCs w:val="24"/>
              </w:rPr>
              <w:t>трудоспособное</w:t>
            </w:r>
          </w:p>
          <w:p w14:paraId="6A34056D" w14:textId="77777777" w:rsidR="005B1551" w:rsidRPr="00F11B62" w:rsidRDefault="005B1551" w:rsidP="005B1551">
            <w:pPr>
              <w:spacing w:after="0" w:line="240" w:lineRule="auto"/>
              <w:ind w:firstLine="1701"/>
              <w:rPr>
                <w:rFonts w:ascii="Times New Roman" w:hAnsi="Times New Roman" w:cs="Times New Roman"/>
                <w:sz w:val="24"/>
                <w:szCs w:val="24"/>
              </w:rPr>
            </w:pPr>
            <w:r w:rsidRPr="00F11B62">
              <w:rPr>
                <w:rFonts w:ascii="Times New Roman" w:hAnsi="Times New Roman" w:cs="Times New Roman"/>
                <w:sz w:val="24"/>
                <w:szCs w:val="24"/>
              </w:rPr>
              <w:t>старше трудоспособного</w:t>
            </w:r>
          </w:p>
          <w:p w14:paraId="68C119FC" w14:textId="77777777" w:rsidR="005B1551" w:rsidRPr="00F11B62" w:rsidRDefault="005B1551" w:rsidP="005B1551">
            <w:pPr>
              <w:spacing w:after="0" w:line="240" w:lineRule="auto"/>
              <w:ind w:firstLine="1701"/>
              <w:rPr>
                <w:rFonts w:ascii="Times New Roman" w:hAnsi="Times New Roman" w:cs="Times New Roman"/>
                <w:sz w:val="24"/>
                <w:szCs w:val="24"/>
              </w:rPr>
            </w:pPr>
            <w:r w:rsidRPr="00F11B62">
              <w:rPr>
                <w:rFonts w:ascii="Times New Roman" w:hAnsi="Times New Roman" w:cs="Times New Roman"/>
                <w:sz w:val="24"/>
                <w:szCs w:val="24"/>
              </w:rPr>
              <w:t>подростки (15-17 лет)</w:t>
            </w:r>
          </w:p>
          <w:p w14:paraId="530ECE42" w14:textId="77777777" w:rsidR="005B1551" w:rsidRPr="00F11B62" w:rsidRDefault="005B1551" w:rsidP="005B1551">
            <w:pPr>
              <w:spacing w:after="0" w:line="240" w:lineRule="auto"/>
              <w:ind w:firstLine="1701"/>
              <w:rPr>
                <w:rFonts w:ascii="Times New Roman" w:hAnsi="Times New Roman" w:cs="Times New Roman"/>
                <w:sz w:val="24"/>
                <w:szCs w:val="24"/>
              </w:rPr>
            </w:pPr>
            <w:r w:rsidRPr="00F11B62">
              <w:rPr>
                <w:rFonts w:ascii="Times New Roman" w:hAnsi="Times New Roman" w:cs="Times New Roman"/>
                <w:sz w:val="24"/>
                <w:szCs w:val="24"/>
              </w:rPr>
              <w:t>дети (0-14 лет)</w:t>
            </w:r>
          </w:p>
          <w:p w14:paraId="7A0BA186" w14:textId="77777777" w:rsidR="005B1551" w:rsidRPr="00F11B62" w:rsidRDefault="005B1551" w:rsidP="005B1551">
            <w:pPr>
              <w:spacing w:after="0" w:line="240" w:lineRule="auto"/>
              <w:ind w:firstLine="1701"/>
              <w:rPr>
                <w:rFonts w:ascii="Times New Roman" w:hAnsi="Times New Roman" w:cs="Times New Roman"/>
                <w:sz w:val="24"/>
                <w:szCs w:val="24"/>
              </w:rPr>
            </w:pPr>
            <w:r w:rsidRPr="00F11B62">
              <w:rPr>
                <w:rFonts w:ascii="Times New Roman" w:hAnsi="Times New Roman" w:cs="Times New Roman"/>
                <w:sz w:val="24"/>
                <w:szCs w:val="24"/>
              </w:rPr>
              <w:t>дети (5-9 лет)</w:t>
            </w:r>
          </w:p>
        </w:tc>
        <w:tc>
          <w:tcPr>
            <w:tcW w:w="1145" w:type="dxa"/>
            <w:shd w:val="clear" w:color="auto" w:fill="FFFFFF"/>
            <w:vAlign w:val="center"/>
          </w:tcPr>
          <w:p w14:paraId="2A345E6E" w14:textId="77777777" w:rsidR="005B1551" w:rsidRPr="004E5ED1" w:rsidRDefault="005B1551" w:rsidP="005B1551">
            <w:pPr>
              <w:spacing w:after="0" w:line="240" w:lineRule="auto"/>
              <w:jc w:val="center"/>
              <w:rPr>
                <w:rFonts w:ascii="Times New Roman" w:hAnsi="Times New Roman" w:cs="Times New Roman"/>
                <w:sz w:val="24"/>
                <w:szCs w:val="24"/>
                <w:highlight w:val="yellow"/>
              </w:rPr>
            </w:pPr>
          </w:p>
          <w:p w14:paraId="36176493" w14:textId="77777777" w:rsidR="005B1551" w:rsidRPr="00434BBD" w:rsidRDefault="005B1551" w:rsidP="005B1551">
            <w:pPr>
              <w:spacing w:after="0" w:line="240" w:lineRule="auto"/>
              <w:jc w:val="center"/>
              <w:rPr>
                <w:rFonts w:ascii="Times New Roman" w:hAnsi="Times New Roman" w:cs="Times New Roman"/>
                <w:sz w:val="24"/>
                <w:szCs w:val="24"/>
              </w:rPr>
            </w:pPr>
            <w:r w:rsidRPr="00434BBD">
              <w:rPr>
                <w:rFonts w:ascii="Times New Roman" w:hAnsi="Times New Roman" w:cs="Times New Roman"/>
                <w:sz w:val="24"/>
                <w:szCs w:val="24"/>
              </w:rPr>
              <w:t>7,0</w:t>
            </w:r>
          </w:p>
          <w:p w14:paraId="3A7A2EE0" w14:textId="77777777" w:rsidR="005B1551" w:rsidRPr="000C5423" w:rsidRDefault="005B1551" w:rsidP="005B1551">
            <w:pPr>
              <w:spacing w:after="0" w:line="240" w:lineRule="auto"/>
              <w:jc w:val="center"/>
              <w:rPr>
                <w:rFonts w:ascii="Times New Roman" w:hAnsi="Times New Roman" w:cs="Times New Roman"/>
                <w:sz w:val="24"/>
                <w:szCs w:val="24"/>
              </w:rPr>
            </w:pPr>
            <w:r w:rsidRPr="000C5423">
              <w:rPr>
                <w:rFonts w:ascii="Times New Roman" w:hAnsi="Times New Roman" w:cs="Times New Roman"/>
                <w:sz w:val="24"/>
                <w:szCs w:val="24"/>
              </w:rPr>
              <w:t>8,4</w:t>
            </w:r>
          </w:p>
          <w:p w14:paraId="7C65082F" w14:textId="77777777" w:rsidR="005B1551" w:rsidRPr="00D53788" w:rsidRDefault="005B1551" w:rsidP="005B1551">
            <w:pPr>
              <w:spacing w:after="0" w:line="240" w:lineRule="auto"/>
              <w:jc w:val="center"/>
              <w:rPr>
                <w:rFonts w:ascii="Times New Roman" w:hAnsi="Times New Roman" w:cs="Times New Roman"/>
                <w:sz w:val="24"/>
                <w:szCs w:val="24"/>
              </w:rPr>
            </w:pPr>
            <w:r w:rsidRPr="00D53788">
              <w:rPr>
                <w:rFonts w:ascii="Times New Roman" w:hAnsi="Times New Roman" w:cs="Times New Roman"/>
                <w:sz w:val="24"/>
                <w:szCs w:val="24"/>
              </w:rPr>
              <w:t>4,1</w:t>
            </w:r>
          </w:p>
          <w:p w14:paraId="4AF7F7D9" w14:textId="77777777" w:rsidR="005B1551" w:rsidRPr="009F68B7" w:rsidRDefault="005B1551" w:rsidP="005B1551">
            <w:pPr>
              <w:spacing w:after="0" w:line="240" w:lineRule="auto"/>
              <w:jc w:val="center"/>
              <w:rPr>
                <w:rFonts w:ascii="Times New Roman" w:hAnsi="Times New Roman" w:cs="Times New Roman"/>
                <w:sz w:val="24"/>
                <w:szCs w:val="24"/>
              </w:rPr>
            </w:pPr>
            <w:r w:rsidRPr="009F68B7">
              <w:rPr>
                <w:rFonts w:ascii="Times New Roman" w:hAnsi="Times New Roman" w:cs="Times New Roman"/>
                <w:sz w:val="24"/>
                <w:szCs w:val="24"/>
              </w:rPr>
              <w:t>15,2</w:t>
            </w:r>
          </w:p>
          <w:p w14:paraId="25EC1494" w14:textId="77777777" w:rsidR="005B1551" w:rsidRPr="009403B5" w:rsidRDefault="005B1551" w:rsidP="005B1551">
            <w:pPr>
              <w:spacing w:after="0" w:line="240" w:lineRule="auto"/>
              <w:jc w:val="center"/>
              <w:rPr>
                <w:rFonts w:ascii="Times New Roman" w:hAnsi="Times New Roman" w:cs="Times New Roman"/>
                <w:sz w:val="24"/>
                <w:szCs w:val="24"/>
              </w:rPr>
            </w:pPr>
            <w:r w:rsidRPr="009403B5">
              <w:rPr>
                <w:rFonts w:ascii="Times New Roman" w:hAnsi="Times New Roman" w:cs="Times New Roman"/>
                <w:sz w:val="24"/>
                <w:szCs w:val="24"/>
              </w:rPr>
              <w:t>0</w:t>
            </w:r>
          </w:p>
          <w:p w14:paraId="6CDE35F3" w14:textId="77777777" w:rsidR="005B1551" w:rsidRPr="009403B5" w:rsidRDefault="005B1551" w:rsidP="005B1551">
            <w:pPr>
              <w:spacing w:after="0" w:line="240" w:lineRule="auto"/>
              <w:jc w:val="center"/>
              <w:rPr>
                <w:rFonts w:ascii="Times New Roman" w:hAnsi="Times New Roman" w:cs="Times New Roman"/>
                <w:sz w:val="24"/>
                <w:szCs w:val="24"/>
              </w:rPr>
            </w:pPr>
            <w:r w:rsidRPr="009403B5">
              <w:rPr>
                <w:rFonts w:ascii="Times New Roman" w:hAnsi="Times New Roman" w:cs="Times New Roman"/>
                <w:sz w:val="24"/>
                <w:szCs w:val="24"/>
              </w:rPr>
              <w:t>0</w:t>
            </w:r>
          </w:p>
          <w:p w14:paraId="0C311807" w14:textId="23C8905C" w:rsidR="005B1551" w:rsidRPr="004E5ED1" w:rsidRDefault="005B1551" w:rsidP="005B1551">
            <w:pPr>
              <w:spacing w:after="0" w:line="240" w:lineRule="auto"/>
              <w:jc w:val="center"/>
              <w:rPr>
                <w:rFonts w:ascii="Times New Roman" w:hAnsi="Times New Roman" w:cs="Times New Roman"/>
                <w:sz w:val="24"/>
                <w:szCs w:val="24"/>
                <w:highlight w:val="yellow"/>
              </w:rPr>
            </w:pPr>
            <w:r w:rsidRPr="009403B5">
              <w:rPr>
                <w:rFonts w:ascii="Times New Roman" w:hAnsi="Times New Roman" w:cs="Times New Roman"/>
                <w:sz w:val="24"/>
                <w:szCs w:val="24"/>
              </w:rPr>
              <w:t>0</w:t>
            </w:r>
          </w:p>
        </w:tc>
        <w:tc>
          <w:tcPr>
            <w:tcW w:w="1165" w:type="dxa"/>
            <w:shd w:val="clear" w:color="auto" w:fill="FFFFFF"/>
            <w:vAlign w:val="center"/>
          </w:tcPr>
          <w:p w14:paraId="7D3322E5" w14:textId="77777777" w:rsidR="005B1551" w:rsidRPr="00D83A6E" w:rsidRDefault="005B1551" w:rsidP="005B1551">
            <w:pPr>
              <w:spacing w:after="0" w:line="240" w:lineRule="auto"/>
              <w:jc w:val="center"/>
              <w:rPr>
                <w:rFonts w:ascii="Times New Roman" w:hAnsi="Times New Roman" w:cs="Times New Roman"/>
                <w:sz w:val="24"/>
                <w:szCs w:val="24"/>
              </w:rPr>
            </w:pPr>
          </w:p>
          <w:p w14:paraId="2DCEAD7E" w14:textId="77777777" w:rsidR="005B1551" w:rsidRPr="00D83A6E" w:rsidRDefault="005B1551" w:rsidP="005B1551">
            <w:pPr>
              <w:spacing w:after="0" w:line="240" w:lineRule="auto"/>
              <w:jc w:val="center"/>
              <w:rPr>
                <w:rFonts w:ascii="Times New Roman" w:hAnsi="Times New Roman" w:cs="Times New Roman"/>
                <w:sz w:val="24"/>
                <w:szCs w:val="24"/>
              </w:rPr>
            </w:pPr>
            <w:r w:rsidRPr="00D83A6E">
              <w:rPr>
                <w:rFonts w:ascii="Times New Roman" w:hAnsi="Times New Roman" w:cs="Times New Roman"/>
                <w:sz w:val="24"/>
                <w:szCs w:val="24"/>
              </w:rPr>
              <w:t>6,6</w:t>
            </w:r>
          </w:p>
          <w:p w14:paraId="6CE28FD1" w14:textId="77777777" w:rsidR="005B1551" w:rsidRPr="00D83A6E" w:rsidRDefault="005B1551" w:rsidP="005B1551">
            <w:pPr>
              <w:spacing w:after="0" w:line="240" w:lineRule="auto"/>
              <w:jc w:val="center"/>
              <w:rPr>
                <w:rFonts w:ascii="Times New Roman" w:hAnsi="Times New Roman" w:cs="Times New Roman"/>
                <w:sz w:val="24"/>
                <w:szCs w:val="24"/>
              </w:rPr>
            </w:pPr>
            <w:r w:rsidRPr="00D83A6E">
              <w:rPr>
                <w:rFonts w:ascii="Times New Roman" w:hAnsi="Times New Roman" w:cs="Times New Roman"/>
                <w:sz w:val="24"/>
                <w:szCs w:val="24"/>
              </w:rPr>
              <w:t>8,1</w:t>
            </w:r>
          </w:p>
          <w:p w14:paraId="4AB424FC" w14:textId="77777777" w:rsidR="005B1551" w:rsidRPr="00D83A6E" w:rsidRDefault="005B1551" w:rsidP="005B1551">
            <w:pPr>
              <w:spacing w:after="0" w:line="240" w:lineRule="auto"/>
              <w:jc w:val="center"/>
              <w:rPr>
                <w:rFonts w:ascii="Times New Roman" w:hAnsi="Times New Roman" w:cs="Times New Roman"/>
                <w:sz w:val="24"/>
                <w:szCs w:val="24"/>
              </w:rPr>
            </w:pPr>
            <w:r w:rsidRPr="00D83A6E">
              <w:rPr>
                <w:rFonts w:ascii="Times New Roman" w:hAnsi="Times New Roman" w:cs="Times New Roman"/>
                <w:sz w:val="24"/>
                <w:szCs w:val="24"/>
              </w:rPr>
              <w:t>3,6</w:t>
            </w:r>
          </w:p>
          <w:p w14:paraId="7BFBAC4A" w14:textId="77777777" w:rsidR="005B1551" w:rsidRPr="00D83A6E" w:rsidRDefault="005B1551" w:rsidP="005B1551">
            <w:pPr>
              <w:spacing w:after="0" w:line="240" w:lineRule="auto"/>
              <w:jc w:val="center"/>
              <w:rPr>
                <w:rFonts w:ascii="Times New Roman" w:hAnsi="Times New Roman" w:cs="Times New Roman"/>
                <w:sz w:val="24"/>
                <w:szCs w:val="24"/>
              </w:rPr>
            </w:pPr>
            <w:r w:rsidRPr="00D83A6E">
              <w:rPr>
                <w:rFonts w:ascii="Times New Roman" w:hAnsi="Times New Roman" w:cs="Times New Roman"/>
                <w:sz w:val="24"/>
                <w:szCs w:val="24"/>
              </w:rPr>
              <w:t>15,4</w:t>
            </w:r>
          </w:p>
          <w:p w14:paraId="010D7D6F" w14:textId="77777777" w:rsidR="005B1551" w:rsidRPr="00D83A6E" w:rsidRDefault="005B1551" w:rsidP="005B1551">
            <w:pPr>
              <w:spacing w:after="0" w:line="240" w:lineRule="auto"/>
              <w:jc w:val="center"/>
              <w:rPr>
                <w:rFonts w:ascii="Times New Roman" w:hAnsi="Times New Roman" w:cs="Times New Roman"/>
                <w:sz w:val="24"/>
                <w:szCs w:val="24"/>
              </w:rPr>
            </w:pPr>
            <w:r w:rsidRPr="00D83A6E">
              <w:rPr>
                <w:rFonts w:ascii="Times New Roman" w:hAnsi="Times New Roman" w:cs="Times New Roman"/>
                <w:sz w:val="24"/>
                <w:szCs w:val="24"/>
              </w:rPr>
              <w:t>0</w:t>
            </w:r>
          </w:p>
          <w:p w14:paraId="7D91CA30" w14:textId="77777777" w:rsidR="005B1551" w:rsidRPr="00D83A6E" w:rsidRDefault="005B1551" w:rsidP="005B1551">
            <w:pPr>
              <w:spacing w:after="0" w:line="240" w:lineRule="auto"/>
              <w:jc w:val="center"/>
              <w:rPr>
                <w:rFonts w:ascii="Times New Roman" w:hAnsi="Times New Roman" w:cs="Times New Roman"/>
                <w:sz w:val="24"/>
                <w:szCs w:val="24"/>
              </w:rPr>
            </w:pPr>
            <w:r w:rsidRPr="00D83A6E">
              <w:rPr>
                <w:rFonts w:ascii="Times New Roman" w:hAnsi="Times New Roman" w:cs="Times New Roman"/>
                <w:sz w:val="24"/>
                <w:szCs w:val="24"/>
              </w:rPr>
              <w:t>0</w:t>
            </w:r>
          </w:p>
          <w:p w14:paraId="22BE265B" w14:textId="5D067C7D" w:rsidR="005B1551" w:rsidRPr="004E5ED1" w:rsidRDefault="005B1551" w:rsidP="005B1551">
            <w:pPr>
              <w:spacing w:after="0" w:line="240" w:lineRule="auto"/>
              <w:jc w:val="center"/>
              <w:rPr>
                <w:rFonts w:ascii="Times New Roman" w:hAnsi="Times New Roman" w:cs="Times New Roman"/>
                <w:sz w:val="24"/>
                <w:szCs w:val="24"/>
                <w:highlight w:val="yellow"/>
              </w:rPr>
            </w:pPr>
            <w:r w:rsidRPr="00D83A6E">
              <w:rPr>
                <w:rFonts w:ascii="Times New Roman" w:hAnsi="Times New Roman" w:cs="Times New Roman"/>
                <w:sz w:val="24"/>
                <w:szCs w:val="24"/>
              </w:rPr>
              <w:t>0</w:t>
            </w:r>
          </w:p>
        </w:tc>
        <w:tc>
          <w:tcPr>
            <w:tcW w:w="1162" w:type="dxa"/>
            <w:gridSpan w:val="2"/>
            <w:shd w:val="clear" w:color="auto" w:fill="FFFFFF"/>
          </w:tcPr>
          <w:p w14:paraId="7D176881" w14:textId="77777777" w:rsidR="005B1551" w:rsidRPr="00D83A6E" w:rsidRDefault="005B1551" w:rsidP="005B1551">
            <w:pPr>
              <w:spacing w:after="0" w:line="240" w:lineRule="auto"/>
              <w:jc w:val="center"/>
              <w:rPr>
                <w:rFonts w:ascii="Times New Roman" w:hAnsi="Times New Roman" w:cs="Times New Roman"/>
                <w:sz w:val="24"/>
                <w:szCs w:val="24"/>
              </w:rPr>
            </w:pPr>
          </w:p>
          <w:p w14:paraId="06112250" w14:textId="77777777" w:rsidR="005B1551" w:rsidRPr="00D83A6E" w:rsidRDefault="005B1551" w:rsidP="005B1551">
            <w:pPr>
              <w:spacing w:after="0" w:line="240" w:lineRule="auto"/>
              <w:jc w:val="center"/>
              <w:rPr>
                <w:rFonts w:ascii="Times New Roman" w:hAnsi="Times New Roman" w:cs="Times New Roman"/>
                <w:sz w:val="24"/>
                <w:szCs w:val="24"/>
              </w:rPr>
            </w:pPr>
            <w:r w:rsidRPr="00D83A6E">
              <w:rPr>
                <w:rFonts w:ascii="Times New Roman" w:hAnsi="Times New Roman" w:cs="Times New Roman"/>
                <w:sz w:val="24"/>
                <w:szCs w:val="24"/>
              </w:rPr>
              <w:t>4,2</w:t>
            </w:r>
          </w:p>
          <w:p w14:paraId="5A5E1DDE" w14:textId="77777777" w:rsidR="005B1551" w:rsidRPr="00D83A6E" w:rsidRDefault="005B1551" w:rsidP="005B1551">
            <w:pPr>
              <w:spacing w:after="0" w:line="240" w:lineRule="auto"/>
              <w:jc w:val="center"/>
              <w:rPr>
                <w:rFonts w:ascii="Times New Roman" w:hAnsi="Times New Roman" w:cs="Times New Roman"/>
                <w:sz w:val="24"/>
                <w:szCs w:val="24"/>
              </w:rPr>
            </w:pPr>
            <w:r w:rsidRPr="00D83A6E">
              <w:rPr>
                <w:rFonts w:ascii="Times New Roman" w:hAnsi="Times New Roman" w:cs="Times New Roman"/>
                <w:sz w:val="24"/>
                <w:szCs w:val="24"/>
              </w:rPr>
              <w:t>5,1</w:t>
            </w:r>
          </w:p>
          <w:p w14:paraId="67ACC070" w14:textId="77777777" w:rsidR="005B1551" w:rsidRPr="00D83A6E" w:rsidRDefault="005B1551" w:rsidP="005B1551">
            <w:pPr>
              <w:spacing w:after="0" w:line="240" w:lineRule="auto"/>
              <w:jc w:val="center"/>
              <w:rPr>
                <w:rFonts w:ascii="Times New Roman" w:hAnsi="Times New Roman" w:cs="Times New Roman"/>
                <w:sz w:val="24"/>
                <w:szCs w:val="24"/>
              </w:rPr>
            </w:pPr>
            <w:r w:rsidRPr="00D83A6E">
              <w:rPr>
                <w:rFonts w:ascii="Times New Roman" w:hAnsi="Times New Roman" w:cs="Times New Roman"/>
                <w:sz w:val="24"/>
                <w:szCs w:val="24"/>
              </w:rPr>
              <w:t>2,7</w:t>
            </w:r>
          </w:p>
          <w:p w14:paraId="695F6D04" w14:textId="77777777" w:rsidR="005B1551" w:rsidRPr="00D83A6E" w:rsidRDefault="005B1551" w:rsidP="005B1551">
            <w:pPr>
              <w:spacing w:after="0" w:line="240" w:lineRule="auto"/>
              <w:jc w:val="center"/>
              <w:rPr>
                <w:rFonts w:ascii="Times New Roman" w:hAnsi="Times New Roman" w:cs="Times New Roman"/>
                <w:sz w:val="24"/>
                <w:szCs w:val="24"/>
              </w:rPr>
            </w:pPr>
            <w:r w:rsidRPr="00D83A6E">
              <w:rPr>
                <w:rFonts w:ascii="Times New Roman" w:hAnsi="Times New Roman" w:cs="Times New Roman"/>
                <w:sz w:val="24"/>
                <w:szCs w:val="24"/>
              </w:rPr>
              <w:t>9,8</w:t>
            </w:r>
          </w:p>
          <w:p w14:paraId="0CE6149D" w14:textId="77777777" w:rsidR="005B1551" w:rsidRPr="00D83A6E" w:rsidRDefault="005B1551" w:rsidP="005B1551">
            <w:pPr>
              <w:spacing w:after="0" w:line="240" w:lineRule="auto"/>
              <w:jc w:val="center"/>
              <w:rPr>
                <w:rFonts w:ascii="Times New Roman" w:hAnsi="Times New Roman" w:cs="Times New Roman"/>
                <w:sz w:val="24"/>
                <w:szCs w:val="24"/>
              </w:rPr>
            </w:pPr>
            <w:r w:rsidRPr="00D83A6E">
              <w:rPr>
                <w:rFonts w:ascii="Times New Roman" w:hAnsi="Times New Roman" w:cs="Times New Roman"/>
                <w:sz w:val="24"/>
                <w:szCs w:val="24"/>
              </w:rPr>
              <w:t>0</w:t>
            </w:r>
          </w:p>
          <w:p w14:paraId="71B17C8F" w14:textId="77777777" w:rsidR="005B1551" w:rsidRPr="00D83A6E" w:rsidRDefault="005B1551" w:rsidP="005B1551">
            <w:pPr>
              <w:spacing w:after="0" w:line="240" w:lineRule="auto"/>
              <w:jc w:val="center"/>
              <w:rPr>
                <w:rFonts w:ascii="Times New Roman" w:hAnsi="Times New Roman" w:cs="Times New Roman"/>
                <w:sz w:val="24"/>
                <w:szCs w:val="24"/>
              </w:rPr>
            </w:pPr>
            <w:r w:rsidRPr="00D83A6E">
              <w:rPr>
                <w:rFonts w:ascii="Times New Roman" w:hAnsi="Times New Roman" w:cs="Times New Roman"/>
                <w:sz w:val="24"/>
                <w:szCs w:val="24"/>
              </w:rPr>
              <w:t>0</w:t>
            </w:r>
          </w:p>
          <w:p w14:paraId="58EAF3C1" w14:textId="41047CA0" w:rsidR="005B1551" w:rsidRPr="00D83A6E" w:rsidRDefault="005B1551" w:rsidP="005B1551">
            <w:pPr>
              <w:spacing w:after="0" w:line="240" w:lineRule="auto"/>
              <w:jc w:val="center"/>
              <w:rPr>
                <w:rFonts w:ascii="Times New Roman" w:hAnsi="Times New Roman" w:cs="Times New Roman"/>
                <w:sz w:val="24"/>
                <w:szCs w:val="24"/>
              </w:rPr>
            </w:pPr>
            <w:r w:rsidRPr="00D83A6E">
              <w:rPr>
                <w:rFonts w:ascii="Times New Roman" w:hAnsi="Times New Roman" w:cs="Times New Roman"/>
                <w:sz w:val="24"/>
                <w:szCs w:val="24"/>
              </w:rPr>
              <w:t>0</w:t>
            </w:r>
          </w:p>
        </w:tc>
        <w:tc>
          <w:tcPr>
            <w:tcW w:w="1143" w:type="dxa"/>
            <w:gridSpan w:val="2"/>
            <w:shd w:val="clear" w:color="auto" w:fill="FFFFFF"/>
          </w:tcPr>
          <w:p w14:paraId="4DB3E6E3" w14:textId="77777777" w:rsidR="005B1551" w:rsidRPr="004E5ED1" w:rsidRDefault="005B1551" w:rsidP="005B1551">
            <w:pPr>
              <w:spacing w:after="0" w:line="240" w:lineRule="auto"/>
              <w:jc w:val="center"/>
              <w:rPr>
                <w:rFonts w:ascii="Times New Roman" w:hAnsi="Times New Roman" w:cs="Times New Roman"/>
                <w:sz w:val="24"/>
                <w:szCs w:val="24"/>
                <w:highlight w:val="yellow"/>
              </w:rPr>
            </w:pPr>
          </w:p>
          <w:p w14:paraId="09AD6D0F" w14:textId="77777777" w:rsidR="005B1551" w:rsidRPr="00F057D1" w:rsidRDefault="005B1551" w:rsidP="005B1551">
            <w:pPr>
              <w:spacing w:after="0" w:line="240" w:lineRule="auto"/>
              <w:jc w:val="center"/>
              <w:rPr>
                <w:rFonts w:ascii="Times New Roman" w:hAnsi="Times New Roman" w:cs="Times New Roman"/>
                <w:sz w:val="24"/>
                <w:szCs w:val="24"/>
              </w:rPr>
            </w:pPr>
            <w:r w:rsidRPr="00F057D1">
              <w:rPr>
                <w:rFonts w:ascii="Times New Roman" w:hAnsi="Times New Roman" w:cs="Times New Roman"/>
                <w:sz w:val="24"/>
                <w:szCs w:val="24"/>
              </w:rPr>
              <w:t>5,1</w:t>
            </w:r>
          </w:p>
          <w:p w14:paraId="5D3D7CB7" w14:textId="77777777" w:rsidR="005B1551" w:rsidRPr="00D92D70" w:rsidRDefault="005B1551" w:rsidP="005B1551">
            <w:pPr>
              <w:spacing w:after="0" w:line="240" w:lineRule="auto"/>
              <w:jc w:val="center"/>
              <w:rPr>
                <w:rFonts w:ascii="Times New Roman" w:hAnsi="Times New Roman" w:cs="Times New Roman"/>
                <w:sz w:val="24"/>
                <w:szCs w:val="24"/>
              </w:rPr>
            </w:pPr>
            <w:r w:rsidRPr="00D92D70">
              <w:rPr>
                <w:rFonts w:ascii="Times New Roman" w:hAnsi="Times New Roman" w:cs="Times New Roman"/>
                <w:sz w:val="24"/>
                <w:szCs w:val="24"/>
              </w:rPr>
              <w:t>6,1</w:t>
            </w:r>
          </w:p>
          <w:p w14:paraId="1AE64F06" w14:textId="77777777" w:rsidR="005B1551" w:rsidRPr="00BA5D9B" w:rsidRDefault="005B1551" w:rsidP="005B15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r w:rsidRPr="00BA5D9B">
              <w:rPr>
                <w:rFonts w:ascii="Times New Roman" w:hAnsi="Times New Roman" w:cs="Times New Roman"/>
                <w:sz w:val="24"/>
                <w:szCs w:val="24"/>
              </w:rPr>
              <w:t>,</w:t>
            </w:r>
            <w:r>
              <w:rPr>
                <w:rFonts w:ascii="Times New Roman" w:hAnsi="Times New Roman" w:cs="Times New Roman"/>
                <w:sz w:val="24"/>
                <w:szCs w:val="24"/>
              </w:rPr>
              <w:t>4</w:t>
            </w:r>
          </w:p>
          <w:p w14:paraId="10726B28" w14:textId="77777777" w:rsidR="005B1551" w:rsidRPr="00BA5D9B" w:rsidRDefault="005B1551" w:rsidP="005B15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11,9</w:t>
            </w:r>
          </w:p>
          <w:p w14:paraId="10858612" w14:textId="77777777" w:rsidR="005B1551" w:rsidRPr="009403B5" w:rsidRDefault="005B1551" w:rsidP="005B1551">
            <w:pPr>
              <w:spacing w:after="0" w:line="240" w:lineRule="auto"/>
              <w:jc w:val="center"/>
              <w:rPr>
                <w:rFonts w:ascii="Times New Roman" w:hAnsi="Times New Roman" w:cs="Times New Roman"/>
                <w:sz w:val="24"/>
                <w:szCs w:val="24"/>
              </w:rPr>
            </w:pPr>
            <w:r w:rsidRPr="009403B5">
              <w:rPr>
                <w:rFonts w:ascii="Times New Roman" w:hAnsi="Times New Roman" w:cs="Times New Roman"/>
                <w:sz w:val="24"/>
                <w:szCs w:val="24"/>
              </w:rPr>
              <w:t>0</w:t>
            </w:r>
          </w:p>
          <w:p w14:paraId="6D751E47" w14:textId="77777777" w:rsidR="005B1551" w:rsidRPr="009403B5" w:rsidRDefault="005B1551" w:rsidP="005B1551">
            <w:pPr>
              <w:spacing w:after="0" w:line="240" w:lineRule="auto"/>
              <w:jc w:val="center"/>
              <w:rPr>
                <w:rFonts w:ascii="Times New Roman" w:hAnsi="Times New Roman" w:cs="Times New Roman"/>
                <w:sz w:val="24"/>
                <w:szCs w:val="24"/>
                <w:lang w:val="en-US"/>
              </w:rPr>
            </w:pPr>
            <w:r w:rsidRPr="009403B5">
              <w:rPr>
                <w:rFonts w:ascii="Times New Roman" w:hAnsi="Times New Roman" w:cs="Times New Roman"/>
                <w:sz w:val="24"/>
                <w:szCs w:val="24"/>
              </w:rPr>
              <w:t>0</w:t>
            </w:r>
            <w:r>
              <w:rPr>
                <w:rFonts w:ascii="Times New Roman" w:hAnsi="Times New Roman" w:cs="Times New Roman"/>
                <w:sz w:val="24"/>
                <w:szCs w:val="24"/>
                <w:lang w:val="en-US"/>
              </w:rPr>
              <w:t>,3</w:t>
            </w:r>
          </w:p>
          <w:p w14:paraId="3F82BA0A" w14:textId="41177D68" w:rsidR="005B1551" w:rsidRPr="00D83A6E" w:rsidRDefault="005B1551" w:rsidP="005B1551">
            <w:pPr>
              <w:spacing w:after="0" w:line="240" w:lineRule="auto"/>
              <w:jc w:val="center"/>
              <w:rPr>
                <w:rFonts w:ascii="Times New Roman" w:hAnsi="Times New Roman" w:cs="Times New Roman"/>
                <w:sz w:val="24"/>
                <w:szCs w:val="24"/>
              </w:rPr>
            </w:pPr>
            <w:r w:rsidRPr="009403B5">
              <w:rPr>
                <w:rFonts w:ascii="Times New Roman" w:hAnsi="Times New Roman" w:cs="Times New Roman"/>
                <w:sz w:val="24"/>
                <w:szCs w:val="24"/>
              </w:rPr>
              <w:t>0</w:t>
            </w:r>
            <w:r>
              <w:rPr>
                <w:rFonts w:ascii="Times New Roman" w:hAnsi="Times New Roman" w:cs="Times New Roman"/>
                <w:sz w:val="24"/>
                <w:szCs w:val="24"/>
                <w:lang w:val="en-US"/>
              </w:rPr>
              <w:t>,8</w:t>
            </w:r>
          </w:p>
        </w:tc>
        <w:tc>
          <w:tcPr>
            <w:tcW w:w="1144" w:type="dxa"/>
            <w:gridSpan w:val="2"/>
            <w:shd w:val="clear" w:color="auto" w:fill="FFFFFF"/>
          </w:tcPr>
          <w:p w14:paraId="1527F896" w14:textId="77777777" w:rsidR="005B1551" w:rsidRPr="004E5ED1" w:rsidRDefault="005B1551" w:rsidP="005B1551">
            <w:pPr>
              <w:spacing w:after="0" w:line="240" w:lineRule="auto"/>
              <w:jc w:val="center"/>
              <w:rPr>
                <w:rFonts w:ascii="Times New Roman" w:hAnsi="Times New Roman" w:cs="Times New Roman"/>
                <w:sz w:val="24"/>
                <w:szCs w:val="24"/>
                <w:highlight w:val="yellow"/>
              </w:rPr>
            </w:pPr>
          </w:p>
          <w:p w14:paraId="21749B57" w14:textId="6CDEAC39" w:rsidR="005B1551" w:rsidRPr="00E62A72" w:rsidRDefault="00E62A72" w:rsidP="005B1551">
            <w:pPr>
              <w:spacing w:after="0" w:line="240" w:lineRule="auto"/>
              <w:jc w:val="center"/>
              <w:rPr>
                <w:rFonts w:ascii="Times New Roman" w:hAnsi="Times New Roman" w:cs="Times New Roman"/>
                <w:sz w:val="24"/>
                <w:szCs w:val="24"/>
              </w:rPr>
            </w:pPr>
            <w:r w:rsidRPr="00E62A72">
              <w:rPr>
                <w:rFonts w:ascii="Times New Roman" w:hAnsi="Times New Roman" w:cs="Times New Roman"/>
                <w:sz w:val="24"/>
                <w:szCs w:val="24"/>
              </w:rPr>
              <w:t>7,9</w:t>
            </w:r>
          </w:p>
          <w:p w14:paraId="0B14C15D" w14:textId="77777777" w:rsidR="003E6B2F" w:rsidRPr="00E62A72" w:rsidRDefault="003E6B2F" w:rsidP="005B1551">
            <w:pPr>
              <w:spacing w:after="0" w:line="240" w:lineRule="auto"/>
              <w:jc w:val="center"/>
              <w:rPr>
                <w:rFonts w:ascii="Times New Roman" w:hAnsi="Times New Roman" w:cs="Times New Roman"/>
                <w:sz w:val="24"/>
                <w:szCs w:val="24"/>
              </w:rPr>
            </w:pPr>
            <w:r w:rsidRPr="00E62A72">
              <w:rPr>
                <w:rFonts w:ascii="Times New Roman" w:hAnsi="Times New Roman" w:cs="Times New Roman"/>
                <w:sz w:val="24"/>
                <w:szCs w:val="24"/>
              </w:rPr>
              <w:t>9,6</w:t>
            </w:r>
          </w:p>
          <w:p w14:paraId="2F92DAEE" w14:textId="3289FBAE" w:rsidR="003E6B2F" w:rsidRDefault="003E6B2F" w:rsidP="005B1551">
            <w:pPr>
              <w:spacing w:after="0" w:line="240" w:lineRule="auto"/>
              <w:jc w:val="center"/>
              <w:rPr>
                <w:rFonts w:ascii="Times New Roman" w:hAnsi="Times New Roman" w:cs="Times New Roman"/>
                <w:sz w:val="24"/>
                <w:szCs w:val="24"/>
              </w:rPr>
            </w:pPr>
            <w:r w:rsidRPr="00E62A72">
              <w:rPr>
                <w:rFonts w:ascii="Times New Roman" w:hAnsi="Times New Roman" w:cs="Times New Roman"/>
                <w:sz w:val="24"/>
                <w:szCs w:val="24"/>
              </w:rPr>
              <w:t>0</w:t>
            </w:r>
          </w:p>
          <w:p w14:paraId="728900C6" w14:textId="05D0CF6E" w:rsidR="00DC484C" w:rsidRPr="00E62A72" w:rsidRDefault="00DC484C" w:rsidP="005B15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14:paraId="140BC11E" w14:textId="63282D3D" w:rsidR="00E62A72" w:rsidRPr="00E62A72" w:rsidRDefault="00DC484C" w:rsidP="00E62A7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p w14:paraId="56DE3E39" w14:textId="2E78F4E6" w:rsidR="00E62A72" w:rsidRPr="00E62A72" w:rsidRDefault="00E62A72" w:rsidP="00DC484C">
            <w:pPr>
              <w:spacing w:after="0" w:line="240" w:lineRule="auto"/>
              <w:jc w:val="center"/>
              <w:rPr>
                <w:rFonts w:ascii="Times New Roman" w:hAnsi="Times New Roman" w:cs="Times New Roman"/>
                <w:sz w:val="24"/>
                <w:szCs w:val="24"/>
              </w:rPr>
            </w:pPr>
            <w:r w:rsidRPr="00E62A72">
              <w:rPr>
                <w:rFonts w:ascii="Times New Roman" w:hAnsi="Times New Roman" w:cs="Times New Roman"/>
                <w:sz w:val="24"/>
                <w:szCs w:val="24"/>
              </w:rPr>
              <w:t>0,</w:t>
            </w:r>
            <w:r w:rsidR="00DC484C">
              <w:rPr>
                <w:rFonts w:ascii="Times New Roman" w:hAnsi="Times New Roman" w:cs="Times New Roman"/>
                <w:sz w:val="24"/>
                <w:szCs w:val="24"/>
              </w:rPr>
              <w:t>9</w:t>
            </w:r>
          </w:p>
          <w:p w14:paraId="31A4EA29" w14:textId="59018F01" w:rsidR="00E62A72" w:rsidRPr="003E6B2F" w:rsidRDefault="00DC484C" w:rsidP="005B1551">
            <w:pPr>
              <w:spacing w:after="0" w:line="240" w:lineRule="auto"/>
              <w:jc w:val="center"/>
              <w:rPr>
                <w:rFonts w:ascii="Times New Roman" w:hAnsi="Times New Roman" w:cs="Times New Roman"/>
                <w:sz w:val="24"/>
                <w:szCs w:val="24"/>
                <w:highlight w:val="yellow"/>
              </w:rPr>
            </w:pPr>
            <w:r>
              <w:rPr>
                <w:rFonts w:ascii="Times New Roman" w:hAnsi="Times New Roman" w:cs="Times New Roman"/>
                <w:sz w:val="24"/>
                <w:szCs w:val="24"/>
              </w:rPr>
              <w:t>0</w:t>
            </w:r>
          </w:p>
        </w:tc>
        <w:tc>
          <w:tcPr>
            <w:tcW w:w="1160" w:type="dxa"/>
            <w:gridSpan w:val="2"/>
            <w:shd w:val="clear" w:color="auto" w:fill="FFFFFF"/>
          </w:tcPr>
          <w:p w14:paraId="1EB7E6B3" w14:textId="77777777" w:rsidR="005B1551" w:rsidRPr="00DC484C" w:rsidRDefault="005B1551" w:rsidP="005B1551">
            <w:pPr>
              <w:spacing w:after="0" w:line="240" w:lineRule="auto"/>
              <w:jc w:val="center"/>
              <w:rPr>
                <w:rFonts w:ascii="Times New Roman" w:hAnsi="Times New Roman" w:cs="Times New Roman"/>
                <w:sz w:val="24"/>
                <w:szCs w:val="24"/>
              </w:rPr>
            </w:pPr>
          </w:p>
          <w:p w14:paraId="101A1AEA" w14:textId="573761EB" w:rsidR="005B1551" w:rsidRPr="00DC484C" w:rsidRDefault="00E62A72" w:rsidP="005B1551">
            <w:pPr>
              <w:spacing w:after="0" w:line="240" w:lineRule="auto"/>
              <w:jc w:val="center"/>
              <w:rPr>
                <w:rFonts w:ascii="Times New Roman" w:hAnsi="Times New Roman" w:cs="Times New Roman"/>
                <w:sz w:val="24"/>
                <w:szCs w:val="24"/>
              </w:rPr>
            </w:pPr>
            <w:r w:rsidRPr="00DC484C">
              <w:rPr>
                <w:rFonts w:ascii="Times New Roman" w:hAnsi="Times New Roman" w:cs="Times New Roman"/>
                <w:sz w:val="24"/>
                <w:szCs w:val="24"/>
              </w:rPr>
              <w:t>+0</w:t>
            </w:r>
            <w:r w:rsidR="005B1551" w:rsidRPr="00DC484C">
              <w:rPr>
                <w:rFonts w:ascii="Times New Roman" w:hAnsi="Times New Roman" w:cs="Times New Roman"/>
                <w:sz w:val="24"/>
                <w:szCs w:val="24"/>
              </w:rPr>
              <w:t>,</w:t>
            </w:r>
            <w:r w:rsidRPr="00DC484C">
              <w:rPr>
                <w:rFonts w:ascii="Times New Roman" w:hAnsi="Times New Roman" w:cs="Times New Roman"/>
                <w:sz w:val="24"/>
                <w:szCs w:val="24"/>
              </w:rPr>
              <w:t>49</w:t>
            </w:r>
          </w:p>
          <w:p w14:paraId="54872F7A" w14:textId="351FF27C" w:rsidR="005B1551" w:rsidRPr="00DC484C" w:rsidRDefault="0069498C" w:rsidP="005B15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0,54</w:t>
            </w:r>
          </w:p>
          <w:p w14:paraId="633850FF" w14:textId="77777777" w:rsidR="005B1551" w:rsidRPr="00DC484C" w:rsidRDefault="005B1551" w:rsidP="005B1551">
            <w:pPr>
              <w:spacing w:after="0" w:line="240" w:lineRule="auto"/>
              <w:jc w:val="center"/>
              <w:rPr>
                <w:rFonts w:ascii="Times New Roman" w:hAnsi="Times New Roman" w:cs="Times New Roman"/>
                <w:sz w:val="24"/>
                <w:szCs w:val="24"/>
              </w:rPr>
            </w:pPr>
            <w:r w:rsidRPr="00DC484C">
              <w:rPr>
                <w:rFonts w:ascii="Times New Roman" w:hAnsi="Times New Roman" w:cs="Times New Roman"/>
                <w:sz w:val="24"/>
                <w:szCs w:val="24"/>
              </w:rPr>
              <w:t>-</w:t>
            </w:r>
          </w:p>
          <w:p w14:paraId="028839E1" w14:textId="77777777" w:rsidR="005B1551" w:rsidRPr="00E62A72" w:rsidRDefault="005B1551" w:rsidP="005B1551">
            <w:pPr>
              <w:spacing w:after="0" w:line="240" w:lineRule="auto"/>
              <w:jc w:val="center"/>
              <w:rPr>
                <w:rFonts w:ascii="Times New Roman" w:hAnsi="Times New Roman" w:cs="Times New Roman"/>
                <w:sz w:val="24"/>
                <w:szCs w:val="24"/>
              </w:rPr>
            </w:pPr>
            <w:r w:rsidRPr="00DC484C">
              <w:rPr>
                <w:rFonts w:ascii="Times New Roman" w:hAnsi="Times New Roman" w:cs="Times New Roman"/>
                <w:sz w:val="24"/>
                <w:szCs w:val="24"/>
              </w:rPr>
              <w:t>-</w:t>
            </w:r>
          </w:p>
          <w:p w14:paraId="797070D9" w14:textId="77777777" w:rsidR="005B1551" w:rsidRDefault="005B1551" w:rsidP="005B1551">
            <w:pPr>
              <w:spacing w:after="0" w:line="240" w:lineRule="auto"/>
              <w:jc w:val="center"/>
              <w:rPr>
                <w:rFonts w:ascii="Times New Roman" w:hAnsi="Times New Roman" w:cs="Times New Roman"/>
                <w:sz w:val="24"/>
                <w:szCs w:val="24"/>
              </w:rPr>
            </w:pPr>
            <w:r w:rsidRPr="00E62A72">
              <w:rPr>
                <w:rFonts w:ascii="Times New Roman" w:hAnsi="Times New Roman" w:cs="Times New Roman"/>
                <w:sz w:val="24"/>
                <w:szCs w:val="24"/>
              </w:rPr>
              <w:t>-</w:t>
            </w:r>
          </w:p>
          <w:p w14:paraId="15948A47" w14:textId="77777777" w:rsidR="0069498C" w:rsidRDefault="0069498C" w:rsidP="005B15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14:paraId="3F212E27" w14:textId="7E89761E" w:rsidR="0069498C" w:rsidRPr="004E5ED1" w:rsidRDefault="0069498C" w:rsidP="005B1551">
            <w:pPr>
              <w:spacing w:after="0" w:line="240" w:lineRule="auto"/>
              <w:jc w:val="center"/>
              <w:rPr>
                <w:rFonts w:ascii="Times New Roman" w:hAnsi="Times New Roman" w:cs="Times New Roman"/>
                <w:sz w:val="24"/>
                <w:szCs w:val="24"/>
                <w:highlight w:val="yellow"/>
              </w:rPr>
            </w:pPr>
            <w:r>
              <w:rPr>
                <w:rFonts w:ascii="Times New Roman" w:hAnsi="Times New Roman" w:cs="Times New Roman"/>
                <w:sz w:val="24"/>
                <w:szCs w:val="24"/>
              </w:rPr>
              <w:t>-</w:t>
            </w:r>
          </w:p>
        </w:tc>
      </w:tr>
      <w:tr w:rsidR="004E5ED1" w:rsidRPr="00F11B62" w14:paraId="7E17D520" w14:textId="77777777" w:rsidTr="00661B15">
        <w:trPr>
          <w:trHeight w:val="557"/>
          <w:jc w:val="center"/>
        </w:trPr>
        <w:tc>
          <w:tcPr>
            <w:tcW w:w="8202" w:type="dxa"/>
          </w:tcPr>
          <w:p w14:paraId="16D179BA" w14:textId="77777777" w:rsidR="004E5ED1" w:rsidRPr="00F11B62" w:rsidRDefault="004E5ED1" w:rsidP="002D285C">
            <w:pPr>
              <w:spacing w:after="0" w:line="240" w:lineRule="auto"/>
              <w:rPr>
                <w:rFonts w:ascii="Times New Roman" w:hAnsi="Times New Roman" w:cs="Times New Roman"/>
                <w:sz w:val="24"/>
                <w:szCs w:val="24"/>
              </w:rPr>
            </w:pPr>
            <w:r w:rsidRPr="00F11B62">
              <w:rPr>
                <w:rFonts w:ascii="Times New Roman" w:hAnsi="Times New Roman" w:cs="Times New Roman"/>
                <w:sz w:val="24"/>
                <w:szCs w:val="24"/>
              </w:rPr>
              <w:t>Профессиональные заболевания и отравления на 10 тыс. работающих:</w:t>
            </w:r>
          </w:p>
          <w:p w14:paraId="7D3792D5" w14:textId="77777777" w:rsidR="004E5ED1" w:rsidRPr="00F11B62" w:rsidRDefault="004E5ED1" w:rsidP="002D285C">
            <w:pPr>
              <w:spacing w:after="0" w:line="240" w:lineRule="auto"/>
              <w:ind w:firstLine="1735"/>
              <w:rPr>
                <w:rFonts w:ascii="Times New Roman" w:hAnsi="Times New Roman" w:cs="Times New Roman"/>
                <w:sz w:val="24"/>
                <w:szCs w:val="24"/>
              </w:rPr>
            </w:pPr>
            <w:r w:rsidRPr="00F11B62">
              <w:rPr>
                <w:rFonts w:ascii="Times New Roman" w:hAnsi="Times New Roman" w:cs="Times New Roman"/>
                <w:sz w:val="24"/>
                <w:szCs w:val="24"/>
              </w:rPr>
              <w:t xml:space="preserve">всего за год           </w:t>
            </w:r>
          </w:p>
        </w:tc>
        <w:tc>
          <w:tcPr>
            <w:tcW w:w="1145" w:type="dxa"/>
            <w:vAlign w:val="center"/>
          </w:tcPr>
          <w:p w14:paraId="5808F368" w14:textId="77777777" w:rsidR="004E5ED1" w:rsidRPr="008E0449" w:rsidRDefault="004E5ED1" w:rsidP="002D285C">
            <w:pPr>
              <w:spacing w:after="0" w:line="240" w:lineRule="auto"/>
              <w:jc w:val="center"/>
              <w:rPr>
                <w:rFonts w:ascii="Times New Roman" w:hAnsi="Times New Roman" w:cs="Times New Roman"/>
                <w:sz w:val="24"/>
                <w:szCs w:val="24"/>
              </w:rPr>
            </w:pPr>
            <w:r w:rsidRPr="008E0449">
              <w:rPr>
                <w:rFonts w:ascii="Times New Roman" w:hAnsi="Times New Roman" w:cs="Times New Roman"/>
                <w:sz w:val="24"/>
                <w:szCs w:val="24"/>
              </w:rPr>
              <w:t>0</w:t>
            </w:r>
          </w:p>
        </w:tc>
        <w:tc>
          <w:tcPr>
            <w:tcW w:w="1165" w:type="dxa"/>
            <w:vAlign w:val="center"/>
          </w:tcPr>
          <w:p w14:paraId="6A6ECAB3" w14:textId="77777777" w:rsidR="004E5ED1" w:rsidRPr="008E0449" w:rsidRDefault="004E5ED1" w:rsidP="002D285C">
            <w:pPr>
              <w:spacing w:after="0" w:line="240" w:lineRule="auto"/>
              <w:jc w:val="center"/>
              <w:rPr>
                <w:rFonts w:ascii="Times New Roman" w:hAnsi="Times New Roman" w:cs="Times New Roman"/>
                <w:sz w:val="24"/>
                <w:szCs w:val="24"/>
              </w:rPr>
            </w:pPr>
            <w:r w:rsidRPr="008E0449">
              <w:rPr>
                <w:rFonts w:ascii="Times New Roman" w:hAnsi="Times New Roman" w:cs="Times New Roman"/>
                <w:sz w:val="24"/>
                <w:szCs w:val="24"/>
              </w:rPr>
              <w:t>0</w:t>
            </w:r>
          </w:p>
        </w:tc>
        <w:tc>
          <w:tcPr>
            <w:tcW w:w="1162" w:type="dxa"/>
            <w:gridSpan w:val="2"/>
            <w:vAlign w:val="center"/>
          </w:tcPr>
          <w:p w14:paraId="376320C6" w14:textId="77777777" w:rsidR="004E5ED1" w:rsidRPr="008E0449" w:rsidRDefault="004E5ED1" w:rsidP="002D285C">
            <w:pPr>
              <w:spacing w:after="0" w:line="240" w:lineRule="auto"/>
              <w:jc w:val="center"/>
              <w:rPr>
                <w:rFonts w:ascii="Times New Roman" w:hAnsi="Times New Roman" w:cs="Times New Roman"/>
                <w:sz w:val="24"/>
                <w:szCs w:val="24"/>
              </w:rPr>
            </w:pPr>
            <w:r w:rsidRPr="008E0449">
              <w:rPr>
                <w:rFonts w:ascii="Times New Roman" w:hAnsi="Times New Roman" w:cs="Times New Roman"/>
                <w:sz w:val="24"/>
                <w:szCs w:val="24"/>
              </w:rPr>
              <w:t>0</w:t>
            </w:r>
          </w:p>
        </w:tc>
        <w:tc>
          <w:tcPr>
            <w:tcW w:w="1143" w:type="dxa"/>
            <w:gridSpan w:val="2"/>
            <w:vAlign w:val="center"/>
          </w:tcPr>
          <w:p w14:paraId="70ED2D69" w14:textId="77777777" w:rsidR="004E5ED1" w:rsidRPr="008E0449" w:rsidRDefault="004E5ED1" w:rsidP="002D285C">
            <w:pPr>
              <w:spacing w:after="0" w:line="240" w:lineRule="auto"/>
              <w:jc w:val="center"/>
              <w:rPr>
                <w:rFonts w:ascii="Times New Roman" w:hAnsi="Times New Roman" w:cs="Times New Roman"/>
                <w:sz w:val="24"/>
                <w:szCs w:val="24"/>
              </w:rPr>
            </w:pPr>
            <w:r w:rsidRPr="008E0449">
              <w:rPr>
                <w:rFonts w:ascii="Times New Roman" w:hAnsi="Times New Roman" w:cs="Times New Roman"/>
                <w:sz w:val="24"/>
                <w:szCs w:val="24"/>
              </w:rPr>
              <w:t>0</w:t>
            </w:r>
          </w:p>
        </w:tc>
        <w:tc>
          <w:tcPr>
            <w:tcW w:w="1144" w:type="dxa"/>
            <w:gridSpan w:val="2"/>
            <w:vAlign w:val="center"/>
          </w:tcPr>
          <w:p w14:paraId="55F3FB0C" w14:textId="77777777" w:rsidR="004E5ED1" w:rsidRPr="008E0449" w:rsidRDefault="004E5ED1" w:rsidP="002D285C">
            <w:pPr>
              <w:spacing w:after="0" w:line="240" w:lineRule="auto"/>
              <w:jc w:val="center"/>
              <w:rPr>
                <w:rFonts w:ascii="Times New Roman" w:hAnsi="Times New Roman" w:cs="Times New Roman"/>
                <w:sz w:val="24"/>
                <w:szCs w:val="24"/>
              </w:rPr>
            </w:pPr>
            <w:r w:rsidRPr="008E0449">
              <w:rPr>
                <w:rFonts w:ascii="Times New Roman" w:hAnsi="Times New Roman" w:cs="Times New Roman"/>
                <w:sz w:val="24"/>
                <w:szCs w:val="24"/>
              </w:rPr>
              <w:t>0</w:t>
            </w:r>
          </w:p>
        </w:tc>
        <w:tc>
          <w:tcPr>
            <w:tcW w:w="1160" w:type="dxa"/>
            <w:gridSpan w:val="2"/>
            <w:vAlign w:val="center"/>
          </w:tcPr>
          <w:p w14:paraId="0BF2D667" w14:textId="77777777" w:rsidR="004E5ED1" w:rsidRPr="008E0449" w:rsidRDefault="004E5ED1" w:rsidP="002D285C">
            <w:pPr>
              <w:spacing w:after="0" w:line="240" w:lineRule="auto"/>
              <w:jc w:val="center"/>
              <w:rPr>
                <w:rFonts w:ascii="Times New Roman" w:hAnsi="Times New Roman" w:cs="Times New Roman"/>
                <w:sz w:val="24"/>
                <w:szCs w:val="24"/>
              </w:rPr>
            </w:pPr>
            <w:r w:rsidRPr="008E0449">
              <w:rPr>
                <w:rFonts w:ascii="Times New Roman" w:hAnsi="Times New Roman" w:cs="Times New Roman"/>
                <w:sz w:val="24"/>
                <w:szCs w:val="24"/>
              </w:rPr>
              <w:t>0</w:t>
            </w:r>
          </w:p>
        </w:tc>
      </w:tr>
      <w:tr w:rsidR="005B1551" w:rsidRPr="00F11B62" w14:paraId="5DF69AE4" w14:textId="77777777" w:rsidTr="00661B15">
        <w:trPr>
          <w:trHeight w:val="1572"/>
          <w:jc w:val="center"/>
        </w:trPr>
        <w:tc>
          <w:tcPr>
            <w:tcW w:w="8202" w:type="dxa"/>
            <w:shd w:val="clear" w:color="auto" w:fill="FFFFFF"/>
          </w:tcPr>
          <w:p w14:paraId="7358372A" w14:textId="23C53078" w:rsidR="005B1551" w:rsidRPr="00F11B62" w:rsidRDefault="005B1551" w:rsidP="005B1551">
            <w:pPr>
              <w:spacing w:after="0" w:line="240" w:lineRule="auto"/>
              <w:rPr>
                <w:rFonts w:ascii="Times New Roman" w:hAnsi="Times New Roman" w:cs="Times New Roman"/>
                <w:sz w:val="24"/>
                <w:szCs w:val="24"/>
              </w:rPr>
            </w:pPr>
            <w:r w:rsidRPr="00F11B62">
              <w:rPr>
                <w:rFonts w:ascii="Times New Roman" w:hAnsi="Times New Roman" w:cs="Times New Roman"/>
                <w:sz w:val="24"/>
                <w:szCs w:val="24"/>
              </w:rPr>
              <w:lastRenderedPageBreak/>
              <w:t>Заболеваемость с впервые в жиз</w:t>
            </w:r>
            <w:r w:rsidR="009E523F">
              <w:rPr>
                <w:rFonts w:ascii="Times New Roman" w:hAnsi="Times New Roman" w:cs="Times New Roman"/>
                <w:sz w:val="24"/>
                <w:szCs w:val="24"/>
              </w:rPr>
              <w:t>ни установленным диагнозом на 1</w:t>
            </w:r>
            <w:r w:rsidRPr="00F11B62">
              <w:rPr>
                <w:rFonts w:ascii="Times New Roman" w:hAnsi="Times New Roman" w:cs="Times New Roman"/>
                <w:sz w:val="24"/>
                <w:szCs w:val="24"/>
              </w:rPr>
              <w:t xml:space="preserve"> тыс. населения:</w:t>
            </w:r>
          </w:p>
          <w:p w14:paraId="1A4940EB" w14:textId="77777777" w:rsidR="005B1551" w:rsidRPr="00F11B62" w:rsidRDefault="005B1551" w:rsidP="005B1551">
            <w:pPr>
              <w:spacing w:after="0" w:line="240" w:lineRule="auto"/>
              <w:ind w:firstLine="1735"/>
              <w:rPr>
                <w:rFonts w:ascii="Times New Roman" w:hAnsi="Times New Roman" w:cs="Times New Roman"/>
                <w:sz w:val="24"/>
                <w:szCs w:val="24"/>
                <w:highlight w:val="yellow"/>
              </w:rPr>
            </w:pPr>
            <w:r>
              <w:rPr>
                <w:rFonts w:ascii="Times New Roman" w:hAnsi="Times New Roman" w:cs="Times New Roman"/>
                <w:sz w:val="24"/>
                <w:szCs w:val="24"/>
              </w:rPr>
              <w:t xml:space="preserve">все население, </w:t>
            </w:r>
            <w:r w:rsidRPr="00F11B62">
              <w:rPr>
                <w:rFonts w:ascii="Times New Roman" w:hAnsi="Times New Roman" w:cs="Times New Roman"/>
                <w:sz w:val="24"/>
                <w:szCs w:val="24"/>
              </w:rPr>
              <w:t xml:space="preserve">годовая </w:t>
            </w:r>
          </w:p>
          <w:p w14:paraId="074C3830" w14:textId="77777777" w:rsidR="005B1551" w:rsidRPr="00F11B62" w:rsidRDefault="005B1551" w:rsidP="005B1551">
            <w:pPr>
              <w:spacing w:after="0" w:line="240" w:lineRule="auto"/>
              <w:ind w:firstLine="1735"/>
              <w:rPr>
                <w:rFonts w:ascii="Times New Roman" w:hAnsi="Times New Roman" w:cs="Times New Roman"/>
                <w:sz w:val="24"/>
                <w:szCs w:val="24"/>
              </w:rPr>
            </w:pPr>
            <w:r>
              <w:rPr>
                <w:rFonts w:ascii="Times New Roman" w:hAnsi="Times New Roman" w:cs="Times New Roman"/>
                <w:sz w:val="24"/>
                <w:szCs w:val="24"/>
              </w:rPr>
              <w:t>18 лет и старше,</w:t>
            </w:r>
            <w:r w:rsidRPr="00F11B62">
              <w:rPr>
                <w:rFonts w:ascii="Times New Roman" w:hAnsi="Times New Roman" w:cs="Times New Roman"/>
                <w:sz w:val="24"/>
                <w:szCs w:val="24"/>
              </w:rPr>
              <w:t xml:space="preserve"> годовая</w:t>
            </w:r>
          </w:p>
          <w:p w14:paraId="1214417D" w14:textId="77777777" w:rsidR="005B1551" w:rsidRDefault="005B1551" w:rsidP="005B1551">
            <w:pPr>
              <w:spacing w:after="0" w:line="240" w:lineRule="auto"/>
              <w:ind w:firstLine="1735"/>
              <w:rPr>
                <w:rFonts w:ascii="Times New Roman" w:hAnsi="Times New Roman" w:cs="Times New Roman"/>
                <w:sz w:val="24"/>
                <w:szCs w:val="24"/>
              </w:rPr>
            </w:pPr>
            <w:r>
              <w:rPr>
                <w:rFonts w:ascii="Times New Roman" w:hAnsi="Times New Roman" w:cs="Times New Roman"/>
                <w:sz w:val="24"/>
                <w:szCs w:val="24"/>
              </w:rPr>
              <w:t>15-17 лет,</w:t>
            </w:r>
            <w:r w:rsidRPr="00F11B62">
              <w:rPr>
                <w:rFonts w:ascii="Times New Roman" w:hAnsi="Times New Roman" w:cs="Times New Roman"/>
                <w:sz w:val="24"/>
                <w:szCs w:val="24"/>
              </w:rPr>
              <w:t xml:space="preserve"> годовая</w:t>
            </w:r>
          </w:p>
          <w:p w14:paraId="2E2106CB" w14:textId="77777777" w:rsidR="005B1551" w:rsidRPr="00F11B62" w:rsidRDefault="005B1551" w:rsidP="005B1551">
            <w:pPr>
              <w:spacing w:after="0" w:line="240" w:lineRule="auto"/>
              <w:ind w:firstLine="1735"/>
              <w:rPr>
                <w:rFonts w:ascii="Times New Roman" w:hAnsi="Times New Roman" w:cs="Times New Roman"/>
                <w:sz w:val="24"/>
                <w:szCs w:val="24"/>
                <w:highlight w:val="yellow"/>
              </w:rPr>
            </w:pPr>
            <w:r w:rsidRPr="00F11B62">
              <w:rPr>
                <w:rFonts w:ascii="Times New Roman" w:hAnsi="Times New Roman" w:cs="Times New Roman"/>
                <w:sz w:val="24"/>
                <w:szCs w:val="24"/>
              </w:rPr>
              <w:t>0</w:t>
            </w:r>
            <w:r>
              <w:rPr>
                <w:rFonts w:ascii="Times New Roman" w:hAnsi="Times New Roman" w:cs="Times New Roman"/>
                <w:sz w:val="24"/>
                <w:szCs w:val="24"/>
              </w:rPr>
              <w:t>-14 лет,</w:t>
            </w:r>
            <w:r w:rsidRPr="00F11B62">
              <w:rPr>
                <w:rFonts w:ascii="Times New Roman" w:hAnsi="Times New Roman" w:cs="Times New Roman"/>
                <w:sz w:val="24"/>
                <w:szCs w:val="24"/>
              </w:rPr>
              <w:t xml:space="preserve"> годовая</w:t>
            </w:r>
          </w:p>
        </w:tc>
        <w:tc>
          <w:tcPr>
            <w:tcW w:w="1145" w:type="dxa"/>
            <w:vAlign w:val="center"/>
          </w:tcPr>
          <w:p w14:paraId="10A7313F" w14:textId="55809200" w:rsidR="005B1551" w:rsidRPr="009E523F" w:rsidRDefault="009E523F" w:rsidP="005B1551">
            <w:pPr>
              <w:spacing w:after="0" w:line="240" w:lineRule="auto"/>
              <w:jc w:val="center"/>
              <w:rPr>
                <w:rFonts w:ascii="Times New Roman" w:hAnsi="Times New Roman" w:cs="Times New Roman"/>
                <w:sz w:val="24"/>
                <w:szCs w:val="24"/>
              </w:rPr>
            </w:pPr>
            <w:r w:rsidRPr="009E523F">
              <w:rPr>
                <w:rFonts w:ascii="Times New Roman" w:hAnsi="Times New Roman" w:cs="Times New Roman"/>
                <w:sz w:val="24"/>
                <w:szCs w:val="24"/>
              </w:rPr>
              <w:t>704,4</w:t>
            </w:r>
          </w:p>
          <w:p w14:paraId="406DEAE2" w14:textId="52D5E378" w:rsidR="009E523F" w:rsidRPr="009E523F" w:rsidRDefault="009E523F" w:rsidP="005B1551">
            <w:pPr>
              <w:spacing w:after="0" w:line="240" w:lineRule="auto"/>
              <w:jc w:val="center"/>
              <w:rPr>
                <w:rFonts w:ascii="Times New Roman" w:hAnsi="Times New Roman" w:cs="Times New Roman"/>
                <w:sz w:val="24"/>
                <w:szCs w:val="24"/>
              </w:rPr>
            </w:pPr>
            <w:r w:rsidRPr="009E523F">
              <w:rPr>
                <w:rFonts w:ascii="Times New Roman" w:hAnsi="Times New Roman" w:cs="Times New Roman"/>
                <w:sz w:val="24"/>
                <w:szCs w:val="24"/>
              </w:rPr>
              <w:t>583,4</w:t>
            </w:r>
          </w:p>
          <w:p w14:paraId="72844397" w14:textId="1A0CB026" w:rsidR="009E523F" w:rsidRPr="009E523F" w:rsidRDefault="009E523F" w:rsidP="005B1551">
            <w:pPr>
              <w:spacing w:after="0" w:line="240" w:lineRule="auto"/>
              <w:jc w:val="center"/>
              <w:rPr>
                <w:rFonts w:ascii="Times New Roman" w:hAnsi="Times New Roman" w:cs="Times New Roman"/>
                <w:sz w:val="24"/>
                <w:szCs w:val="24"/>
              </w:rPr>
            </w:pPr>
            <w:r w:rsidRPr="009E523F">
              <w:rPr>
                <w:rFonts w:ascii="Times New Roman" w:hAnsi="Times New Roman" w:cs="Times New Roman"/>
                <w:sz w:val="24"/>
                <w:szCs w:val="24"/>
              </w:rPr>
              <w:t>1181,5</w:t>
            </w:r>
          </w:p>
          <w:p w14:paraId="52CEE485" w14:textId="4D3DB063" w:rsidR="005B1551" w:rsidRPr="009E523F" w:rsidRDefault="009E523F" w:rsidP="009E523F">
            <w:pPr>
              <w:spacing w:after="0" w:line="240" w:lineRule="auto"/>
              <w:jc w:val="center"/>
              <w:rPr>
                <w:rFonts w:ascii="Times New Roman" w:hAnsi="Times New Roman" w:cs="Times New Roman"/>
                <w:sz w:val="24"/>
                <w:szCs w:val="24"/>
              </w:rPr>
            </w:pPr>
            <w:r w:rsidRPr="009E523F">
              <w:rPr>
                <w:rFonts w:ascii="Times New Roman" w:hAnsi="Times New Roman" w:cs="Times New Roman"/>
                <w:sz w:val="24"/>
                <w:szCs w:val="24"/>
              </w:rPr>
              <w:t>1252,1</w:t>
            </w:r>
          </w:p>
        </w:tc>
        <w:tc>
          <w:tcPr>
            <w:tcW w:w="1183" w:type="dxa"/>
            <w:gridSpan w:val="2"/>
            <w:vAlign w:val="center"/>
          </w:tcPr>
          <w:p w14:paraId="30CF5C67" w14:textId="3CBABEE9" w:rsidR="005B1551" w:rsidRPr="009E523F" w:rsidRDefault="009E523F" w:rsidP="005B1551">
            <w:pPr>
              <w:spacing w:after="0" w:line="240" w:lineRule="auto"/>
              <w:jc w:val="center"/>
              <w:rPr>
                <w:rFonts w:ascii="Times New Roman" w:hAnsi="Times New Roman" w:cs="Times New Roman"/>
                <w:sz w:val="24"/>
                <w:szCs w:val="24"/>
              </w:rPr>
            </w:pPr>
            <w:r w:rsidRPr="009E523F">
              <w:rPr>
                <w:rFonts w:ascii="Times New Roman" w:hAnsi="Times New Roman" w:cs="Times New Roman"/>
                <w:sz w:val="24"/>
                <w:szCs w:val="24"/>
              </w:rPr>
              <w:t>733,0</w:t>
            </w:r>
          </w:p>
          <w:p w14:paraId="633AD68C" w14:textId="52EBD23E" w:rsidR="009E523F" w:rsidRPr="009E523F" w:rsidRDefault="009E523F" w:rsidP="005B1551">
            <w:pPr>
              <w:spacing w:after="0" w:line="240" w:lineRule="auto"/>
              <w:jc w:val="center"/>
              <w:rPr>
                <w:rFonts w:ascii="Times New Roman" w:hAnsi="Times New Roman" w:cs="Times New Roman"/>
                <w:sz w:val="24"/>
                <w:szCs w:val="24"/>
              </w:rPr>
            </w:pPr>
            <w:r w:rsidRPr="009E523F">
              <w:rPr>
                <w:rFonts w:ascii="Times New Roman" w:hAnsi="Times New Roman" w:cs="Times New Roman"/>
                <w:sz w:val="24"/>
                <w:szCs w:val="24"/>
              </w:rPr>
              <w:t>656,6</w:t>
            </w:r>
          </w:p>
          <w:p w14:paraId="3BED6D3D" w14:textId="7844CF54" w:rsidR="009E523F" w:rsidRPr="009E523F" w:rsidRDefault="009E523F" w:rsidP="005B1551">
            <w:pPr>
              <w:spacing w:after="0" w:line="240" w:lineRule="auto"/>
              <w:jc w:val="center"/>
              <w:rPr>
                <w:rFonts w:ascii="Times New Roman" w:hAnsi="Times New Roman" w:cs="Times New Roman"/>
                <w:sz w:val="24"/>
                <w:szCs w:val="24"/>
              </w:rPr>
            </w:pPr>
            <w:r w:rsidRPr="009E523F">
              <w:rPr>
                <w:rFonts w:ascii="Times New Roman" w:hAnsi="Times New Roman" w:cs="Times New Roman"/>
                <w:sz w:val="24"/>
                <w:szCs w:val="24"/>
              </w:rPr>
              <w:t>1222,2</w:t>
            </w:r>
          </w:p>
          <w:p w14:paraId="109DFFAD" w14:textId="105CE2C8" w:rsidR="005B1551" w:rsidRPr="009E523F" w:rsidRDefault="009E523F" w:rsidP="009E523F">
            <w:pPr>
              <w:spacing w:after="0" w:line="240" w:lineRule="auto"/>
              <w:jc w:val="center"/>
              <w:rPr>
                <w:rFonts w:ascii="Times New Roman" w:hAnsi="Times New Roman" w:cs="Times New Roman"/>
                <w:sz w:val="24"/>
                <w:szCs w:val="24"/>
              </w:rPr>
            </w:pPr>
            <w:r w:rsidRPr="009E523F">
              <w:rPr>
                <w:rFonts w:ascii="Times New Roman" w:hAnsi="Times New Roman" w:cs="Times New Roman"/>
                <w:sz w:val="24"/>
                <w:szCs w:val="24"/>
              </w:rPr>
              <w:t>1124,2</w:t>
            </w:r>
          </w:p>
        </w:tc>
        <w:tc>
          <w:tcPr>
            <w:tcW w:w="1152" w:type="dxa"/>
            <w:gridSpan w:val="2"/>
            <w:vAlign w:val="center"/>
          </w:tcPr>
          <w:p w14:paraId="131A673B" w14:textId="1988C927" w:rsidR="005B1551" w:rsidRPr="009E523F" w:rsidRDefault="009E523F" w:rsidP="005B1551">
            <w:pPr>
              <w:spacing w:after="0" w:line="240" w:lineRule="auto"/>
              <w:jc w:val="center"/>
              <w:rPr>
                <w:rFonts w:ascii="Times New Roman" w:hAnsi="Times New Roman" w:cs="Times New Roman"/>
                <w:sz w:val="24"/>
                <w:szCs w:val="24"/>
              </w:rPr>
            </w:pPr>
            <w:r w:rsidRPr="009E523F">
              <w:rPr>
                <w:rFonts w:ascii="Times New Roman" w:hAnsi="Times New Roman" w:cs="Times New Roman"/>
                <w:sz w:val="24"/>
                <w:szCs w:val="24"/>
              </w:rPr>
              <w:t>727,2</w:t>
            </w:r>
          </w:p>
          <w:p w14:paraId="2F99A2ED" w14:textId="0389F6F2" w:rsidR="009E523F" w:rsidRPr="009E523F" w:rsidRDefault="009E523F" w:rsidP="005B1551">
            <w:pPr>
              <w:spacing w:after="0" w:line="240" w:lineRule="auto"/>
              <w:jc w:val="center"/>
              <w:rPr>
                <w:rFonts w:ascii="Times New Roman" w:hAnsi="Times New Roman" w:cs="Times New Roman"/>
                <w:sz w:val="24"/>
                <w:szCs w:val="24"/>
              </w:rPr>
            </w:pPr>
            <w:r w:rsidRPr="009E523F">
              <w:rPr>
                <w:rFonts w:ascii="Times New Roman" w:hAnsi="Times New Roman" w:cs="Times New Roman"/>
                <w:sz w:val="24"/>
                <w:szCs w:val="24"/>
              </w:rPr>
              <w:t>648,6</w:t>
            </w:r>
          </w:p>
          <w:p w14:paraId="5ED3564A" w14:textId="6DDD733A" w:rsidR="009E523F" w:rsidRPr="009E523F" w:rsidRDefault="009E523F" w:rsidP="005B1551">
            <w:pPr>
              <w:spacing w:after="0" w:line="240" w:lineRule="auto"/>
              <w:jc w:val="center"/>
              <w:rPr>
                <w:rFonts w:ascii="Times New Roman" w:hAnsi="Times New Roman" w:cs="Times New Roman"/>
                <w:sz w:val="24"/>
                <w:szCs w:val="24"/>
              </w:rPr>
            </w:pPr>
            <w:r w:rsidRPr="009E523F">
              <w:rPr>
                <w:rFonts w:ascii="Times New Roman" w:hAnsi="Times New Roman" w:cs="Times New Roman"/>
                <w:sz w:val="24"/>
                <w:szCs w:val="24"/>
              </w:rPr>
              <w:t>1077,0</w:t>
            </w:r>
          </w:p>
          <w:p w14:paraId="7FA9F0BD" w14:textId="4B96573D" w:rsidR="005B1551" w:rsidRPr="009E523F" w:rsidRDefault="009E523F" w:rsidP="009E523F">
            <w:pPr>
              <w:spacing w:after="0" w:line="240" w:lineRule="auto"/>
              <w:jc w:val="center"/>
              <w:rPr>
                <w:rFonts w:ascii="Times New Roman" w:hAnsi="Times New Roman" w:cs="Times New Roman"/>
                <w:sz w:val="24"/>
                <w:szCs w:val="24"/>
              </w:rPr>
            </w:pPr>
            <w:r w:rsidRPr="009E523F">
              <w:rPr>
                <w:rFonts w:ascii="Times New Roman" w:hAnsi="Times New Roman" w:cs="Times New Roman"/>
                <w:sz w:val="24"/>
                <w:szCs w:val="24"/>
              </w:rPr>
              <w:t>1102,0</w:t>
            </w:r>
          </w:p>
        </w:tc>
        <w:tc>
          <w:tcPr>
            <w:tcW w:w="1143" w:type="dxa"/>
            <w:gridSpan w:val="2"/>
            <w:vAlign w:val="center"/>
          </w:tcPr>
          <w:p w14:paraId="0640A4ED" w14:textId="74D41922" w:rsidR="005B1551" w:rsidRPr="009E523F" w:rsidRDefault="009E523F" w:rsidP="005B1551">
            <w:pPr>
              <w:spacing w:after="0" w:line="240" w:lineRule="auto"/>
              <w:jc w:val="center"/>
              <w:rPr>
                <w:rFonts w:ascii="Times New Roman" w:hAnsi="Times New Roman" w:cs="Times New Roman"/>
                <w:sz w:val="24"/>
                <w:szCs w:val="24"/>
              </w:rPr>
            </w:pPr>
            <w:r w:rsidRPr="009E523F">
              <w:rPr>
                <w:rFonts w:ascii="Times New Roman" w:hAnsi="Times New Roman" w:cs="Times New Roman"/>
                <w:sz w:val="24"/>
                <w:szCs w:val="24"/>
              </w:rPr>
              <w:t>672,4</w:t>
            </w:r>
          </w:p>
          <w:p w14:paraId="07D51EDF" w14:textId="41FDAB15" w:rsidR="009E523F" w:rsidRPr="009E523F" w:rsidRDefault="009E523F" w:rsidP="005B1551">
            <w:pPr>
              <w:spacing w:after="0" w:line="240" w:lineRule="auto"/>
              <w:jc w:val="center"/>
              <w:rPr>
                <w:rFonts w:ascii="Times New Roman" w:hAnsi="Times New Roman" w:cs="Times New Roman"/>
                <w:sz w:val="24"/>
                <w:szCs w:val="24"/>
              </w:rPr>
            </w:pPr>
            <w:r w:rsidRPr="009E523F">
              <w:rPr>
                <w:rFonts w:ascii="Times New Roman" w:hAnsi="Times New Roman" w:cs="Times New Roman"/>
                <w:sz w:val="24"/>
                <w:szCs w:val="24"/>
              </w:rPr>
              <w:t>557,0</w:t>
            </w:r>
          </w:p>
          <w:p w14:paraId="3B99169A" w14:textId="644A3C9C" w:rsidR="009E523F" w:rsidRPr="009E523F" w:rsidRDefault="009E523F" w:rsidP="005B1551">
            <w:pPr>
              <w:spacing w:after="0" w:line="240" w:lineRule="auto"/>
              <w:jc w:val="center"/>
              <w:rPr>
                <w:rFonts w:ascii="Times New Roman" w:hAnsi="Times New Roman" w:cs="Times New Roman"/>
                <w:sz w:val="24"/>
                <w:szCs w:val="24"/>
              </w:rPr>
            </w:pPr>
            <w:r w:rsidRPr="009E523F">
              <w:rPr>
                <w:rFonts w:ascii="Times New Roman" w:hAnsi="Times New Roman" w:cs="Times New Roman"/>
                <w:sz w:val="24"/>
                <w:szCs w:val="24"/>
              </w:rPr>
              <w:t>1404,0</w:t>
            </w:r>
          </w:p>
          <w:p w14:paraId="31BA025C" w14:textId="7E03BAD7" w:rsidR="005B1551" w:rsidRPr="009E523F" w:rsidRDefault="009E523F" w:rsidP="009E523F">
            <w:pPr>
              <w:spacing w:after="0" w:line="240" w:lineRule="auto"/>
              <w:jc w:val="center"/>
              <w:rPr>
                <w:rFonts w:ascii="Times New Roman" w:hAnsi="Times New Roman" w:cs="Times New Roman"/>
                <w:sz w:val="24"/>
                <w:szCs w:val="24"/>
              </w:rPr>
            </w:pPr>
            <w:r w:rsidRPr="009E523F">
              <w:rPr>
                <w:rFonts w:ascii="Times New Roman" w:hAnsi="Times New Roman" w:cs="Times New Roman"/>
                <w:sz w:val="24"/>
                <w:szCs w:val="24"/>
              </w:rPr>
              <w:t>1129,7</w:t>
            </w:r>
          </w:p>
        </w:tc>
        <w:tc>
          <w:tcPr>
            <w:tcW w:w="1144" w:type="dxa"/>
            <w:gridSpan w:val="2"/>
            <w:vAlign w:val="center"/>
          </w:tcPr>
          <w:p w14:paraId="47F94522" w14:textId="31085D17" w:rsidR="005B1551" w:rsidRPr="009E523F" w:rsidRDefault="009E523F" w:rsidP="005B1551">
            <w:pPr>
              <w:spacing w:after="0" w:line="240" w:lineRule="auto"/>
              <w:jc w:val="center"/>
              <w:rPr>
                <w:rFonts w:ascii="Times New Roman" w:hAnsi="Times New Roman" w:cs="Times New Roman"/>
                <w:sz w:val="24"/>
                <w:szCs w:val="24"/>
              </w:rPr>
            </w:pPr>
            <w:r w:rsidRPr="009E523F">
              <w:rPr>
                <w:rFonts w:ascii="Times New Roman" w:hAnsi="Times New Roman" w:cs="Times New Roman"/>
                <w:sz w:val="24"/>
                <w:szCs w:val="24"/>
                <w:lang w:val="en-US"/>
              </w:rPr>
              <w:t>575</w:t>
            </w:r>
            <w:r w:rsidRPr="009E523F">
              <w:rPr>
                <w:rFonts w:ascii="Times New Roman" w:hAnsi="Times New Roman" w:cs="Times New Roman"/>
                <w:sz w:val="24"/>
                <w:szCs w:val="24"/>
              </w:rPr>
              <w:t>,3</w:t>
            </w:r>
          </w:p>
          <w:p w14:paraId="28E8186B" w14:textId="6DA5C8D4" w:rsidR="009E523F" w:rsidRPr="009E523F" w:rsidRDefault="009E523F" w:rsidP="005B1551">
            <w:pPr>
              <w:spacing w:after="0" w:line="240" w:lineRule="auto"/>
              <w:jc w:val="center"/>
              <w:rPr>
                <w:rFonts w:ascii="Times New Roman" w:hAnsi="Times New Roman" w:cs="Times New Roman"/>
                <w:sz w:val="24"/>
                <w:szCs w:val="24"/>
              </w:rPr>
            </w:pPr>
            <w:r w:rsidRPr="009E523F">
              <w:rPr>
                <w:rFonts w:ascii="Times New Roman" w:hAnsi="Times New Roman" w:cs="Times New Roman"/>
                <w:sz w:val="24"/>
                <w:szCs w:val="24"/>
              </w:rPr>
              <w:t>469,1</w:t>
            </w:r>
          </w:p>
          <w:p w14:paraId="0C165D1D" w14:textId="666F40A8" w:rsidR="009E523F" w:rsidRPr="009E523F" w:rsidRDefault="009E523F" w:rsidP="005B1551">
            <w:pPr>
              <w:spacing w:after="0" w:line="240" w:lineRule="auto"/>
              <w:jc w:val="center"/>
              <w:rPr>
                <w:rFonts w:ascii="Times New Roman" w:hAnsi="Times New Roman" w:cs="Times New Roman"/>
                <w:sz w:val="24"/>
                <w:szCs w:val="24"/>
              </w:rPr>
            </w:pPr>
            <w:r w:rsidRPr="009E523F">
              <w:rPr>
                <w:rFonts w:ascii="Times New Roman" w:hAnsi="Times New Roman" w:cs="Times New Roman"/>
                <w:sz w:val="24"/>
                <w:szCs w:val="24"/>
              </w:rPr>
              <w:t>306,1</w:t>
            </w:r>
          </w:p>
          <w:p w14:paraId="73008294" w14:textId="65C3A829" w:rsidR="005B1551" w:rsidRPr="009E523F" w:rsidRDefault="009E523F" w:rsidP="009E523F">
            <w:pPr>
              <w:spacing w:after="0" w:line="240" w:lineRule="auto"/>
              <w:jc w:val="center"/>
              <w:rPr>
                <w:rFonts w:ascii="Times New Roman" w:hAnsi="Times New Roman" w:cs="Times New Roman"/>
                <w:sz w:val="24"/>
                <w:szCs w:val="24"/>
              </w:rPr>
            </w:pPr>
            <w:r w:rsidRPr="009E523F">
              <w:rPr>
                <w:rFonts w:ascii="Times New Roman" w:hAnsi="Times New Roman" w:cs="Times New Roman"/>
                <w:sz w:val="24"/>
                <w:szCs w:val="24"/>
              </w:rPr>
              <w:t>989,9</w:t>
            </w:r>
          </w:p>
        </w:tc>
        <w:tc>
          <w:tcPr>
            <w:tcW w:w="1152" w:type="dxa"/>
            <w:vAlign w:val="center"/>
          </w:tcPr>
          <w:p w14:paraId="56ABC1FF" w14:textId="3E8DE440" w:rsidR="005B1551" w:rsidRPr="009E523F" w:rsidRDefault="009E523F" w:rsidP="005B1551">
            <w:pPr>
              <w:spacing w:after="0" w:line="240" w:lineRule="auto"/>
              <w:jc w:val="center"/>
              <w:rPr>
                <w:rFonts w:ascii="Times New Roman" w:hAnsi="Times New Roman" w:cs="Times New Roman"/>
                <w:sz w:val="24"/>
                <w:szCs w:val="24"/>
              </w:rPr>
            </w:pPr>
            <w:r w:rsidRPr="009E523F">
              <w:rPr>
                <w:rFonts w:ascii="Times New Roman" w:hAnsi="Times New Roman" w:cs="Times New Roman"/>
                <w:sz w:val="24"/>
                <w:szCs w:val="24"/>
              </w:rPr>
              <w:t>-</w:t>
            </w:r>
            <w:r w:rsidR="00696E65">
              <w:rPr>
                <w:rFonts w:ascii="Times New Roman" w:hAnsi="Times New Roman" w:cs="Times New Roman"/>
                <w:sz w:val="24"/>
                <w:szCs w:val="24"/>
              </w:rPr>
              <w:t>4,67</w:t>
            </w:r>
          </w:p>
          <w:p w14:paraId="163E4980" w14:textId="26A2D807" w:rsidR="005B1551" w:rsidRPr="009E523F" w:rsidRDefault="00696E65" w:rsidP="005B15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-5,63</w:t>
            </w:r>
          </w:p>
          <w:p w14:paraId="6E96829F" w14:textId="33D5AB49" w:rsidR="005B1551" w:rsidRPr="009E523F" w:rsidRDefault="00696E65" w:rsidP="005B15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-15,11</w:t>
            </w:r>
          </w:p>
          <w:p w14:paraId="1F1E06C6" w14:textId="61A1D49E" w:rsidR="005B1551" w:rsidRPr="009E523F" w:rsidRDefault="009E523F" w:rsidP="009E523F">
            <w:pPr>
              <w:spacing w:after="0" w:line="240" w:lineRule="auto"/>
              <w:jc w:val="center"/>
              <w:rPr>
                <w:rFonts w:ascii="Times New Roman" w:hAnsi="Times New Roman" w:cs="Times New Roman"/>
                <w:sz w:val="24"/>
                <w:szCs w:val="24"/>
              </w:rPr>
            </w:pPr>
            <w:r w:rsidRPr="009E523F">
              <w:rPr>
                <w:rFonts w:ascii="Times New Roman" w:hAnsi="Times New Roman" w:cs="Times New Roman"/>
                <w:sz w:val="24"/>
                <w:szCs w:val="24"/>
              </w:rPr>
              <w:t>-</w:t>
            </w:r>
            <w:r w:rsidR="00696E65">
              <w:rPr>
                <w:rFonts w:ascii="Times New Roman" w:hAnsi="Times New Roman" w:cs="Times New Roman"/>
                <w:sz w:val="24"/>
                <w:szCs w:val="24"/>
              </w:rPr>
              <w:t>4,63</w:t>
            </w:r>
          </w:p>
        </w:tc>
      </w:tr>
      <w:tr w:rsidR="005B1551" w:rsidRPr="00F11B62" w14:paraId="737AE607" w14:textId="77777777" w:rsidTr="00661B15">
        <w:trPr>
          <w:trHeight w:val="196"/>
          <w:jc w:val="center"/>
        </w:trPr>
        <w:tc>
          <w:tcPr>
            <w:tcW w:w="8202" w:type="dxa"/>
          </w:tcPr>
          <w:p w14:paraId="58A1092C" w14:textId="77777777" w:rsidR="005B1551" w:rsidRPr="00F11B62" w:rsidRDefault="005B1551" w:rsidP="005B1551">
            <w:pPr>
              <w:spacing w:after="0" w:line="240" w:lineRule="auto"/>
              <w:rPr>
                <w:rFonts w:ascii="Times New Roman" w:hAnsi="Times New Roman" w:cs="Times New Roman"/>
                <w:sz w:val="24"/>
                <w:szCs w:val="24"/>
              </w:rPr>
            </w:pPr>
            <w:r w:rsidRPr="00F11B62">
              <w:rPr>
                <w:rFonts w:ascii="Times New Roman" w:hAnsi="Times New Roman" w:cs="Times New Roman"/>
                <w:sz w:val="24"/>
                <w:szCs w:val="24"/>
              </w:rPr>
              <w:t>Заболеваемость с временной утратой трудоспособности:</w:t>
            </w:r>
          </w:p>
          <w:p w14:paraId="34E9CFDA" w14:textId="77777777" w:rsidR="005B1551" w:rsidRPr="00F11B62" w:rsidRDefault="005B1551" w:rsidP="005B1551">
            <w:pPr>
              <w:spacing w:after="0" w:line="240" w:lineRule="auto"/>
              <w:ind w:firstLine="1735"/>
              <w:rPr>
                <w:rFonts w:ascii="Times New Roman" w:hAnsi="Times New Roman" w:cs="Times New Roman"/>
                <w:sz w:val="24"/>
                <w:szCs w:val="24"/>
              </w:rPr>
            </w:pPr>
            <w:r w:rsidRPr="00F11B62">
              <w:rPr>
                <w:rFonts w:ascii="Times New Roman" w:hAnsi="Times New Roman" w:cs="Times New Roman"/>
                <w:sz w:val="24"/>
                <w:szCs w:val="24"/>
              </w:rPr>
              <w:t>годовая</w:t>
            </w:r>
          </w:p>
        </w:tc>
        <w:tc>
          <w:tcPr>
            <w:tcW w:w="1145" w:type="dxa"/>
            <w:vAlign w:val="center"/>
          </w:tcPr>
          <w:p w14:paraId="08D7A322" w14:textId="7F54AF25" w:rsidR="005B1551" w:rsidRPr="00D15E8D" w:rsidRDefault="00D675D7" w:rsidP="005B1551">
            <w:pPr>
              <w:spacing w:after="0" w:line="240" w:lineRule="auto"/>
              <w:jc w:val="center"/>
              <w:rPr>
                <w:rFonts w:ascii="Times New Roman" w:hAnsi="Times New Roman" w:cs="Times New Roman"/>
                <w:color w:val="000000"/>
                <w:sz w:val="24"/>
                <w:szCs w:val="24"/>
              </w:rPr>
            </w:pPr>
            <w:r w:rsidRPr="00D15E8D">
              <w:rPr>
                <w:rFonts w:ascii="Times New Roman" w:hAnsi="Times New Roman" w:cs="Times New Roman"/>
                <w:color w:val="000000"/>
                <w:sz w:val="24"/>
                <w:szCs w:val="24"/>
              </w:rPr>
              <w:t>769,4</w:t>
            </w:r>
          </w:p>
        </w:tc>
        <w:tc>
          <w:tcPr>
            <w:tcW w:w="1183" w:type="dxa"/>
            <w:gridSpan w:val="2"/>
            <w:vAlign w:val="center"/>
          </w:tcPr>
          <w:p w14:paraId="539A0706" w14:textId="19A7E866" w:rsidR="005B1551" w:rsidRPr="00D15E8D" w:rsidRDefault="00D675D7" w:rsidP="005B1551">
            <w:pPr>
              <w:spacing w:after="0" w:line="240" w:lineRule="auto"/>
              <w:jc w:val="center"/>
              <w:rPr>
                <w:rFonts w:ascii="Times New Roman" w:hAnsi="Times New Roman" w:cs="Times New Roman"/>
                <w:color w:val="000000"/>
                <w:sz w:val="24"/>
                <w:szCs w:val="24"/>
              </w:rPr>
            </w:pPr>
            <w:r w:rsidRPr="00D15E8D">
              <w:rPr>
                <w:rFonts w:ascii="Times New Roman" w:hAnsi="Times New Roman" w:cs="Times New Roman"/>
                <w:color w:val="000000"/>
                <w:sz w:val="24"/>
                <w:szCs w:val="24"/>
              </w:rPr>
              <w:t>1068,0</w:t>
            </w:r>
          </w:p>
        </w:tc>
        <w:tc>
          <w:tcPr>
            <w:tcW w:w="1152" w:type="dxa"/>
            <w:gridSpan w:val="2"/>
            <w:vAlign w:val="center"/>
          </w:tcPr>
          <w:p w14:paraId="570C4972" w14:textId="485EAE77" w:rsidR="005B1551" w:rsidRPr="00D15E8D" w:rsidRDefault="00D675D7" w:rsidP="005B1551">
            <w:pPr>
              <w:spacing w:after="0" w:line="240" w:lineRule="auto"/>
              <w:jc w:val="center"/>
              <w:rPr>
                <w:rFonts w:ascii="Times New Roman" w:hAnsi="Times New Roman" w:cs="Times New Roman"/>
                <w:color w:val="000000"/>
                <w:sz w:val="24"/>
                <w:szCs w:val="24"/>
              </w:rPr>
            </w:pPr>
            <w:r w:rsidRPr="00D15E8D">
              <w:rPr>
                <w:rFonts w:ascii="Times New Roman" w:hAnsi="Times New Roman" w:cs="Times New Roman"/>
                <w:color w:val="000000"/>
                <w:sz w:val="24"/>
                <w:szCs w:val="24"/>
              </w:rPr>
              <w:t>1323,6</w:t>
            </w:r>
          </w:p>
        </w:tc>
        <w:tc>
          <w:tcPr>
            <w:tcW w:w="1143" w:type="dxa"/>
            <w:gridSpan w:val="2"/>
            <w:vAlign w:val="center"/>
          </w:tcPr>
          <w:p w14:paraId="0D6A7335" w14:textId="18E50D87" w:rsidR="005B1551" w:rsidRPr="00D15E8D" w:rsidRDefault="00D675D7" w:rsidP="005B1551">
            <w:pPr>
              <w:spacing w:after="0" w:line="240" w:lineRule="auto"/>
              <w:rPr>
                <w:rFonts w:ascii="Times New Roman" w:hAnsi="Times New Roman" w:cs="Times New Roman"/>
                <w:color w:val="000000"/>
                <w:sz w:val="24"/>
                <w:szCs w:val="24"/>
              </w:rPr>
            </w:pPr>
            <w:r w:rsidRPr="00D15E8D">
              <w:rPr>
                <w:rFonts w:ascii="Times New Roman" w:hAnsi="Times New Roman" w:cs="Times New Roman"/>
                <w:color w:val="000000"/>
                <w:sz w:val="24"/>
                <w:szCs w:val="24"/>
              </w:rPr>
              <w:t>1250,0</w:t>
            </w:r>
          </w:p>
        </w:tc>
        <w:tc>
          <w:tcPr>
            <w:tcW w:w="1144" w:type="dxa"/>
            <w:gridSpan w:val="2"/>
            <w:vAlign w:val="center"/>
          </w:tcPr>
          <w:p w14:paraId="47D27518" w14:textId="6531D7C3" w:rsidR="005B1551" w:rsidRPr="00D15E8D" w:rsidRDefault="00D675D7" w:rsidP="005B1551">
            <w:pPr>
              <w:spacing w:after="0" w:line="240" w:lineRule="auto"/>
              <w:jc w:val="center"/>
              <w:rPr>
                <w:rFonts w:ascii="Times New Roman" w:hAnsi="Times New Roman" w:cs="Times New Roman"/>
                <w:color w:val="000000"/>
                <w:sz w:val="24"/>
                <w:szCs w:val="24"/>
              </w:rPr>
            </w:pPr>
            <w:r w:rsidRPr="00D15E8D">
              <w:rPr>
                <w:rFonts w:ascii="Times New Roman" w:hAnsi="Times New Roman" w:cs="Times New Roman"/>
                <w:color w:val="000000"/>
                <w:sz w:val="24"/>
                <w:szCs w:val="24"/>
              </w:rPr>
              <w:t>1035,6</w:t>
            </w:r>
          </w:p>
        </w:tc>
        <w:tc>
          <w:tcPr>
            <w:tcW w:w="1152" w:type="dxa"/>
            <w:vAlign w:val="center"/>
          </w:tcPr>
          <w:p w14:paraId="6FE30670" w14:textId="707FBBD6" w:rsidR="005B1551" w:rsidRPr="00D15E8D" w:rsidRDefault="00696E65" w:rsidP="00D675D7">
            <w:pPr>
              <w:spacing w:after="0" w:line="240" w:lineRule="auto"/>
              <w:jc w:val="center"/>
              <w:rPr>
                <w:rFonts w:ascii="Times New Roman" w:hAnsi="Times New Roman" w:cs="Times New Roman"/>
                <w:color w:val="000000"/>
                <w:sz w:val="24"/>
                <w:szCs w:val="24"/>
                <w:highlight w:val="yellow"/>
              </w:rPr>
            </w:pPr>
            <w:r w:rsidRPr="00D15E8D">
              <w:rPr>
                <w:rFonts w:ascii="Times New Roman" w:hAnsi="Times New Roman" w:cs="Times New Roman"/>
                <w:color w:val="000000"/>
                <w:sz w:val="24"/>
                <w:szCs w:val="24"/>
              </w:rPr>
              <w:t>6,56</w:t>
            </w:r>
          </w:p>
        </w:tc>
      </w:tr>
      <w:tr w:rsidR="004E5ED1" w:rsidRPr="00F11B62" w14:paraId="67828B4D" w14:textId="77777777" w:rsidTr="00661B15">
        <w:trPr>
          <w:trHeight w:val="196"/>
          <w:jc w:val="center"/>
        </w:trPr>
        <w:tc>
          <w:tcPr>
            <w:tcW w:w="8202" w:type="dxa"/>
          </w:tcPr>
          <w:p w14:paraId="4CD797BF" w14:textId="77777777" w:rsidR="004E5ED1" w:rsidRPr="00F11B62" w:rsidRDefault="004E5ED1" w:rsidP="002D285C">
            <w:pPr>
              <w:spacing w:after="0" w:line="240" w:lineRule="auto"/>
              <w:rPr>
                <w:rFonts w:ascii="Times New Roman" w:hAnsi="Times New Roman" w:cs="Times New Roman"/>
                <w:sz w:val="24"/>
                <w:szCs w:val="24"/>
              </w:rPr>
            </w:pPr>
            <w:r w:rsidRPr="00F11B62">
              <w:rPr>
                <w:rFonts w:ascii="Times New Roman" w:hAnsi="Times New Roman" w:cs="Times New Roman"/>
                <w:sz w:val="24"/>
                <w:szCs w:val="24"/>
              </w:rPr>
              <w:t>Число случаев завозных инфекций за год</w:t>
            </w:r>
          </w:p>
        </w:tc>
        <w:tc>
          <w:tcPr>
            <w:tcW w:w="1145" w:type="dxa"/>
            <w:vAlign w:val="center"/>
          </w:tcPr>
          <w:p w14:paraId="05E5684F" w14:textId="77777777" w:rsidR="004E5ED1" w:rsidRPr="000823B9" w:rsidRDefault="004E5ED1" w:rsidP="002D285C">
            <w:pPr>
              <w:spacing w:after="0" w:line="240" w:lineRule="auto"/>
              <w:jc w:val="center"/>
              <w:rPr>
                <w:rFonts w:ascii="Times New Roman" w:hAnsi="Times New Roman" w:cs="Times New Roman"/>
                <w:sz w:val="24"/>
                <w:szCs w:val="24"/>
              </w:rPr>
            </w:pPr>
            <w:r w:rsidRPr="000823B9">
              <w:rPr>
                <w:rFonts w:ascii="Times New Roman" w:hAnsi="Times New Roman" w:cs="Times New Roman"/>
                <w:sz w:val="24"/>
                <w:szCs w:val="24"/>
              </w:rPr>
              <w:t>0</w:t>
            </w:r>
          </w:p>
        </w:tc>
        <w:tc>
          <w:tcPr>
            <w:tcW w:w="1183" w:type="dxa"/>
            <w:gridSpan w:val="2"/>
            <w:vAlign w:val="center"/>
          </w:tcPr>
          <w:p w14:paraId="4CDF6415" w14:textId="77777777" w:rsidR="004E5ED1" w:rsidRPr="000823B9" w:rsidRDefault="004E5ED1" w:rsidP="002D285C">
            <w:pPr>
              <w:spacing w:after="0" w:line="240" w:lineRule="auto"/>
              <w:jc w:val="center"/>
              <w:rPr>
                <w:rFonts w:ascii="Times New Roman" w:hAnsi="Times New Roman" w:cs="Times New Roman"/>
                <w:sz w:val="24"/>
                <w:szCs w:val="24"/>
              </w:rPr>
            </w:pPr>
            <w:r w:rsidRPr="000823B9">
              <w:rPr>
                <w:rFonts w:ascii="Times New Roman" w:hAnsi="Times New Roman" w:cs="Times New Roman"/>
                <w:sz w:val="24"/>
                <w:szCs w:val="24"/>
              </w:rPr>
              <w:t>0</w:t>
            </w:r>
          </w:p>
        </w:tc>
        <w:tc>
          <w:tcPr>
            <w:tcW w:w="1152" w:type="dxa"/>
            <w:gridSpan w:val="2"/>
          </w:tcPr>
          <w:p w14:paraId="310F5B1D" w14:textId="77777777" w:rsidR="004E5ED1" w:rsidRPr="000823B9" w:rsidRDefault="004E5ED1" w:rsidP="002D285C">
            <w:pPr>
              <w:spacing w:after="0" w:line="240" w:lineRule="auto"/>
              <w:jc w:val="center"/>
              <w:rPr>
                <w:rFonts w:ascii="Times New Roman" w:hAnsi="Times New Roman" w:cs="Times New Roman"/>
                <w:sz w:val="24"/>
                <w:szCs w:val="24"/>
              </w:rPr>
            </w:pPr>
            <w:r w:rsidRPr="000823B9">
              <w:rPr>
                <w:rFonts w:ascii="Times New Roman" w:hAnsi="Times New Roman" w:cs="Times New Roman"/>
                <w:sz w:val="24"/>
                <w:szCs w:val="24"/>
              </w:rPr>
              <w:t>0</w:t>
            </w:r>
          </w:p>
        </w:tc>
        <w:tc>
          <w:tcPr>
            <w:tcW w:w="1143" w:type="dxa"/>
            <w:gridSpan w:val="2"/>
          </w:tcPr>
          <w:p w14:paraId="35272713" w14:textId="77777777" w:rsidR="004E5ED1" w:rsidRPr="000823B9" w:rsidRDefault="004E5ED1" w:rsidP="002D285C">
            <w:pPr>
              <w:spacing w:after="0" w:line="240" w:lineRule="auto"/>
              <w:jc w:val="center"/>
              <w:rPr>
                <w:rFonts w:ascii="Times New Roman" w:hAnsi="Times New Roman" w:cs="Times New Roman"/>
                <w:sz w:val="24"/>
                <w:szCs w:val="24"/>
              </w:rPr>
            </w:pPr>
            <w:r w:rsidRPr="000823B9">
              <w:rPr>
                <w:rFonts w:ascii="Times New Roman" w:hAnsi="Times New Roman" w:cs="Times New Roman"/>
                <w:sz w:val="24"/>
                <w:szCs w:val="24"/>
              </w:rPr>
              <w:t>0</w:t>
            </w:r>
          </w:p>
        </w:tc>
        <w:tc>
          <w:tcPr>
            <w:tcW w:w="1144" w:type="dxa"/>
            <w:gridSpan w:val="2"/>
          </w:tcPr>
          <w:p w14:paraId="3A12DEF1" w14:textId="77777777" w:rsidR="004E5ED1" w:rsidRPr="000823B9" w:rsidRDefault="004E5ED1" w:rsidP="002D285C">
            <w:pPr>
              <w:spacing w:after="0" w:line="240" w:lineRule="auto"/>
              <w:jc w:val="center"/>
              <w:rPr>
                <w:rFonts w:ascii="Times New Roman" w:hAnsi="Times New Roman" w:cs="Times New Roman"/>
                <w:sz w:val="24"/>
                <w:szCs w:val="24"/>
              </w:rPr>
            </w:pPr>
            <w:r w:rsidRPr="000823B9">
              <w:rPr>
                <w:rFonts w:ascii="Times New Roman" w:hAnsi="Times New Roman" w:cs="Times New Roman"/>
                <w:sz w:val="24"/>
                <w:szCs w:val="24"/>
              </w:rPr>
              <w:t>0</w:t>
            </w:r>
          </w:p>
        </w:tc>
        <w:tc>
          <w:tcPr>
            <w:tcW w:w="1152" w:type="dxa"/>
          </w:tcPr>
          <w:p w14:paraId="00FF91A1" w14:textId="77777777" w:rsidR="004E5ED1" w:rsidRPr="000823B9" w:rsidRDefault="004E5ED1" w:rsidP="002D285C">
            <w:pPr>
              <w:spacing w:after="0" w:line="240" w:lineRule="auto"/>
              <w:jc w:val="center"/>
              <w:rPr>
                <w:rFonts w:ascii="Times New Roman" w:hAnsi="Times New Roman" w:cs="Times New Roman"/>
                <w:sz w:val="24"/>
                <w:szCs w:val="24"/>
              </w:rPr>
            </w:pPr>
            <w:r w:rsidRPr="000823B9">
              <w:rPr>
                <w:rFonts w:ascii="Times New Roman" w:hAnsi="Times New Roman" w:cs="Times New Roman"/>
                <w:sz w:val="24"/>
                <w:szCs w:val="24"/>
              </w:rPr>
              <w:t>0</w:t>
            </w:r>
          </w:p>
        </w:tc>
      </w:tr>
      <w:tr w:rsidR="004E5ED1" w:rsidRPr="00F11B62" w14:paraId="1E352712" w14:textId="77777777" w:rsidTr="00661B15">
        <w:trPr>
          <w:trHeight w:val="196"/>
          <w:jc w:val="center"/>
        </w:trPr>
        <w:tc>
          <w:tcPr>
            <w:tcW w:w="8202" w:type="dxa"/>
          </w:tcPr>
          <w:p w14:paraId="1627038F" w14:textId="77777777" w:rsidR="004E5ED1" w:rsidRPr="00F11B62" w:rsidRDefault="004E5ED1" w:rsidP="002D285C">
            <w:pPr>
              <w:spacing w:after="0" w:line="240" w:lineRule="auto"/>
              <w:rPr>
                <w:rFonts w:ascii="Times New Roman" w:hAnsi="Times New Roman" w:cs="Times New Roman"/>
                <w:sz w:val="24"/>
                <w:szCs w:val="24"/>
              </w:rPr>
            </w:pPr>
            <w:r w:rsidRPr="00F11B62">
              <w:rPr>
                <w:rFonts w:ascii="Times New Roman" w:hAnsi="Times New Roman" w:cs="Times New Roman"/>
                <w:sz w:val="24"/>
                <w:szCs w:val="24"/>
              </w:rPr>
              <w:t xml:space="preserve">Число случаев инфекций, ранее не встречавшихся на территории                          </w:t>
            </w:r>
          </w:p>
        </w:tc>
        <w:tc>
          <w:tcPr>
            <w:tcW w:w="1145" w:type="dxa"/>
            <w:vAlign w:val="center"/>
          </w:tcPr>
          <w:p w14:paraId="71C04A2E" w14:textId="77777777" w:rsidR="004E5ED1" w:rsidRPr="000823B9" w:rsidRDefault="004E5ED1" w:rsidP="002D285C">
            <w:pPr>
              <w:spacing w:after="0" w:line="240" w:lineRule="auto"/>
              <w:jc w:val="center"/>
              <w:rPr>
                <w:rFonts w:ascii="Times New Roman" w:hAnsi="Times New Roman" w:cs="Times New Roman"/>
                <w:sz w:val="24"/>
                <w:szCs w:val="24"/>
              </w:rPr>
            </w:pPr>
            <w:r w:rsidRPr="000823B9">
              <w:rPr>
                <w:rFonts w:ascii="Times New Roman" w:hAnsi="Times New Roman" w:cs="Times New Roman"/>
                <w:sz w:val="24"/>
                <w:szCs w:val="24"/>
              </w:rPr>
              <w:t>0</w:t>
            </w:r>
          </w:p>
        </w:tc>
        <w:tc>
          <w:tcPr>
            <w:tcW w:w="1183" w:type="dxa"/>
            <w:gridSpan w:val="2"/>
            <w:vAlign w:val="center"/>
          </w:tcPr>
          <w:p w14:paraId="78EAC09E" w14:textId="77777777" w:rsidR="004E5ED1" w:rsidRPr="000823B9" w:rsidRDefault="004E5ED1" w:rsidP="002D285C">
            <w:pPr>
              <w:spacing w:after="0" w:line="240" w:lineRule="auto"/>
              <w:jc w:val="center"/>
              <w:rPr>
                <w:rFonts w:ascii="Times New Roman" w:hAnsi="Times New Roman" w:cs="Times New Roman"/>
                <w:sz w:val="24"/>
                <w:szCs w:val="24"/>
              </w:rPr>
            </w:pPr>
            <w:r w:rsidRPr="000823B9">
              <w:rPr>
                <w:rFonts w:ascii="Times New Roman" w:hAnsi="Times New Roman" w:cs="Times New Roman"/>
                <w:sz w:val="24"/>
                <w:szCs w:val="24"/>
              </w:rPr>
              <w:t>0</w:t>
            </w:r>
          </w:p>
        </w:tc>
        <w:tc>
          <w:tcPr>
            <w:tcW w:w="1152" w:type="dxa"/>
            <w:gridSpan w:val="2"/>
            <w:vAlign w:val="center"/>
          </w:tcPr>
          <w:p w14:paraId="60EC5B9E" w14:textId="77777777" w:rsidR="004E5ED1" w:rsidRPr="000823B9" w:rsidRDefault="004E5ED1" w:rsidP="002D285C">
            <w:pPr>
              <w:spacing w:after="0" w:line="240" w:lineRule="auto"/>
              <w:jc w:val="center"/>
              <w:rPr>
                <w:rFonts w:ascii="Times New Roman" w:hAnsi="Times New Roman" w:cs="Times New Roman"/>
                <w:sz w:val="24"/>
                <w:szCs w:val="24"/>
              </w:rPr>
            </w:pPr>
            <w:r w:rsidRPr="000823B9">
              <w:rPr>
                <w:rFonts w:ascii="Times New Roman" w:hAnsi="Times New Roman" w:cs="Times New Roman"/>
                <w:sz w:val="24"/>
                <w:szCs w:val="24"/>
              </w:rPr>
              <w:t>0</w:t>
            </w:r>
          </w:p>
        </w:tc>
        <w:tc>
          <w:tcPr>
            <w:tcW w:w="1143" w:type="dxa"/>
            <w:gridSpan w:val="2"/>
          </w:tcPr>
          <w:p w14:paraId="66839DBA" w14:textId="77777777" w:rsidR="004E5ED1" w:rsidRPr="000823B9" w:rsidRDefault="004E5ED1" w:rsidP="002D285C">
            <w:pPr>
              <w:spacing w:after="0" w:line="240" w:lineRule="auto"/>
              <w:jc w:val="center"/>
              <w:rPr>
                <w:rFonts w:ascii="Times New Roman" w:hAnsi="Times New Roman" w:cs="Times New Roman"/>
                <w:sz w:val="24"/>
                <w:szCs w:val="24"/>
              </w:rPr>
            </w:pPr>
            <w:r w:rsidRPr="000823B9">
              <w:rPr>
                <w:rFonts w:ascii="Times New Roman" w:hAnsi="Times New Roman" w:cs="Times New Roman"/>
                <w:sz w:val="24"/>
                <w:szCs w:val="24"/>
              </w:rPr>
              <w:t>0</w:t>
            </w:r>
          </w:p>
        </w:tc>
        <w:tc>
          <w:tcPr>
            <w:tcW w:w="1144" w:type="dxa"/>
            <w:gridSpan w:val="2"/>
          </w:tcPr>
          <w:p w14:paraId="6246E6E6" w14:textId="77777777" w:rsidR="004E5ED1" w:rsidRPr="000823B9" w:rsidRDefault="004E5ED1" w:rsidP="002D285C">
            <w:pPr>
              <w:spacing w:after="0" w:line="240" w:lineRule="auto"/>
              <w:jc w:val="center"/>
              <w:rPr>
                <w:rFonts w:ascii="Times New Roman" w:hAnsi="Times New Roman" w:cs="Times New Roman"/>
                <w:sz w:val="24"/>
                <w:szCs w:val="24"/>
              </w:rPr>
            </w:pPr>
            <w:r w:rsidRPr="000823B9">
              <w:rPr>
                <w:rFonts w:ascii="Times New Roman" w:hAnsi="Times New Roman" w:cs="Times New Roman"/>
                <w:sz w:val="24"/>
                <w:szCs w:val="24"/>
              </w:rPr>
              <w:t>0</w:t>
            </w:r>
          </w:p>
        </w:tc>
        <w:tc>
          <w:tcPr>
            <w:tcW w:w="1152" w:type="dxa"/>
            <w:vAlign w:val="center"/>
          </w:tcPr>
          <w:p w14:paraId="5514E8D5" w14:textId="77777777" w:rsidR="004E5ED1" w:rsidRPr="000823B9" w:rsidRDefault="004E5ED1" w:rsidP="002D285C">
            <w:pPr>
              <w:spacing w:after="0" w:line="240" w:lineRule="auto"/>
              <w:jc w:val="center"/>
              <w:rPr>
                <w:rFonts w:ascii="Times New Roman" w:hAnsi="Times New Roman" w:cs="Times New Roman"/>
                <w:sz w:val="24"/>
                <w:szCs w:val="24"/>
              </w:rPr>
            </w:pPr>
            <w:r w:rsidRPr="000823B9">
              <w:rPr>
                <w:rFonts w:ascii="Times New Roman" w:hAnsi="Times New Roman" w:cs="Times New Roman"/>
                <w:sz w:val="24"/>
                <w:szCs w:val="24"/>
              </w:rPr>
              <w:t>0</w:t>
            </w:r>
          </w:p>
        </w:tc>
      </w:tr>
      <w:tr w:rsidR="005B1551" w:rsidRPr="00F11B62" w14:paraId="0A100A82" w14:textId="77777777" w:rsidTr="00661B15">
        <w:trPr>
          <w:trHeight w:val="1305"/>
          <w:jc w:val="center"/>
        </w:trPr>
        <w:tc>
          <w:tcPr>
            <w:tcW w:w="8202" w:type="dxa"/>
          </w:tcPr>
          <w:p w14:paraId="7828A265" w14:textId="17516295" w:rsidR="005B1551" w:rsidRPr="00F11B62" w:rsidRDefault="005B1551" w:rsidP="005B1551">
            <w:pPr>
              <w:spacing w:after="0" w:line="240" w:lineRule="auto"/>
              <w:rPr>
                <w:rFonts w:ascii="Times New Roman" w:hAnsi="Times New Roman" w:cs="Times New Roman"/>
                <w:sz w:val="24"/>
                <w:szCs w:val="24"/>
              </w:rPr>
            </w:pPr>
            <w:r w:rsidRPr="00F11B62">
              <w:rPr>
                <w:rFonts w:ascii="Times New Roman" w:hAnsi="Times New Roman" w:cs="Times New Roman"/>
                <w:sz w:val="24"/>
                <w:szCs w:val="24"/>
              </w:rPr>
              <w:t>Боле</w:t>
            </w:r>
            <w:r w:rsidR="00B0477A">
              <w:rPr>
                <w:rFonts w:ascii="Times New Roman" w:hAnsi="Times New Roman" w:cs="Times New Roman"/>
                <w:sz w:val="24"/>
                <w:szCs w:val="24"/>
              </w:rPr>
              <w:t>зни кожи и кожных покровов на 1</w:t>
            </w:r>
            <w:r w:rsidRPr="00F11B62">
              <w:rPr>
                <w:rFonts w:ascii="Times New Roman" w:hAnsi="Times New Roman" w:cs="Times New Roman"/>
                <w:sz w:val="24"/>
                <w:szCs w:val="24"/>
              </w:rPr>
              <w:t xml:space="preserve"> тыс. населения:</w:t>
            </w:r>
          </w:p>
          <w:p w14:paraId="49EAFA1F" w14:textId="77777777" w:rsidR="005B1551" w:rsidRPr="00F2222A" w:rsidRDefault="005B1551" w:rsidP="005B1551">
            <w:pPr>
              <w:spacing w:after="0" w:line="240" w:lineRule="auto"/>
              <w:ind w:firstLine="1735"/>
              <w:rPr>
                <w:rFonts w:ascii="Times New Roman" w:hAnsi="Times New Roman" w:cs="Times New Roman"/>
                <w:sz w:val="24"/>
                <w:szCs w:val="24"/>
              </w:rPr>
            </w:pPr>
            <w:r>
              <w:rPr>
                <w:rFonts w:ascii="Times New Roman" w:hAnsi="Times New Roman" w:cs="Times New Roman"/>
                <w:sz w:val="24"/>
                <w:szCs w:val="24"/>
              </w:rPr>
              <w:t>годовая</w:t>
            </w:r>
          </w:p>
          <w:p w14:paraId="568A53CC" w14:textId="77777777" w:rsidR="005B1551" w:rsidRDefault="005B1551" w:rsidP="005B1551">
            <w:pPr>
              <w:spacing w:after="0" w:line="240" w:lineRule="auto"/>
              <w:ind w:firstLine="1735"/>
              <w:rPr>
                <w:rFonts w:ascii="Times New Roman" w:hAnsi="Times New Roman" w:cs="Times New Roman"/>
                <w:sz w:val="24"/>
                <w:szCs w:val="24"/>
              </w:rPr>
            </w:pPr>
            <w:r w:rsidRPr="00F11B62">
              <w:rPr>
                <w:rFonts w:ascii="Times New Roman" w:hAnsi="Times New Roman" w:cs="Times New Roman"/>
                <w:sz w:val="24"/>
                <w:szCs w:val="24"/>
              </w:rPr>
              <w:t>взрослые 18 лет и старше</w:t>
            </w:r>
            <w:r>
              <w:rPr>
                <w:rFonts w:ascii="Times New Roman" w:hAnsi="Times New Roman" w:cs="Times New Roman"/>
                <w:sz w:val="24"/>
                <w:szCs w:val="24"/>
              </w:rPr>
              <w:t>,</w:t>
            </w:r>
            <w:r w:rsidRPr="00F11B62">
              <w:rPr>
                <w:rFonts w:ascii="Times New Roman" w:hAnsi="Times New Roman" w:cs="Times New Roman"/>
                <w:sz w:val="24"/>
                <w:szCs w:val="24"/>
              </w:rPr>
              <w:t xml:space="preserve"> годовая</w:t>
            </w:r>
          </w:p>
          <w:p w14:paraId="13BD9F77" w14:textId="77777777" w:rsidR="005B1551" w:rsidRPr="00F11B62" w:rsidRDefault="005B1551" w:rsidP="005B1551">
            <w:pPr>
              <w:spacing w:after="0" w:line="240" w:lineRule="auto"/>
              <w:ind w:firstLine="1735"/>
              <w:rPr>
                <w:rFonts w:ascii="Times New Roman" w:hAnsi="Times New Roman" w:cs="Times New Roman"/>
                <w:sz w:val="24"/>
                <w:szCs w:val="24"/>
              </w:rPr>
            </w:pPr>
            <w:r w:rsidRPr="00F11B62">
              <w:rPr>
                <w:rFonts w:ascii="Times New Roman" w:hAnsi="Times New Roman" w:cs="Times New Roman"/>
                <w:sz w:val="24"/>
                <w:szCs w:val="24"/>
              </w:rPr>
              <w:t>подростки 15-17 лет</w:t>
            </w:r>
            <w:r>
              <w:rPr>
                <w:rFonts w:ascii="Times New Roman" w:hAnsi="Times New Roman" w:cs="Times New Roman"/>
                <w:sz w:val="24"/>
                <w:szCs w:val="24"/>
              </w:rPr>
              <w:t>, годовая</w:t>
            </w:r>
          </w:p>
          <w:p w14:paraId="6C9B5059" w14:textId="77777777" w:rsidR="005B1551" w:rsidRPr="00F11B62" w:rsidRDefault="005B1551" w:rsidP="005B1551">
            <w:pPr>
              <w:spacing w:after="0" w:line="240" w:lineRule="auto"/>
              <w:ind w:firstLine="1735"/>
              <w:rPr>
                <w:rFonts w:ascii="Times New Roman" w:hAnsi="Times New Roman" w:cs="Times New Roman"/>
                <w:sz w:val="24"/>
                <w:szCs w:val="24"/>
                <w:highlight w:val="yellow"/>
              </w:rPr>
            </w:pPr>
            <w:r w:rsidRPr="00F11B62">
              <w:rPr>
                <w:rFonts w:ascii="Times New Roman" w:hAnsi="Times New Roman" w:cs="Times New Roman"/>
                <w:sz w:val="24"/>
                <w:szCs w:val="24"/>
              </w:rPr>
              <w:t>дети 0-14 лет</w:t>
            </w:r>
            <w:r>
              <w:rPr>
                <w:rFonts w:ascii="Times New Roman" w:hAnsi="Times New Roman" w:cs="Times New Roman"/>
                <w:sz w:val="24"/>
                <w:szCs w:val="24"/>
              </w:rPr>
              <w:t>,</w:t>
            </w:r>
            <w:r w:rsidRPr="00F11B62">
              <w:rPr>
                <w:rFonts w:ascii="Times New Roman" w:hAnsi="Times New Roman" w:cs="Times New Roman"/>
                <w:sz w:val="24"/>
                <w:szCs w:val="24"/>
              </w:rPr>
              <w:t xml:space="preserve"> годовая</w:t>
            </w:r>
          </w:p>
        </w:tc>
        <w:tc>
          <w:tcPr>
            <w:tcW w:w="1145" w:type="dxa"/>
          </w:tcPr>
          <w:p w14:paraId="01EC7AB0" w14:textId="77777777" w:rsidR="005B1551" w:rsidRPr="00B0477A" w:rsidRDefault="005B1551" w:rsidP="005B1551">
            <w:pPr>
              <w:spacing w:after="0" w:line="240" w:lineRule="auto"/>
              <w:jc w:val="center"/>
              <w:rPr>
                <w:rFonts w:ascii="Times New Roman" w:hAnsi="Times New Roman" w:cs="Times New Roman"/>
                <w:sz w:val="24"/>
                <w:szCs w:val="24"/>
                <w:highlight w:val="yellow"/>
              </w:rPr>
            </w:pPr>
          </w:p>
          <w:p w14:paraId="682B6509" w14:textId="4D55CAD9" w:rsidR="005B1551" w:rsidRPr="00753560" w:rsidRDefault="005B1551" w:rsidP="005B1551">
            <w:pPr>
              <w:spacing w:after="0" w:line="240" w:lineRule="auto"/>
              <w:jc w:val="center"/>
              <w:rPr>
                <w:rFonts w:ascii="Times New Roman" w:hAnsi="Times New Roman" w:cs="Times New Roman"/>
                <w:sz w:val="24"/>
                <w:szCs w:val="24"/>
              </w:rPr>
            </w:pPr>
            <w:r w:rsidRPr="00753560">
              <w:rPr>
                <w:rFonts w:ascii="Times New Roman" w:hAnsi="Times New Roman" w:cs="Times New Roman"/>
                <w:sz w:val="24"/>
                <w:szCs w:val="24"/>
              </w:rPr>
              <w:t>17</w:t>
            </w:r>
            <w:r w:rsidR="00B0477A" w:rsidRPr="00753560">
              <w:rPr>
                <w:rFonts w:ascii="Times New Roman" w:hAnsi="Times New Roman" w:cs="Times New Roman"/>
                <w:sz w:val="24"/>
                <w:szCs w:val="24"/>
              </w:rPr>
              <w:t>,</w:t>
            </w:r>
            <w:r w:rsidRPr="00753560">
              <w:rPr>
                <w:rFonts w:ascii="Times New Roman" w:hAnsi="Times New Roman" w:cs="Times New Roman"/>
                <w:sz w:val="24"/>
                <w:szCs w:val="24"/>
              </w:rPr>
              <w:t>3</w:t>
            </w:r>
          </w:p>
          <w:p w14:paraId="63D005D4" w14:textId="65309A3A" w:rsidR="005B1551" w:rsidRPr="00753560" w:rsidRDefault="00753560" w:rsidP="005B1551">
            <w:pPr>
              <w:spacing w:after="0" w:line="240" w:lineRule="auto"/>
              <w:jc w:val="center"/>
              <w:rPr>
                <w:rFonts w:ascii="Times New Roman" w:hAnsi="Times New Roman" w:cs="Times New Roman"/>
                <w:sz w:val="24"/>
                <w:szCs w:val="24"/>
              </w:rPr>
            </w:pPr>
            <w:r w:rsidRPr="00753560">
              <w:rPr>
                <w:rFonts w:ascii="Times New Roman" w:hAnsi="Times New Roman" w:cs="Times New Roman"/>
                <w:sz w:val="24"/>
                <w:szCs w:val="24"/>
              </w:rPr>
              <w:t>21</w:t>
            </w:r>
            <w:r w:rsidR="00B0477A" w:rsidRPr="00753560">
              <w:rPr>
                <w:rFonts w:ascii="Times New Roman" w:hAnsi="Times New Roman" w:cs="Times New Roman"/>
                <w:sz w:val="24"/>
                <w:szCs w:val="24"/>
              </w:rPr>
              <w:t>,</w:t>
            </w:r>
            <w:r w:rsidRPr="00753560">
              <w:rPr>
                <w:rFonts w:ascii="Times New Roman" w:hAnsi="Times New Roman" w:cs="Times New Roman"/>
                <w:sz w:val="24"/>
                <w:szCs w:val="24"/>
              </w:rPr>
              <w:t>4</w:t>
            </w:r>
          </w:p>
          <w:p w14:paraId="3E7C74A7" w14:textId="77777777" w:rsidR="005B1551" w:rsidRPr="00753560" w:rsidRDefault="005B1551" w:rsidP="005B1551">
            <w:pPr>
              <w:spacing w:after="0" w:line="240" w:lineRule="auto"/>
              <w:jc w:val="center"/>
              <w:rPr>
                <w:rFonts w:ascii="Times New Roman" w:hAnsi="Times New Roman" w:cs="Times New Roman"/>
                <w:sz w:val="24"/>
                <w:szCs w:val="24"/>
              </w:rPr>
            </w:pPr>
            <w:r w:rsidRPr="00753560">
              <w:rPr>
                <w:rFonts w:ascii="Times New Roman" w:hAnsi="Times New Roman" w:cs="Times New Roman"/>
                <w:sz w:val="24"/>
                <w:szCs w:val="24"/>
              </w:rPr>
              <w:t>0</w:t>
            </w:r>
          </w:p>
          <w:p w14:paraId="6789EB96" w14:textId="0E650C02" w:rsidR="005B1551" w:rsidRPr="00B0477A" w:rsidRDefault="00753560" w:rsidP="00753560">
            <w:pPr>
              <w:spacing w:after="0" w:line="240" w:lineRule="auto"/>
              <w:jc w:val="center"/>
              <w:rPr>
                <w:rFonts w:ascii="Times New Roman" w:hAnsi="Times New Roman" w:cs="Times New Roman"/>
                <w:sz w:val="24"/>
                <w:szCs w:val="24"/>
                <w:highlight w:val="yellow"/>
              </w:rPr>
            </w:pPr>
            <w:r w:rsidRPr="00753560">
              <w:rPr>
                <w:rFonts w:ascii="Times New Roman" w:hAnsi="Times New Roman" w:cs="Times New Roman"/>
                <w:sz w:val="24"/>
                <w:szCs w:val="24"/>
              </w:rPr>
              <w:t>0,5</w:t>
            </w:r>
          </w:p>
        </w:tc>
        <w:tc>
          <w:tcPr>
            <w:tcW w:w="1183" w:type="dxa"/>
            <w:gridSpan w:val="2"/>
            <w:shd w:val="clear" w:color="auto" w:fill="FFFFFF"/>
          </w:tcPr>
          <w:p w14:paraId="0E938FDC" w14:textId="77777777" w:rsidR="005B1551" w:rsidRPr="00B0477A" w:rsidRDefault="005B1551" w:rsidP="005B1551">
            <w:pPr>
              <w:spacing w:after="0" w:line="240" w:lineRule="auto"/>
              <w:jc w:val="center"/>
              <w:rPr>
                <w:rFonts w:ascii="Times New Roman" w:hAnsi="Times New Roman" w:cs="Times New Roman"/>
                <w:sz w:val="24"/>
                <w:szCs w:val="24"/>
                <w:highlight w:val="yellow"/>
              </w:rPr>
            </w:pPr>
          </w:p>
          <w:p w14:paraId="4E02951B" w14:textId="3F31019E" w:rsidR="005B1551" w:rsidRPr="00753560" w:rsidRDefault="005B1551" w:rsidP="005B1551">
            <w:pPr>
              <w:spacing w:after="0" w:line="240" w:lineRule="auto"/>
              <w:jc w:val="center"/>
              <w:rPr>
                <w:rFonts w:ascii="Times New Roman" w:hAnsi="Times New Roman" w:cs="Times New Roman"/>
                <w:sz w:val="24"/>
                <w:szCs w:val="24"/>
              </w:rPr>
            </w:pPr>
            <w:r w:rsidRPr="00753560">
              <w:rPr>
                <w:rFonts w:ascii="Times New Roman" w:hAnsi="Times New Roman" w:cs="Times New Roman"/>
                <w:sz w:val="24"/>
                <w:szCs w:val="24"/>
              </w:rPr>
              <w:t>9</w:t>
            </w:r>
            <w:r w:rsidR="00B0477A" w:rsidRPr="00753560">
              <w:rPr>
                <w:rFonts w:ascii="Times New Roman" w:hAnsi="Times New Roman" w:cs="Times New Roman"/>
                <w:sz w:val="24"/>
                <w:szCs w:val="24"/>
              </w:rPr>
              <w:t>,63</w:t>
            </w:r>
          </w:p>
          <w:p w14:paraId="541F10C3" w14:textId="367DEA10" w:rsidR="005B1551" w:rsidRPr="00753560" w:rsidRDefault="005B1551" w:rsidP="005B1551">
            <w:pPr>
              <w:spacing w:after="0" w:line="240" w:lineRule="auto"/>
              <w:jc w:val="center"/>
              <w:rPr>
                <w:rFonts w:ascii="Times New Roman" w:hAnsi="Times New Roman" w:cs="Times New Roman"/>
                <w:sz w:val="24"/>
                <w:szCs w:val="24"/>
              </w:rPr>
            </w:pPr>
            <w:r w:rsidRPr="00753560">
              <w:rPr>
                <w:rFonts w:ascii="Times New Roman" w:hAnsi="Times New Roman" w:cs="Times New Roman"/>
                <w:sz w:val="24"/>
                <w:szCs w:val="24"/>
              </w:rPr>
              <w:t>11</w:t>
            </w:r>
            <w:r w:rsidR="00B0477A" w:rsidRPr="00753560">
              <w:rPr>
                <w:rFonts w:ascii="Times New Roman" w:hAnsi="Times New Roman" w:cs="Times New Roman"/>
                <w:sz w:val="24"/>
                <w:szCs w:val="24"/>
              </w:rPr>
              <w:t>,7</w:t>
            </w:r>
          </w:p>
          <w:p w14:paraId="46D2EE84" w14:textId="701B0EA0" w:rsidR="005B1551" w:rsidRPr="00753560" w:rsidRDefault="00753560" w:rsidP="005B1551">
            <w:pPr>
              <w:spacing w:after="0" w:line="240" w:lineRule="auto"/>
              <w:jc w:val="center"/>
              <w:rPr>
                <w:rFonts w:ascii="Times New Roman" w:hAnsi="Times New Roman" w:cs="Times New Roman"/>
                <w:sz w:val="24"/>
                <w:szCs w:val="24"/>
              </w:rPr>
            </w:pPr>
            <w:r w:rsidRPr="00753560">
              <w:rPr>
                <w:rFonts w:ascii="Times New Roman" w:hAnsi="Times New Roman" w:cs="Times New Roman"/>
                <w:sz w:val="24"/>
                <w:szCs w:val="24"/>
              </w:rPr>
              <w:t>0</w:t>
            </w:r>
          </w:p>
          <w:p w14:paraId="64A978BE" w14:textId="5530908C" w:rsidR="005B1551" w:rsidRPr="00B0477A" w:rsidRDefault="00753560" w:rsidP="005B1551">
            <w:pPr>
              <w:spacing w:after="0" w:line="240" w:lineRule="auto"/>
              <w:jc w:val="center"/>
              <w:rPr>
                <w:rFonts w:ascii="Times New Roman" w:hAnsi="Times New Roman" w:cs="Times New Roman"/>
                <w:sz w:val="24"/>
                <w:szCs w:val="24"/>
                <w:highlight w:val="yellow"/>
              </w:rPr>
            </w:pPr>
            <w:r w:rsidRPr="00753560">
              <w:rPr>
                <w:rFonts w:ascii="Times New Roman" w:hAnsi="Times New Roman" w:cs="Times New Roman"/>
                <w:sz w:val="24"/>
                <w:szCs w:val="24"/>
              </w:rPr>
              <w:t>0,6</w:t>
            </w:r>
          </w:p>
        </w:tc>
        <w:tc>
          <w:tcPr>
            <w:tcW w:w="1152" w:type="dxa"/>
            <w:gridSpan w:val="2"/>
            <w:shd w:val="clear" w:color="auto" w:fill="FFFFFF"/>
          </w:tcPr>
          <w:p w14:paraId="7FE71908" w14:textId="77777777" w:rsidR="005B1551" w:rsidRPr="0033615E" w:rsidRDefault="005B1551" w:rsidP="005B1551">
            <w:pPr>
              <w:spacing w:after="0"/>
              <w:jc w:val="center"/>
              <w:rPr>
                <w:rFonts w:ascii="Times New Roman" w:hAnsi="Times New Roman" w:cs="Times New Roman"/>
                <w:sz w:val="24"/>
                <w:szCs w:val="24"/>
              </w:rPr>
            </w:pPr>
          </w:p>
          <w:p w14:paraId="5FB84D0D" w14:textId="205484C0" w:rsidR="005B1551" w:rsidRPr="0033615E" w:rsidRDefault="005B1551" w:rsidP="005B1551">
            <w:pPr>
              <w:spacing w:after="0" w:line="240" w:lineRule="auto"/>
              <w:jc w:val="center"/>
              <w:rPr>
                <w:rFonts w:ascii="Times New Roman" w:hAnsi="Times New Roman" w:cs="Times New Roman"/>
                <w:sz w:val="24"/>
                <w:szCs w:val="24"/>
              </w:rPr>
            </w:pPr>
            <w:r w:rsidRPr="0033615E">
              <w:rPr>
                <w:rFonts w:ascii="Times New Roman" w:hAnsi="Times New Roman" w:cs="Times New Roman"/>
                <w:sz w:val="24"/>
                <w:szCs w:val="24"/>
              </w:rPr>
              <w:t>5</w:t>
            </w:r>
            <w:r w:rsidR="00B0477A" w:rsidRPr="0033615E">
              <w:rPr>
                <w:rFonts w:ascii="Times New Roman" w:hAnsi="Times New Roman" w:cs="Times New Roman"/>
                <w:sz w:val="24"/>
                <w:szCs w:val="24"/>
              </w:rPr>
              <w:t>,</w:t>
            </w:r>
            <w:r w:rsidRPr="0033615E">
              <w:rPr>
                <w:rFonts w:ascii="Times New Roman" w:hAnsi="Times New Roman" w:cs="Times New Roman"/>
                <w:sz w:val="24"/>
                <w:szCs w:val="24"/>
              </w:rPr>
              <w:t>42</w:t>
            </w:r>
          </w:p>
          <w:p w14:paraId="3C70E362" w14:textId="3C1BE32B" w:rsidR="005B1551" w:rsidRPr="0033615E" w:rsidRDefault="005B1551" w:rsidP="005B1551">
            <w:pPr>
              <w:spacing w:after="0" w:line="240" w:lineRule="auto"/>
              <w:jc w:val="center"/>
              <w:rPr>
                <w:rFonts w:ascii="Times New Roman" w:hAnsi="Times New Roman" w:cs="Times New Roman"/>
                <w:sz w:val="24"/>
                <w:szCs w:val="24"/>
              </w:rPr>
            </w:pPr>
            <w:r w:rsidRPr="0033615E">
              <w:rPr>
                <w:rFonts w:ascii="Times New Roman" w:hAnsi="Times New Roman" w:cs="Times New Roman"/>
                <w:sz w:val="24"/>
                <w:szCs w:val="24"/>
              </w:rPr>
              <w:t>6</w:t>
            </w:r>
            <w:r w:rsidR="00B0477A" w:rsidRPr="0033615E">
              <w:rPr>
                <w:rFonts w:ascii="Times New Roman" w:hAnsi="Times New Roman" w:cs="Times New Roman"/>
                <w:sz w:val="24"/>
                <w:szCs w:val="24"/>
              </w:rPr>
              <w:t>,</w:t>
            </w:r>
            <w:r w:rsidR="0033615E" w:rsidRPr="0033615E">
              <w:rPr>
                <w:rFonts w:ascii="Times New Roman" w:hAnsi="Times New Roman" w:cs="Times New Roman"/>
                <w:sz w:val="24"/>
                <w:szCs w:val="24"/>
              </w:rPr>
              <w:t>8</w:t>
            </w:r>
          </w:p>
          <w:p w14:paraId="51D00383" w14:textId="77777777" w:rsidR="005B1551" w:rsidRPr="0033615E" w:rsidRDefault="005B1551" w:rsidP="005B1551">
            <w:pPr>
              <w:spacing w:after="0" w:line="240" w:lineRule="auto"/>
              <w:jc w:val="center"/>
              <w:rPr>
                <w:rFonts w:ascii="Times New Roman" w:hAnsi="Times New Roman" w:cs="Times New Roman"/>
                <w:sz w:val="24"/>
                <w:szCs w:val="24"/>
                <w:lang w:val="en-US"/>
              </w:rPr>
            </w:pPr>
            <w:r w:rsidRPr="0033615E">
              <w:rPr>
                <w:rFonts w:ascii="Times New Roman" w:hAnsi="Times New Roman" w:cs="Times New Roman"/>
                <w:sz w:val="24"/>
                <w:szCs w:val="24"/>
                <w:lang w:val="en-US"/>
              </w:rPr>
              <w:t>0</w:t>
            </w:r>
          </w:p>
          <w:p w14:paraId="26024F5A" w14:textId="34239B6C" w:rsidR="005B1551" w:rsidRPr="00B0477A" w:rsidRDefault="005B1551" w:rsidP="005B1551">
            <w:pPr>
              <w:spacing w:after="0" w:line="240" w:lineRule="auto"/>
              <w:jc w:val="center"/>
              <w:rPr>
                <w:rFonts w:ascii="Times New Roman" w:hAnsi="Times New Roman" w:cs="Times New Roman"/>
                <w:sz w:val="24"/>
                <w:szCs w:val="24"/>
                <w:highlight w:val="yellow"/>
              </w:rPr>
            </w:pPr>
            <w:r w:rsidRPr="0033615E">
              <w:rPr>
                <w:rFonts w:ascii="Times New Roman" w:hAnsi="Times New Roman" w:cs="Times New Roman"/>
                <w:sz w:val="24"/>
                <w:szCs w:val="24"/>
                <w:lang w:val="en-US"/>
              </w:rPr>
              <w:t>0</w:t>
            </w:r>
          </w:p>
        </w:tc>
        <w:tc>
          <w:tcPr>
            <w:tcW w:w="1143" w:type="dxa"/>
            <w:gridSpan w:val="2"/>
            <w:shd w:val="clear" w:color="auto" w:fill="FFFFFF"/>
            <w:vAlign w:val="center"/>
          </w:tcPr>
          <w:p w14:paraId="1FF15E1F" w14:textId="77777777" w:rsidR="005B1551" w:rsidRPr="00B0477A" w:rsidRDefault="005B1551" w:rsidP="005B1551">
            <w:pPr>
              <w:spacing w:after="0" w:line="240" w:lineRule="auto"/>
              <w:jc w:val="center"/>
              <w:rPr>
                <w:rFonts w:ascii="Times New Roman" w:hAnsi="Times New Roman" w:cs="Times New Roman"/>
                <w:sz w:val="24"/>
                <w:szCs w:val="24"/>
                <w:highlight w:val="yellow"/>
              </w:rPr>
            </w:pPr>
          </w:p>
          <w:p w14:paraId="09B4A016" w14:textId="536F04AE" w:rsidR="005B1551" w:rsidRPr="000D45A5" w:rsidRDefault="005B1551" w:rsidP="005B1551">
            <w:pPr>
              <w:spacing w:after="0" w:line="240" w:lineRule="auto"/>
              <w:jc w:val="center"/>
              <w:rPr>
                <w:rFonts w:ascii="Times New Roman" w:hAnsi="Times New Roman" w:cs="Times New Roman"/>
                <w:sz w:val="24"/>
                <w:szCs w:val="24"/>
              </w:rPr>
            </w:pPr>
            <w:r w:rsidRPr="000D45A5">
              <w:rPr>
                <w:rFonts w:ascii="Times New Roman" w:hAnsi="Times New Roman" w:cs="Times New Roman"/>
                <w:sz w:val="24"/>
                <w:szCs w:val="24"/>
              </w:rPr>
              <w:t>4</w:t>
            </w:r>
            <w:r w:rsidR="00B0477A" w:rsidRPr="000D45A5">
              <w:rPr>
                <w:rFonts w:ascii="Times New Roman" w:hAnsi="Times New Roman" w:cs="Times New Roman"/>
                <w:sz w:val="24"/>
                <w:szCs w:val="24"/>
              </w:rPr>
              <w:t>,</w:t>
            </w:r>
            <w:r w:rsidRPr="000D45A5">
              <w:rPr>
                <w:rFonts w:ascii="Times New Roman" w:hAnsi="Times New Roman" w:cs="Times New Roman"/>
                <w:sz w:val="24"/>
                <w:szCs w:val="24"/>
              </w:rPr>
              <w:t>90</w:t>
            </w:r>
          </w:p>
          <w:p w14:paraId="716E10C7" w14:textId="25DDD6B0" w:rsidR="005B1551" w:rsidRPr="000D45A5" w:rsidRDefault="005B1551" w:rsidP="005B1551">
            <w:pPr>
              <w:spacing w:after="0" w:line="240" w:lineRule="auto"/>
              <w:jc w:val="center"/>
              <w:rPr>
                <w:rFonts w:ascii="Times New Roman" w:hAnsi="Times New Roman" w:cs="Times New Roman"/>
                <w:sz w:val="24"/>
                <w:szCs w:val="24"/>
              </w:rPr>
            </w:pPr>
            <w:r w:rsidRPr="000D45A5">
              <w:rPr>
                <w:rFonts w:ascii="Times New Roman" w:hAnsi="Times New Roman" w:cs="Times New Roman"/>
                <w:sz w:val="24"/>
                <w:szCs w:val="24"/>
              </w:rPr>
              <w:t>5</w:t>
            </w:r>
            <w:r w:rsidR="00B0477A" w:rsidRPr="000D45A5">
              <w:rPr>
                <w:rFonts w:ascii="Times New Roman" w:hAnsi="Times New Roman" w:cs="Times New Roman"/>
                <w:sz w:val="24"/>
                <w:szCs w:val="24"/>
              </w:rPr>
              <w:t>,</w:t>
            </w:r>
            <w:r w:rsidRPr="000D45A5">
              <w:rPr>
                <w:rFonts w:ascii="Times New Roman" w:hAnsi="Times New Roman" w:cs="Times New Roman"/>
                <w:sz w:val="24"/>
                <w:szCs w:val="24"/>
              </w:rPr>
              <w:t>80</w:t>
            </w:r>
          </w:p>
          <w:p w14:paraId="2686A99E" w14:textId="77777777" w:rsidR="005B1551" w:rsidRPr="000D45A5" w:rsidRDefault="005B1551" w:rsidP="005B1551">
            <w:pPr>
              <w:spacing w:after="0" w:line="240" w:lineRule="auto"/>
              <w:jc w:val="center"/>
              <w:rPr>
                <w:rFonts w:ascii="Times New Roman" w:hAnsi="Times New Roman" w:cs="Times New Roman"/>
                <w:sz w:val="24"/>
                <w:szCs w:val="24"/>
                <w:lang w:val="en-US"/>
              </w:rPr>
            </w:pPr>
            <w:r w:rsidRPr="000D45A5">
              <w:rPr>
                <w:rFonts w:ascii="Times New Roman" w:hAnsi="Times New Roman" w:cs="Times New Roman"/>
                <w:sz w:val="24"/>
                <w:szCs w:val="24"/>
                <w:lang w:val="en-US"/>
              </w:rPr>
              <w:t>0</w:t>
            </w:r>
          </w:p>
          <w:p w14:paraId="72DB0435" w14:textId="2AD74810" w:rsidR="005B1551" w:rsidRPr="000D45A5" w:rsidRDefault="000D45A5" w:rsidP="000D45A5">
            <w:pPr>
              <w:spacing w:after="0" w:line="240" w:lineRule="auto"/>
              <w:jc w:val="center"/>
              <w:rPr>
                <w:rFonts w:ascii="Times New Roman" w:hAnsi="Times New Roman" w:cs="Times New Roman"/>
                <w:sz w:val="24"/>
                <w:szCs w:val="24"/>
                <w:highlight w:val="yellow"/>
              </w:rPr>
            </w:pPr>
            <w:r w:rsidRPr="000D45A5">
              <w:rPr>
                <w:rFonts w:ascii="Times New Roman" w:hAnsi="Times New Roman" w:cs="Times New Roman"/>
                <w:sz w:val="24"/>
                <w:szCs w:val="24"/>
              </w:rPr>
              <w:t>0</w:t>
            </w:r>
            <w:r w:rsidR="005B1551" w:rsidRPr="000D45A5">
              <w:rPr>
                <w:rFonts w:ascii="Times New Roman" w:hAnsi="Times New Roman" w:cs="Times New Roman"/>
                <w:sz w:val="24"/>
                <w:szCs w:val="24"/>
                <w:lang w:val="en-US"/>
              </w:rPr>
              <w:t>,</w:t>
            </w:r>
            <w:r w:rsidRPr="000D45A5">
              <w:rPr>
                <w:rFonts w:ascii="Times New Roman" w:hAnsi="Times New Roman" w:cs="Times New Roman"/>
                <w:sz w:val="24"/>
                <w:szCs w:val="24"/>
              </w:rPr>
              <w:t>8</w:t>
            </w:r>
          </w:p>
        </w:tc>
        <w:tc>
          <w:tcPr>
            <w:tcW w:w="1144" w:type="dxa"/>
            <w:gridSpan w:val="2"/>
            <w:shd w:val="clear" w:color="auto" w:fill="FFFFFF"/>
            <w:vAlign w:val="center"/>
          </w:tcPr>
          <w:p w14:paraId="566A0461" w14:textId="77777777" w:rsidR="00696E65" w:rsidRDefault="00696E65" w:rsidP="005B1551">
            <w:pPr>
              <w:spacing w:after="0" w:line="240" w:lineRule="auto"/>
              <w:jc w:val="center"/>
              <w:rPr>
                <w:rFonts w:ascii="Times New Roman" w:hAnsi="Times New Roman" w:cs="Times New Roman"/>
                <w:sz w:val="24"/>
                <w:szCs w:val="24"/>
              </w:rPr>
            </w:pPr>
          </w:p>
          <w:p w14:paraId="78088C0D" w14:textId="57D9B7B8" w:rsidR="005B1551" w:rsidRPr="000D45A5" w:rsidRDefault="00B0477A" w:rsidP="005B1551">
            <w:pPr>
              <w:spacing w:after="0" w:line="240" w:lineRule="auto"/>
              <w:jc w:val="center"/>
              <w:rPr>
                <w:rFonts w:ascii="Times New Roman" w:hAnsi="Times New Roman" w:cs="Times New Roman"/>
                <w:sz w:val="24"/>
                <w:szCs w:val="24"/>
              </w:rPr>
            </w:pPr>
            <w:r w:rsidRPr="000D45A5">
              <w:rPr>
                <w:rFonts w:ascii="Times New Roman" w:hAnsi="Times New Roman" w:cs="Times New Roman"/>
                <w:sz w:val="24"/>
                <w:szCs w:val="24"/>
              </w:rPr>
              <w:t>6,9</w:t>
            </w:r>
          </w:p>
          <w:p w14:paraId="78D18363" w14:textId="77777777" w:rsidR="003E6B2F" w:rsidRPr="000D45A5" w:rsidRDefault="003E6B2F" w:rsidP="005B1551">
            <w:pPr>
              <w:spacing w:after="0" w:line="240" w:lineRule="auto"/>
              <w:jc w:val="center"/>
              <w:rPr>
                <w:rFonts w:ascii="Times New Roman" w:hAnsi="Times New Roman" w:cs="Times New Roman"/>
                <w:sz w:val="24"/>
                <w:szCs w:val="24"/>
              </w:rPr>
            </w:pPr>
            <w:r w:rsidRPr="000D45A5">
              <w:rPr>
                <w:rFonts w:ascii="Times New Roman" w:hAnsi="Times New Roman" w:cs="Times New Roman"/>
                <w:sz w:val="24"/>
                <w:szCs w:val="24"/>
              </w:rPr>
              <w:t>7,9</w:t>
            </w:r>
          </w:p>
          <w:p w14:paraId="5CB8AD27" w14:textId="6F531A6A" w:rsidR="004E4821" w:rsidRPr="000D45A5" w:rsidRDefault="004E4821" w:rsidP="005B1551">
            <w:pPr>
              <w:spacing w:after="0" w:line="240" w:lineRule="auto"/>
              <w:jc w:val="center"/>
              <w:rPr>
                <w:rFonts w:ascii="Times New Roman" w:hAnsi="Times New Roman" w:cs="Times New Roman"/>
                <w:sz w:val="24"/>
                <w:szCs w:val="24"/>
              </w:rPr>
            </w:pPr>
            <w:r w:rsidRPr="000D45A5">
              <w:rPr>
                <w:rFonts w:ascii="Times New Roman" w:hAnsi="Times New Roman" w:cs="Times New Roman"/>
                <w:sz w:val="24"/>
                <w:szCs w:val="24"/>
              </w:rPr>
              <w:t>6,2</w:t>
            </w:r>
          </w:p>
          <w:p w14:paraId="0DC73D75" w14:textId="4B570607" w:rsidR="004E4821" w:rsidRPr="00B0477A" w:rsidRDefault="004E4821" w:rsidP="005B1551">
            <w:pPr>
              <w:spacing w:after="0" w:line="240" w:lineRule="auto"/>
              <w:jc w:val="center"/>
              <w:rPr>
                <w:rFonts w:ascii="Times New Roman" w:hAnsi="Times New Roman" w:cs="Times New Roman"/>
                <w:sz w:val="24"/>
                <w:szCs w:val="24"/>
                <w:highlight w:val="yellow"/>
              </w:rPr>
            </w:pPr>
            <w:r w:rsidRPr="000D45A5">
              <w:rPr>
                <w:rFonts w:ascii="Times New Roman" w:hAnsi="Times New Roman" w:cs="Times New Roman"/>
                <w:sz w:val="24"/>
                <w:szCs w:val="24"/>
              </w:rPr>
              <w:t>2,1</w:t>
            </w:r>
          </w:p>
        </w:tc>
        <w:tc>
          <w:tcPr>
            <w:tcW w:w="1152" w:type="dxa"/>
            <w:shd w:val="clear" w:color="auto" w:fill="FFFFFF"/>
            <w:vAlign w:val="center"/>
          </w:tcPr>
          <w:p w14:paraId="2F8D7A8F" w14:textId="77777777" w:rsidR="005B1551" w:rsidRPr="004E5ED1" w:rsidRDefault="005B1551" w:rsidP="005B1551">
            <w:pPr>
              <w:spacing w:after="0" w:line="240" w:lineRule="auto"/>
              <w:jc w:val="center"/>
              <w:rPr>
                <w:rFonts w:ascii="Times New Roman" w:hAnsi="Times New Roman" w:cs="Times New Roman"/>
                <w:sz w:val="24"/>
                <w:szCs w:val="24"/>
                <w:highlight w:val="yellow"/>
              </w:rPr>
            </w:pPr>
          </w:p>
          <w:p w14:paraId="61A39D9C" w14:textId="6F55E538" w:rsidR="005B1551" w:rsidRPr="00EB52CE" w:rsidRDefault="005B1551" w:rsidP="005B1551">
            <w:pPr>
              <w:spacing w:after="0" w:line="240" w:lineRule="auto"/>
              <w:jc w:val="center"/>
              <w:rPr>
                <w:rFonts w:ascii="Times New Roman" w:hAnsi="Times New Roman" w:cs="Times New Roman"/>
                <w:sz w:val="24"/>
                <w:szCs w:val="24"/>
              </w:rPr>
            </w:pPr>
            <w:r w:rsidRPr="00EB52CE">
              <w:rPr>
                <w:rFonts w:ascii="Times New Roman" w:hAnsi="Times New Roman" w:cs="Times New Roman"/>
                <w:sz w:val="24"/>
                <w:szCs w:val="24"/>
              </w:rPr>
              <w:t>-2</w:t>
            </w:r>
            <w:r w:rsidR="000D45A5" w:rsidRPr="00EB52CE">
              <w:rPr>
                <w:rFonts w:ascii="Times New Roman" w:hAnsi="Times New Roman" w:cs="Times New Roman"/>
                <w:sz w:val="24"/>
                <w:szCs w:val="24"/>
              </w:rPr>
              <w:t>8</w:t>
            </w:r>
            <w:r w:rsidRPr="00EB52CE">
              <w:rPr>
                <w:rFonts w:ascii="Times New Roman" w:hAnsi="Times New Roman" w:cs="Times New Roman"/>
                <w:sz w:val="24"/>
                <w:szCs w:val="24"/>
              </w:rPr>
              <w:t>,</w:t>
            </w:r>
            <w:r w:rsidR="000D45A5" w:rsidRPr="00EB52CE">
              <w:rPr>
                <w:rFonts w:ascii="Times New Roman" w:hAnsi="Times New Roman" w:cs="Times New Roman"/>
                <w:sz w:val="24"/>
                <w:szCs w:val="24"/>
              </w:rPr>
              <w:t>9</w:t>
            </w:r>
            <w:r w:rsidR="00696E65">
              <w:rPr>
                <w:rFonts w:ascii="Times New Roman" w:hAnsi="Times New Roman" w:cs="Times New Roman"/>
                <w:sz w:val="24"/>
                <w:szCs w:val="24"/>
              </w:rPr>
              <w:t>1</w:t>
            </w:r>
          </w:p>
          <w:p w14:paraId="5CE24575" w14:textId="2CC400E0" w:rsidR="005B1551" w:rsidRPr="00C0332D" w:rsidRDefault="003E6B2F" w:rsidP="005B1551">
            <w:pPr>
              <w:spacing w:after="0" w:line="240" w:lineRule="auto"/>
              <w:jc w:val="center"/>
              <w:rPr>
                <w:rFonts w:ascii="Times New Roman" w:hAnsi="Times New Roman" w:cs="Times New Roman"/>
                <w:sz w:val="24"/>
                <w:szCs w:val="24"/>
              </w:rPr>
            </w:pPr>
            <w:r w:rsidRPr="00EB52CE">
              <w:rPr>
                <w:rFonts w:ascii="Times New Roman" w:hAnsi="Times New Roman" w:cs="Times New Roman"/>
                <w:sz w:val="24"/>
                <w:szCs w:val="24"/>
              </w:rPr>
              <w:t>-</w:t>
            </w:r>
            <w:r w:rsidR="00696E65">
              <w:rPr>
                <w:rFonts w:ascii="Times New Roman" w:hAnsi="Times New Roman" w:cs="Times New Roman"/>
                <w:sz w:val="24"/>
                <w:szCs w:val="24"/>
              </w:rPr>
              <w:t>30,69</w:t>
            </w:r>
          </w:p>
          <w:p w14:paraId="6F8F86E6" w14:textId="77777777" w:rsidR="005B1551" w:rsidRPr="000D45A5" w:rsidRDefault="005B1551" w:rsidP="005B1551">
            <w:pPr>
              <w:spacing w:after="0" w:line="240" w:lineRule="auto"/>
              <w:jc w:val="center"/>
              <w:rPr>
                <w:rFonts w:ascii="Times New Roman" w:hAnsi="Times New Roman" w:cs="Times New Roman"/>
                <w:sz w:val="24"/>
                <w:szCs w:val="24"/>
              </w:rPr>
            </w:pPr>
            <w:r w:rsidRPr="000D45A5">
              <w:rPr>
                <w:rFonts w:ascii="Times New Roman" w:hAnsi="Times New Roman" w:cs="Times New Roman"/>
                <w:sz w:val="24"/>
                <w:szCs w:val="24"/>
              </w:rPr>
              <w:t>-</w:t>
            </w:r>
          </w:p>
          <w:p w14:paraId="703706E2" w14:textId="15F7A09F" w:rsidR="005B1551" w:rsidRPr="004E5ED1" w:rsidRDefault="00696E65" w:rsidP="005B1551">
            <w:pPr>
              <w:spacing w:after="0" w:line="240" w:lineRule="auto"/>
              <w:jc w:val="center"/>
              <w:rPr>
                <w:rFonts w:ascii="Times New Roman" w:hAnsi="Times New Roman" w:cs="Times New Roman"/>
                <w:sz w:val="24"/>
                <w:szCs w:val="24"/>
                <w:highlight w:val="yellow"/>
              </w:rPr>
            </w:pPr>
            <w:r>
              <w:rPr>
                <w:rFonts w:ascii="Times New Roman" w:hAnsi="Times New Roman" w:cs="Times New Roman"/>
                <w:sz w:val="24"/>
                <w:szCs w:val="24"/>
              </w:rPr>
              <w:t>-</w:t>
            </w:r>
          </w:p>
        </w:tc>
      </w:tr>
      <w:tr w:rsidR="005B1551" w:rsidRPr="009D10B1" w14:paraId="76D80EA2" w14:textId="77777777" w:rsidTr="00661B15">
        <w:trPr>
          <w:trHeight w:val="2557"/>
          <w:jc w:val="center"/>
        </w:trPr>
        <w:tc>
          <w:tcPr>
            <w:tcW w:w="8202" w:type="dxa"/>
            <w:shd w:val="clear" w:color="auto" w:fill="auto"/>
          </w:tcPr>
          <w:p w14:paraId="246FE130" w14:textId="77777777" w:rsidR="005B1551" w:rsidRDefault="005B1551" w:rsidP="005B1551">
            <w:pPr>
              <w:spacing w:after="0" w:line="240" w:lineRule="auto"/>
              <w:rPr>
                <w:rFonts w:ascii="Times New Roman" w:hAnsi="Times New Roman" w:cs="Times New Roman"/>
                <w:sz w:val="24"/>
                <w:szCs w:val="24"/>
              </w:rPr>
            </w:pPr>
            <w:r w:rsidRPr="00F11B62">
              <w:rPr>
                <w:rFonts w:ascii="Times New Roman" w:hAnsi="Times New Roman" w:cs="Times New Roman"/>
                <w:sz w:val="24"/>
                <w:szCs w:val="24"/>
              </w:rPr>
              <w:t>Распространенность ВИЧ-инфицирования:</w:t>
            </w:r>
            <w:r>
              <w:rPr>
                <w:rFonts w:ascii="Times New Roman" w:hAnsi="Times New Roman" w:cs="Times New Roman"/>
                <w:sz w:val="24"/>
                <w:szCs w:val="24"/>
              </w:rPr>
              <w:t xml:space="preserve"> </w:t>
            </w:r>
          </w:p>
          <w:p w14:paraId="731EBE9C" w14:textId="77777777" w:rsidR="005B1551" w:rsidRPr="00F11B62" w:rsidRDefault="005B1551" w:rsidP="005B1551">
            <w:pPr>
              <w:spacing w:after="0" w:line="240" w:lineRule="auto"/>
              <w:ind w:firstLine="1735"/>
              <w:rPr>
                <w:rFonts w:ascii="Times New Roman" w:hAnsi="Times New Roman" w:cs="Times New Roman"/>
                <w:sz w:val="24"/>
                <w:szCs w:val="24"/>
              </w:rPr>
            </w:pPr>
            <w:r w:rsidRPr="00F11B62">
              <w:rPr>
                <w:rFonts w:ascii="Times New Roman" w:hAnsi="Times New Roman" w:cs="Times New Roman"/>
                <w:sz w:val="24"/>
                <w:szCs w:val="24"/>
              </w:rPr>
              <w:t>зарегистрировано</w:t>
            </w:r>
            <w:r>
              <w:rPr>
                <w:rFonts w:ascii="Times New Roman" w:hAnsi="Times New Roman" w:cs="Times New Roman"/>
                <w:sz w:val="24"/>
                <w:szCs w:val="24"/>
              </w:rPr>
              <w:t xml:space="preserve"> ВСЕГО</w:t>
            </w:r>
          </w:p>
          <w:p w14:paraId="7D834E25" w14:textId="77777777" w:rsidR="005B1551" w:rsidRPr="00D54DB1" w:rsidRDefault="005B1551" w:rsidP="005B1551">
            <w:pPr>
              <w:spacing w:after="0" w:line="240" w:lineRule="auto"/>
              <w:ind w:firstLine="1735"/>
              <w:rPr>
                <w:rFonts w:ascii="Times New Roman" w:hAnsi="Times New Roman" w:cs="Times New Roman"/>
                <w:i/>
                <w:sz w:val="24"/>
                <w:szCs w:val="24"/>
              </w:rPr>
            </w:pPr>
            <w:r w:rsidRPr="00D54DB1">
              <w:rPr>
                <w:rFonts w:ascii="Times New Roman" w:hAnsi="Times New Roman" w:cs="Times New Roman"/>
                <w:i/>
                <w:sz w:val="24"/>
                <w:szCs w:val="24"/>
              </w:rPr>
              <w:t>по причине заражения:</w:t>
            </w:r>
          </w:p>
          <w:p w14:paraId="3159DBCD" w14:textId="77777777" w:rsidR="005B1551" w:rsidRPr="00F11B62" w:rsidRDefault="005B1551" w:rsidP="005B1551">
            <w:pPr>
              <w:spacing w:after="0" w:line="240" w:lineRule="auto"/>
              <w:ind w:firstLine="1735"/>
              <w:rPr>
                <w:rFonts w:ascii="Times New Roman" w:hAnsi="Times New Roman" w:cs="Times New Roman"/>
                <w:sz w:val="24"/>
                <w:szCs w:val="24"/>
              </w:rPr>
            </w:pPr>
            <w:r w:rsidRPr="00F11B62">
              <w:rPr>
                <w:rFonts w:ascii="Times New Roman" w:hAnsi="Times New Roman" w:cs="Times New Roman"/>
                <w:sz w:val="24"/>
                <w:szCs w:val="24"/>
              </w:rPr>
              <w:t>ин</w:t>
            </w:r>
            <w:r>
              <w:rPr>
                <w:rFonts w:ascii="Times New Roman" w:hAnsi="Times New Roman" w:cs="Times New Roman"/>
                <w:sz w:val="24"/>
                <w:szCs w:val="24"/>
              </w:rPr>
              <w:t>ъекционное введение наркотиков</w:t>
            </w:r>
          </w:p>
          <w:p w14:paraId="5F5212C6" w14:textId="77777777" w:rsidR="005B1551" w:rsidRPr="00F11B62" w:rsidRDefault="005B1551" w:rsidP="005B1551">
            <w:pPr>
              <w:spacing w:after="0" w:line="240" w:lineRule="auto"/>
              <w:ind w:firstLine="1735"/>
              <w:rPr>
                <w:rFonts w:ascii="Times New Roman" w:hAnsi="Times New Roman" w:cs="Times New Roman"/>
                <w:sz w:val="24"/>
                <w:szCs w:val="24"/>
              </w:rPr>
            </w:pPr>
            <w:r>
              <w:rPr>
                <w:rFonts w:ascii="Times New Roman" w:hAnsi="Times New Roman" w:cs="Times New Roman"/>
                <w:sz w:val="24"/>
                <w:szCs w:val="24"/>
              </w:rPr>
              <w:t>гомосексуальные контакты</w:t>
            </w:r>
          </w:p>
          <w:p w14:paraId="6AA724D2" w14:textId="77777777" w:rsidR="005B1551" w:rsidRPr="00F11B62" w:rsidRDefault="005B1551" w:rsidP="005B1551">
            <w:pPr>
              <w:spacing w:after="0" w:line="240" w:lineRule="auto"/>
              <w:ind w:firstLine="1735"/>
              <w:rPr>
                <w:rFonts w:ascii="Times New Roman" w:hAnsi="Times New Roman" w:cs="Times New Roman"/>
                <w:sz w:val="24"/>
                <w:szCs w:val="24"/>
              </w:rPr>
            </w:pPr>
            <w:r>
              <w:rPr>
                <w:rFonts w:ascii="Times New Roman" w:hAnsi="Times New Roman" w:cs="Times New Roman"/>
                <w:sz w:val="24"/>
                <w:szCs w:val="24"/>
              </w:rPr>
              <w:t>гетеросексуальные контакты</w:t>
            </w:r>
          </w:p>
          <w:p w14:paraId="293C85E6" w14:textId="77777777" w:rsidR="005B1551" w:rsidRPr="00F11B62" w:rsidRDefault="005B1551" w:rsidP="005B1551">
            <w:pPr>
              <w:spacing w:after="0" w:line="240" w:lineRule="auto"/>
              <w:ind w:firstLine="1735"/>
              <w:rPr>
                <w:rFonts w:ascii="Times New Roman" w:hAnsi="Times New Roman" w:cs="Times New Roman"/>
                <w:sz w:val="24"/>
                <w:szCs w:val="24"/>
              </w:rPr>
            </w:pPr>
            <w:r>
              <w:rPr>
                <w:rFonts w:ascii="Times New Roman" w:hAnsi="Times New Roman" w:cs="Times New Roman"/>
                <w:sz w:val="24"/>
                <w:szCs w:val="24"/>
              </w:rPr>
              <w:t xml:space="preserve">другие причины </w:t>
            </w:r>
          </w:p>
          <w:p w14:paraId="11E99AD4" w14:textId="77777777" w:rsidR="005B1551" w:rsidRPr="00D54DB1" w:rsidRDefault="005B1551" w:rsidP="005B1551">
            <w:pPr>
              <w:spacing w:after="0" w:line="240" w:lineRule="auto"/>
              <w:ind w:firstLine="1735"/>
              <w:rPr>
                <w:rFonts w:ascii="Times New Roman" w:hAnsi="Times New Roman" w:cs="Times New Roman"/>
                <w:i/>
                <w:sz w:val="24"/>
                <w:szCs w:val="24"/>
              </w:rPr>
            </w:pPr>
            <w:r w:rsidRPr="00D54DB1">
              <w:rPr>
                <w:rFonts w:ascii="Times New Roman" w:hAnsi="Times New Roman" w:cs="Times New Roman"/>
                <w:i/>
                <w:sz w:val="24"/>
                <w:szCs w:val="24"/>
              </w:rPr>
              <w:t>по полу:</w:t>
            </w:r>
          </w:p>
          <w:p w14:paraId="49E57B6D" w14:textId="77777777" w:rsidR="005B1551" w:rsidRPr="00F11B62" w:rsidRDefault="005B1551" w:rsidP="005B1551">
            <w:pPr>
              <w:spacing w:after="0" w:line="240" w:lineRule="auto"/>
              <w:ind w:firstLine="1735"/>
              <w:rPr>
                <w:rFonts w:ascii="Times New Roman" w:hAnsi="Times New Roman" w:cs="Times New Roman"/>
                <w:sz w:val="24"/>
                <w:szCs w:val="24"/>
              </w:rPr>
            </w:pPr>
            <w:r>
              <w:rPr>
                <w:rFonts w:ascii="Times New Roman" w:hAnsi="Times New Roman" w:cs="Times New Roman"/>
                <w:sz w:val="24"/>
                <w:szCs w:val="24"/>
              </w:rPr>
              <w:t>мужчины</w:t>
            </w:r>
          </w:p>
          <w:p w14:paraId="03BCD839" w14:textId="77777777" w:rsidR="005B1551" w:rsidRPr="00F11B62" w:rsidRDefault="005B1551" w:rsidP="005B1551">
            <w:pPr>
              <w:spacing w:after="0" w:line="240" w:lineRule="auto"/>
              <w:ind w:firstLine="1735"/>
              <w:rPr>
                <w:rFonts w:ascii="Times New Roman" w:hAnsi="Times New Roman" w:cs="Times New Roman"/>
                <w:sz w:val="24"/>
                <w:szCs w:val="24"/>
              </w:rPr>
            </w:pPr>
            <w:r>
              <w:rPr>
                <w:rFonts w:ascii="Times New Roman" w:hAnsi="Times New Roman" w:cs="Times New Roman"/>
                <w:sz w:val="24"/>
                <w:szCs w:val="24"/>
              </w:rPr>
              <w:t>женщины</w:t>
            </w:r>
          </w:p>
        </w:tc>
        <w:tc>
          <w:tcPr>
            <w:tcW w:w="1145" w:type="dxa"/>
            <w:shd w:val="clear" w:color="auto" w:fill="auto"/>
            <w:vAlign w:val="center"/>
          </w:tcPr>
          <w:p w14:paraId="7FC3A56F" w14:textId="77777777" w:rsidR="005B1551" w:rsidRPr="005C6BCD" w:rsidRDefault="005B1551" w:rsidP="005B1551">
            <w:pPr>
              <w:spacing w:after="0" w:line="240" w:lineRule="auto"/>
              <w:jc w:val="center"/>
              <w:rPr>
                <w:rFonts w:ascii="Times New Roman" w:hAnsi="Times New Roman" w:cs="Times New Roman"/>
                <w:sz w:val="24"/>
                <w:szCs w:val="24"/>
              </w:rPr>
            </w:pPr>
          </w:p>
          <w:p w14:paraId="0FAEA0A4" w14:textId="77777777" w:rsidR="005B1551" w:rsidRPr="005C6BCD" w:rsidRDefault="005B1551" w:rsidP="005B15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87</w:t>
            </w:r>
          </w:p>
          <w:p w14:paraId="39557D3C" w14:textId="77777777" w:rsidR="005B1551" w:rsidRPr="005C6BCD" w:rsidRDefault="005B1551" w:rsidP="005B1551">
            <w:pPr>
              <w:spacing w:after="0" w:line="240" w:lineRule="auto"/>
              <w:jc w:val="center"/>
              <w:rPr>
                <w:rFonts w:ascii="Times New Roman" w:hAnsi="Times New Roman" w:cs="Times New Roman"/>
                <w:sz w:val="24"/>
                <w:szCs w:val="24"/>
              </w:rPr>
            </w:pPr>
          </w:p>
          <w:p w14:paraId="1FB22F7B" w14:textId="77777777" w:rsidR="005B1551" w:rsidRPr="005C6BCD" w:rsidRDefault="005B1551" w:rsidP="005B1551">
            <w:pPr>
              <w:spacing w:after="0" w:line="240" w:lineRule="auto"/>
              <w:jc w:val="center"/>
              <w:rPr>
                <w:rFonts w:ascii="Times New Roman" w:hAnsi="Times New Roman" w:cs="Times New Roman"/>
                <w:sz w:val="24"/>
                <w:szCs w:val="24"/>
              </w:rPr>
            </w:pPr>
            <w:r w:rsidRPr="005C6BCD">
              <w:rPr>
                <w:rFonts w:ascii="Times New Roman" w:hAnsi="Times New Roman" w:cs="Times New Roman"/>
                <w:sz w:val="24"/>
                <w:szCs w:val="24"/>
              </w:rPr>
              <w:t>27</w:t>
            </w:r>
          </w:p>
          <w:p w14:paraId="11D43C81" w14:textId="77777777" w:rsidR="005B1551" w:rsidRPr="005C6BCD" w:rsidRDefault="005B1551" w:rsidP="005B1551">
            <w:pPr>
              <w:spacing w:after="0" w:line="240" w:lineRule="auto"/>
              <w:jc w:val="center"/>
              <w:rPr>
                <w:rFonts w:ascii="Times New Roman" w:hAnsi="Times New Roman" w:cs="Times New Roman"/>
                <w:sz w:val="24"/>
                <w:szCs w:val="24"/>
              </w:rPr>
            </w:pPr>
            <w:r w:rsidRPr="005C6BCD">
              <w:rPr>
                <w:rFonts w:ascii="Times New Roman" w:hAnsi="Times New Roman" w:cs="Times New Roman"/>
                <w:sz w:val="24"/>
                <w:szCs w:val="24"/>
              </w:rPr>
              <w:t>0</w:t>
            </w:r>
          </w:p>
          <w:p w14:paraId="1621EAE5" w14:textId="77777777" w:rsidR="005B1551" w:rsidRPr="005C6BCD" w:rsidRDefault="005B1551" w:rsidP="005B1551">
            <w:pPr>
              <w:spacing w:after="0" w:line="240" w:lineRule="auto"/>
              <w:jc w:val="center"/>
              <w:rPr>
                <w:rFonts w:ascii="Times New Roman" w:hAnsi="Times New Roman" w:cs="Times New Roman"/>
                <w:sz w:val="24"/>
                <w:szCs w:val="24"/>
              </w:rPr>
            </w:pPr>
            <w:r w:rsidRPr="005C6BCD">
              <w:rPr>
                <w:rFonts w:ascii="Times New Roman" w:hAnsi="Times New Roman" w:cs="Times New Roman"/>
                <w:sz w:val="24"/>
                <w:szCs w:val="24"/>
              </w:rPr>
              <w:t>57</w:t>
            </w:r>
          </w:p>
          <w:p w14:paraId="2E3D185A" w14:textId="77777777" w:rsidR="005B1551" w:rsidRPr="005C6BCD" w:rsidRDefault="005B1551" w:rsidP="005B1551">
            <w:pPr>
              <w:spacing w:after="0" w:line="240" w:lineRule="auto"/>
              <w:jc w:val="center"/>
              <w:rPr>
                <w:rFonts w:ascii="Times New Roman" w:hAnsi="Times New Roman" w:cs="Times New Roman"/>
                <w:sz w:val="24"/>
                <w:szCs w:val="24"/>
              </w:rPr>
            </w:pPr>
            <w:r w:rsidRPr="005C6BCD">
              <w:rPr>
                <w:rFonts w:ascii="Times New Roman" w:hAnsi="Times New Roman" w:cs="Times New Roman"/>
                <w:sz w:val="24"/>
                <w:szCs w:val="24"/>
              </w:rPr>
              <w:t>3</w:t>
            </w:r>
          </w:p>
          <w:p w14:paraId="78DC0145" w14:textId="77777777" w:rsidR="005B1551" w:rsidRPr="005C6BCD" w:rsidRDefault="005B1551" w:rsidP="005B1551">
            <w:pPr>
              <w:spacing w:after="0" w:line="240" w:lineRule="auto"/>
              <w:rPr>
                <w:rFonts w:ascii="Times New Roman" w:hAnsi="Times New Roman" w:cs="Times New Roman"/>
                <w:sz w:val="24"/>
                <w:szCs w:val="24"/>
              </w:rPr>
            </w:pPr>
          </w:p>
          <w:p w14:paraId="2B29A655" w14:textId="77777777" w:rsidR="005B1551" w:rsidRPr="005C6BCD" w:rsidRDefault="005B1551" w:rsidP="005B15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p w14:paraId="2E4B44D1" w14:textId="77DEE4DD" w:rsidR="005B1551" w:rsidRPr="005C6BCD" w:rsidRDefault="005B1551" w:rsidP="005B15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37</w:t>
            </w:r>
          </w:p>
        </w:tc>
        <w:tc>
          <w:tcPr>
            <w:tcW w:w="1183" w:type="dxa"/>
            <w:gridSpan w:val="2"/>
            <w:shd w:val="clear" w:color="auto" w:fill="auto"/>
            <w:vAlign w:val="center"/>
          </w:tcPr>
          <w:p w14:paraId="1C86CD20" w14:textId="77777777" w:rsidR="005B1551" w:rsidRPr="005C6BCD" w:rsidRDefault="005B1551" w:rsidP="005B1551">
            <w:pPr>
              <w:spacing w:after="0" w:line="240" w:lineRule="auto"/>
              <w:jc w:val="center"/>
              <w:rPr>
                <w:rFonts w:ascii="Times New Roman" w:hAnsi="Times New Roman" w:cs="Times New Roman"/>
                <w:sz w:val="24"/>
                <w:szCs w:val="24"/>
              </w:rPr>
            </w:pPr>
          </w:p>
          <w:p w14:paraId="7A781399" w14:textId="77777777" w:rsidR="005B1551" w:rsidRPr="005C6BCD" w:rsidRDefault="005B1551" w:rsidP="005B1551">
            <w:pPr>
              <w:spacing w:after="0" w:line="240" w:lineRule="auto"/>
              <w:jc w:val="center"/>
              <w:rPr>
                <w:rFonts w:ascii="Times New Roman" w:hAnsi="Times New Roman" w:cs="Times New Roman"/>
                <w:sz w:val="24"/>
                <w:szCs w:val="24"/>
              </w:rPr>
            </w:pPr>
            <w:r w:rsidRPr="005C6BCD">
              <w:rPr>
                <w:rFonts w:ascii="Times New Roman" w:hAnsi="Times New Roman" w:cs="Times New Roman"/>
                <w:sz w:val="24"/>
                <w:szCs w:val="24"/>
              </w:rPr>
              <w:t>95</w:t>
            </w:r>
          </w:p>
          <w:p w14:paraId="6B94BFA7" w14:textId="77777777" w:rsidR="005B1551" w:rsidRPr="005C6BCD" w:rsidRDefault="005B1551" w:rsidP="005B1551">
            <w:pPr>
              <w:spacing w:after="0" w:line="240" w:lineRule="auto"/>
              <w:jc w:val="center"/>
              <w:rPr>
                <w:rFonts w:ascii="Times New Roman" w:hAnsi="Times New Roman" w:cs="Times New Roman"/>
                <w:sz w:val="24"/>
                <w:szCs w:val="24"/>
              </w:rPr>
            </w:pPr>
          </w:p>
          <w:p w14:paraId="4489593C" w14:textId="77777777" w:rsidR="005B1551" w:rsidRPr="005C6BCD" w:rsidRDefault="005B1551" w:rsidP="005B1551">
            <w:pPr>
              <w:spacing w:after="0" w:line="240" w:lineRule="auto"/>
              <w:jc w:val="center"/>
              <w:rPr>
                <w:rFonts w:ascii="Times New Roman" w:hAnsi="Times New Roman" w:cs="Times New Roman"/>
                <w:sz w:val="24"/>
                <w:szCs w:val="24"/>
              </w:rPr>
            </w:pPr>
            <w:r w:rsidRPr="005C6BCD">
              <w:rPr>
                <w:rFonts w:ascii="Times New Roman" w:hAnsi="Times New Roman" w:cs="Times New Roman"/>
                <w:sz w:val="24"/>
                <w:szCs w:val="24"/>
              </w:rPr>
              <w:t>27</w:t>
            </w:r>
          </w:p>
          <w:p w14:paraId="64313E78" w14:textId="77777777" w:rsidR="005B1551" w:rsidRPr="005C6BCD" w:rsidRDefault="005B1551" w:rsidP="005B1551">
            <w:pPr>
              <w:spacing w:after="0" w:line="240" w:lineRule="auto"/>
              <w:jc w:val="center"/>
              <w:rPr>
                <w:rFonts w:ascii="Times New Roman" w:hAnsi="Times New Roman" w:cs="Times New Roman"/>
                <w:sz w:val="24"/>
                <w:szCs w:val="24"/>
              </w:rPr>
            </w:pPr>
            <w:r w:rsidRPr="005C6BCD">
              <w:rPr>
                <w:rFonts w:ascii="Times New Roman" w:hAnsi="Times New Roman" w:cs="Times New Roman"/>
                <w:sz w:val="24"/>
                <w:szCs w:val="24"/>
              </w:rPr>
              <w:t>0</w:t>
            </w:r>
          </w:p>
          <w:p w14:paraId="50365C1B" w14:textId="77777777" w:rsidR="005B1551" w:rsidRPr="005C6BCD" w:rsidRDefault="005B1551" w:rsidP="005B1551">
            <w:pPr>
              <w:spacing w:after="0" w:line="240" w:lineRule="auto"/>
              <w:jc w:val="center"/>
              <w:rPr>
                <w:rFonts w:ascii="Times New Roman" w:hAnsi="Times New Roman" w:cs="Times New Roman"/>
                <w:sz w:val="24"/>
                <w:szCs w:val="24"/>
              </w:rPr>
            </w:pPr>
            <w:r w:rsidRPr="005C6BCD">
              <w:rPr>
                <w:rFonts w:ascii="Times New Roman" w:hAnsi="Times New Roman" w:cs="Times New Roman"/>
                <w:sz w:val="24"/>
                <w:szCs w:val="24"/>
              </w:rPr>
              <w:t>65</w:t>
            </w:r>
          </w:p>
          <w:p w14:paraId="507861D5" w14:textId="77777777" w:rsidR="005B1551" w:rsidRPr="005C6BCD" w:rsidRDefault="005B1551" w:rsidP="005B1551">
            <w:pPr>
              <w:spacing w:after="0" w:line="240" w:lineRule="auto"/>
              <w:jc w:val="center"/>
              <w:rPr>
                <w:rFonts w:ascii="Times New Roman" w:hAnsi="Times New Roman" w:cs="Times New Roman"/>
                <w:sz w:val="24"/>
                <w:szCs w:val="24"/>
              </w:rPr>
            </w:pPr>
            <w:r w:rsidRPr="005C6BCD">
              <w:rPr>
                <w:rFonts w:ascii="Times New Roman" w:hAnsi="Times New Roman" w:cs="Times New Roman"/>
                <w:sz w:val="24"/>
                <w:szCs w:val="24"/>
              </w:rPr>
              <w:t>3</w:t>
            </w:r>
          </w:p>
          <w:p w14:paraId="354E030B" w14:textId="77777777" w:rsidR="005B1551" w:rsidRPr="005C6BCD" w:rsidRDefault="005B1551" w:rsidP="005B1551">
            <w:pPr>
              <w:spacing w:after="0" w:line="240" w:lineRule="auto"/>
              <w:rPr>
                <w:rFonts w:ascii="Times New Roman" w:hAnsi="Times New Roman" w:cs="Times New Roman"/>
                <w:sz w:val="24"/>
                <w:szCs w:val="24"/>
              </w:rPr>
            </w:pPr>
          </w:p>
          <w:p w14:paraId="0CD78E99" w14:textId="77777777" w:rsidR="005B1551" w:rsidRPr="005C6BCD" w:rsidRDefault="005B1551" w:rsidP="005B15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56</w:t>
            </w:r>
          </w:p>
          <w:p w14:paraId="7BC5F6B9" w14:textId="44862FA4" w:rsidR="005B1551" w:rsidRPr="005C6BCD" w:rsidRDefault="005B1551" w:rsidP="005B15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39</w:t>
            </w:r>
          </w:p>
        </w:tc>
        <w:tc>
          <w:tcPr>
            <w:tcW w:w="1152" w:type="dxa"/>
            <w:gridSpan w:val="2"/>
            <w:shd w:val="clear" w:color="auto" w:fill="auto"/>
            <w:vAlign w:val="center"/>
          </w:tcPr>
          <w:p w14:paraId="73D1E779" w14:textId="77777777" w:rsidR="005B1551" w:rsidRPr="005C6BCD" w:rsidRDefault="005B1551" w:rsidP="005B1551">
            <w:pPr>
              <w:spacing w:after="0" w:line="240" w:lineRule="auto"/>
              <w:jc w:val="center"/>
              <w:rPr>
                <w:rFonts w:ascii="Times New Roman" w:hAnsi="Times New Roman" w:cs="Times New Roman"/>
                <w:sz w:val="24"/>
                <w:szCs w:val="24"/>
              </w:rPr>
            </w:pPr>
          </w:p>
          <w:p w14:paraId="56AA02F8" w14:textId="77777777" w:rsidR="005B1551" w:rsidRPr="005C6BCD" w:rsidRDefault="005B1551" w:rsidP="005B1551">
            <w:pPr>
              <w:spacing w:after="0" w:line="240" w:lineRule="auto"/>
              <w:jc w:val="center"/>
              <w:rPr>
                <w:rFonts w:ascii="Times New Roman" w:hAnsi="Times New Roman" w:cs="Times New Roman"/>
                <w:sz w:val="24"/>
                <w:szCs w:val="24"/>
              </w:rPr>
            </w:pPr>
            <w:r w:rsidRPr="005C6BCD">
              <w:rPr>
                <w:rFonts w:ascii="Times New Roman" w:hAnsi="Times New Roman" w:cs="Times New Roman"/>
                <w:sz w:val="24"/>
                <w:szCs w:val="24"/>
              </w:rPr>
              <w:t>96</w:t>
            </w:r>
          </w:p>
          <w:p w14:paraId="5340C13B" w14:textId="77777777" w:rsidR="005B1551" w:rsidRPr="005C6BCD" w:rsidRDefault="005B1551" w:rsidP="005B1551">
            <w:pPr>
              <w:spacing w:after="0" w:line="240" w:lineRule="auto"/>
              <w:jc w:val="center"/>
              <w:rPr>
                <w:rFonts w:ascii="Times New Roman" w:hAnsi="Times New Roman" w:cs="Times New Roman"/>
                <w:sz w:val="24"/>
                <w:szCs w:val="24"/>
              </w:rPr>
            </w:pPr>
          </w:p>
          <w:p w14:paraId="7641C5CD" w14:textId="77777777" w:rsidR="005B1551" w:rsidRPr="005C6BCD" w:rsidRDefault="005B1551" w:rsidP="005B1551">
            <w:pPr>
              <w:spacing w:after="0" w:line="240" w:lineRule="auto"/>
              <w:jc w:val="center"/>
              <w:rPr>
                <w:rFonts w:ascii="Times New Roman" w:hAnsi="Times New Roman" w:cs="Times New Roman"/>
                <w:sz w:val="24"/>
                <w:szCs w:val="24"/>
              </w:rPr>
            </w:pPr>
            <w:r w:rsidRPr="005C6BCD">
              <w:rPr>
                <w:rFonts w:ascii="Times New Roman" w:hAnsi="Times New Roman" w:cs="Times New Roman"/>
                <w:sz w:val="24"/>
                <w:szCs w:val="24"/>
              </w:rPr>
              <w:t>27</w:t>
            </w:r>
          </w:p>
          <w:p w14:paraId="544E53B7" w14:textId="77777777" w:rsidR="005B1551" w:rsidRPr="005C6BCD" w:rsidRDefault="005B1551" w:rsidP="005B1551">
            <w:pPr>
              <w:spacing w:after="0" w:line="240" w:lineRule="auto"/>
              <w:jc w:val="center"/>
              <w:rPr>
                <w:rFonts w:ascii="Times New Roman" w:hAnsi="Times New Roman" w:cs="Times New Roman"/>
                <w:sz w:val="24"/>
                <w:szCs w:val="24"/>
              </w:rPr>
            </w:pPr>
            <w:r w:rsidRPr="005C6BCD">
              <w:rPr>
                <w:rFonts w:ascii="Times New Roman" w:hAnsi="Times New Roman" w:cs="Times New Roman"/>
                <w:sz w:val="24"/>
                <w:szCs w:val="24"/>
              </w:rPr>
              <w:t>0</w:t>
            </w:r>
          </w:p>
          <w:p w14:paraId="5BEE7243" w14:textId="77777777" w:rsidR="005B1551" w:rsidRPr="005C6BCD" w:rsidRDefault="005B1551" w:rsidP="005B1551">
            <w:pPr>
              <w:spacing w:after="0" w:line="240" w:lineRule="auto"/>
              <w:jc w:val="center"/>
              <w:rPr>
                <w:rFonts w:ascii="Times New Roman" w:hAnsi="Times New Roman" w:cs="Times New Roman"/>
                <w:sz w:val="24"/>
                <w:szCs w:val="24"/>
              </w:rPr>
            </w:pPr>
            <w:r w:rsidRPr="005C6BCD">
              <w:rPr>
                <w:rFonts w:ascii="Times New Roman" w:hAnsi="Times New Roman" w:cs="Times New Roman"/>
                <w:sz w:val="24"/>
                <w:szCs w:val="24"/>
              </w:rPr>
              <w:t>66</w:t>
            </w:r>
          </w:p>
          <w:p w14:paraId="65A26BEC" w14:textId="77777777" w:rsidR="005B1551" w:rsidRPr="005C6BCD" w:rsidRDefault="005B1551" w:rsidP="005B1551">
            <w:pPr>
              <w:spacing w:after="0" w:line="240" w:lineRule="auto"/>
              <w:jc w:val="center"/>
              <w:rPr>
                <w:rFonts w:ascii="Times New Roman" w:hAnsi="Times New Roman" w:cs="Times New Roman"/>
                <w:sz w:val="24"/>
                <w:szCs w:val="24"/>
              </w:rPr>
            </w:pPr>
            <w:r w:rsidRPr="005C6BCD">
              <w:rPr>
                <w:rFonts w:ascii="Times New Roman" w:hAnsi="Times New Roman" w:cs="Times New Roman"/>
                <w:sz w:val="24"/>
                <w:szCs w:val="24"/>
              </w:rPr>
              <w:t>3</w:t>
            </w:r>
          </w:p>
          <w:p w14:paraId="2313390B" w14:textId="77777777" w:rsidR="005B1551" w:rsidRPr="005C6BCD" w:rsidRDefault="005B1551" w:rsidP="005B1551">
            <w:pPr>
              <w:spacing w:after="0" w:line="240" w:lineRule="auto"/>
              <w:rPr>
                <w:rFonts w:ascii="Times New Roman" w:hAnsi="Times New Roman" w:cs="Times New Roman"/>
                <w:sz w:val="24"/>
                <w:szCs w:val="24"/>
              </w:rPr>
            </w:pPr>
          </w:p>
          <w:p w14:paraId="33801B96" w14:textId="77777777" w:rsidR="005B1551" w:rsidRPr="005C6BCD" w:rsidRDefault="005B1551" w:rsidP="005B15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56</w:t>
            </w:r>
          </w:p>
          <w:p w14:paraId="222CC919" w14:textId="54AF12FF" w:rsidR="005B1551" w:rsidRPr="005C6BCD" w:rsidRDefault="005B1551" w:rsidP="005B15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1143" w:type="dxa"/>
            <w:gridSpan w:val="2"/>
            <w:shd w:val="clear" w:color="auto" w:fill="auto"/>
            <w:vAlign w:val="center"/>
          </w:tcPr>
          <w:p w14:paraId="3DE1DF73" w14:textId="77777777" w:rsidR="005B1551" w:rsidRPr="005C6BCD" w:rsidRDefault="005B1551" w:rsidP="005B1551">
            <w:pPr>
              <w:spacing w:after="0" w:line="240" w:lineRule="auto"/>
              <w:jc w:val="center"/>
              <w:rPr>
                <w:rFonts w:ascii="Times New Roman" w:hAnsi="Times New Roman" w:cs="Times New Roman"/>
                <w:sz w:val="24"/>
                <w:szCs w:val="24"/>
              </w:rPr>
            </w:pPr>
          </w:p>
          <w:p w14:paraId="1D46080F" w14:textId="77777777" w:rsidR="005B1551" w:rsidRPr="005C6BCD" w:rsidRDefault="005B1551" w:rsidP="005B1551">
            <w:pPr>
              <w:spacing w:after="0" w:line="240" w:lineRule="auto"/>
              <w:jc w:val="center"/>
              <w:rPr>
                <w:rFonts w:ascii="Times New Roman" w:hAnsi="Times New Roman" w:cs="Times New Roman"/>
                <w:sz w:val="24"/>
                <w:szCs w:val="24"/>
              </w:rPr>
            </w:pPr>
            <w:r w:rsidRPr="005C6BCD">
              <w:rPr>
                <w:rFonts w:ascii="Times New Roman" w:hAnsi="Times New Roman" w:cs="Times New Roman"/>
                <w:sz w:val="24"/>
                <w:szCs w:val="24"/>
              </w:rPr>
              <w:t>99</w:t>
            </w:r>
          </w:p>
          <w:p w14:paraId="22AFF3A7" w14:textId="77777777" w:rsidR="005B1551" w:rsidRPr="005C6BCD" w:rsidRDefault="005B1551" w:rsidP="005B1551">
            <w:pPr>
              <w:spacing w:after="0" w:line="240" w:lineRule="auto"/>
              <w:jc w:val="center"/>
              <w:rPr>
                <w:rFonts w:ascii="Times New Roman" w:hAnsi="Times New Roman" w:cs="Times New Roman"/>
                <w:sz w:val="24"/>
                <w:szCs w:val="24"/>
              </w:rPr>
            </w:pPr>
          </w:p>
          <w:p w14:paraId="53231D17" w14:textId="77777777" w:rsidR="005B1551" w:rsidRPr="005C6BCD" w:rsidRDefault="005B1551" w:rsidP="005B1551">
            <w:pPr>
              <w:spacing w:after="0" w:line="240" w:lineRule="auto"/>
              <w:jc w:val="center"/>
              <w:rPr>
                <w:rFonts w:ascii="Times New Roman" w:hAnsi="Times New Roman" w:cs="Times New Roman"/>
                <w:sz w:val="24"/>
                <w:szCs w:val="24"/>
              </w:rPr>
            </w:pPr>
            <w:r w:rsidRPr="005C6BCD">
              <w:rPr>
                <w:rFonts w:ascii="Times New Roman" w:hAnsi="Times New Roman" w:cs="Times New Roman"/>
                <w:sz w:val="24"/>
                <w:szCs w:val="24"/>
              </w:rPr>
              <w:t>27</w:t>
            </w:r>
          </w:p>
          <w:p w14:paraId="051FE9E1" w14:textId="77777777" w:rsidR="005B1551" w:rsidRPr="005C6BCD" w:rsidRDefault="005B1551" w:rsidP="005B1551">
            <w:pPr>
              <w:spacing w:after="0" w:line="240" w:lineRule="auto"/>
              <w:jc w:val="center"/>
              <w:rPr>
                <w:rFonts w:ascii="Times New Roman" w:hAnsi="Times New Roman" w:cs="Times New Roman"/>
                <w:sz w:val="24"/>
                <w:szCs w:val="24"/>
              </w:rPr>
            </w:pPr>
            <w:r w:rsidRPr="005C6BCD">
              <w:rPr>
                <w:rFonts w:ascii="Times New Roman" w:hAnsi="Times New Roman" w:cs="Times New Roman"/>
                <w:sz w:val="24"/>
                <w:szCs w:val="24"/>
              </w:rPr>
              <w:t>0</w:t>
            </w:r>
          </w:p>
          <w:p w14:paraId="345C0D25" w14:textId="77777777" w:rsidR="005B1551" w:rsidRPr="005C6BCD" w:rsidRDefault="005B1551" w:rsidP="005B1551">
            <w:pPr>
              <w:spacing w:after="0" w:line="240" w:lineRule="auto"/>
              <w:jc w:val="center"/>
              <w:rPr>
                <w:rFonts w:ascii="Times New Roman" w:hAnsi="Times New Roman" w:cs="Times New Roman"/>
                <w:sz w:val="24"/>
                <w:szCs w:val="24"/>
              </w:rPr>
            </w:pPr>
            <w:r w:rsidRPr="005C6BCD">
              <w:rPr>
                <w:rFonts w:ascii="Times New Roman" w:hAnsi="Times New Roman" w:cs="Times New Roman"/>
                <w:sz w:val="24"/>
                <w:szCs w:val="24"/>
              </w:rPr>
              <w:t>69</w:t>
            </w:r>
          </w:p>
          <w:p w14:paraId="4A7104F4" w14:textId="77777777" w:rsidR="005B1551" w:rsidRPr="005C6BCD" w:rsidRDefault="005B1551" w:rsidP="005B1551">
            <w:pPr>
              <w:spacing w:after="0" w:line="240" w:lineRule="auto"/>
              <w:jc w:val="center"/>
              <w:rPr>
                <w:rFonts w:ascii="Times New Roman" w:hAnsi="Times New Roman" w:cs="Times New Roman"/>
                <w:sz w:val="24"/>
                <w:szCs w:val="24"/>
              </w:rPr>
            </w:pPr>
            <w:r w:rsidRPr="005C6BCD">
              <w:rPr>
                <w:rFonts w:ascii="Times New Roman" w:hAnsi="Times New Roman" w:cs="Times New Roman"/>
                <w:sz w:val="24"/>
                <w:szCs w:val="24"/>
              </w:rPr>
              <w:t>3</w:t>
            </w:r>
          </w:p>
          <w:p w14:paraId="6CD7ED8A" w14:textId="77777777" w:rsidR="005B1551" w:rsidRPr="005C6BCD" w:rsidRDefault="005B1551" w:rsidP="005B1551">
            <w:pPr>
              <w:spacing w:after="0" w:line="240" w:lineRule="auto"/>
              <w:rPr>
                <w:rFonts w:ascii="Times New Roman" w:hAnsi="Times New Roman" w:cs="Times New Roman"/>
                <w:sz w:val="24"/>
                <w:szCs w:val="24"/>
              </w:rPr>
            </w:pPr>
          </w:p>
          <w:p w14:paraId="32C0AC5D" w14:textId="77777777" w:rsidR="005B1551" w:rsidRPr="005C6BCD" w:rsidRDefault="005B1551" w:rsidP="005B15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56</w:t>
            </w:r>
          </w:p>
          <w:p w14:paraId="7F7E645C" w14:textId="24A12E8C" w:rsidR="005B1551" w:rsidRPr="005C6BCD" w:rsidRDefault="005B1551" w:rsidP="005B15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43</w:t>
            </w:r>
          </w:p>
        </w:tc>
        <w:tc>
          <w:tcPr>
            <w:tcW w:w="1144" w:type="dxa"/>
            <w:gridSpan w:val="2"/>
          </w:tcPr>
          <w:p w14:paraId="2EDD117D" w14:textId="77777777" w:rsidR="005B1551" w:rsidRPr="005C6BCD" w:rsidRDefault="005B1551" w:rsidP="007A72BC">
            <w:pPr>
              <w:spacing w:after="0" w:line="240" w:lineRule="auto"/>
              <w:jc w:val="center"/>
              <w:rPr>
                <w:rFonts w:ascii="Times New Roman" w:hAnsi="Times New Roman" w:cs="Times New Roman"/>
                <w:sz w:val="24"/>
                <w:szCs w:val="24"/>
              </w:rPr>
            </w:pPr>
          </w:p>
          <w:p w14:paraId="21B7F18D" w14:textId="77777777" w:rsidR="005B1551" w:rsidRDefault="007A72BC" w:rsidP="007A72B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103</w:t>
            </w:r>
          </w:p>
          <w:p w14:paraId="26350C60" w14:textId="77777777" w:rsidR="007A72BC" w:rsidRDefault="007A72BC" w:rsidP="007A72BC">
            <w:pPr>
              <w:spacing w:after="0" w:line="240" w:lineRule="auto"/>
              <w:jc w:val="center"/>
              <w:rPr>
                <w:rFonts w:ascii="Times New Roman" w:hAnsi="Times New Roman" w:cs="Times New Roman"/>
                <w:sz w:val="24"/>
                <w:szCs w:val="24"/>
              </w:rPr>
            </w:pPr>
          </w:p>
          <w:p w14:paraId="53BEDA6F" w14:textId="77777777" w:rsidR="007A72BC" w:rsidRDefault="007A72BC" w:rsidP="007A72B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w:t>
            </w:r>
          </w:p>
          <w:p w14:paraId="5E3AC3EB" w14:textId="77777777" w:rsidR="007A72BC" w:rsidRDefault="007A72BC" w:rsidP="007A72B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p w14:paraId="58B3C973" w14:textId="77777777" w:rsidR="007A72BC" w:rsidRDefault="007A72BC" w:rsidP="007A72B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73</w:t>
            </w:r>
          </w:p>
          <w:p w14:paraId="7C8615ED" w14:textId="77777777" w:rsidR="007A72BC" w:rsidRDefault="007A72BC" w:rsidP="007A72B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p w14:paraId="1E0E13D6" w14:textId="77777777" w:rsidR="007A72BC" w:rsidRDefault="007A72BC" w:rsidP="007A72BC">
            <w:pPr>
              <w:spacing w:after="0" w:line="240" w:lineRule="auto"/>
              <w:jc w:val="center"/>
              <w:rPr>
                <w:rFonts w:ascii="Times New Roman" w:hAnsi="Times New Roman" w:cs="Times New Roman"/>
                <w:sz w:val="24"/>
                <w:szCs w:val="24"/>
              </w:rPr>
            </w:pPr>
          </w:p>
          <w:p w14:paraId="08A2347B" w14:textId="77777777" w:rsidR="007A72BC" w:rsidRDefault="007A72BC" w:rsidP="007A72B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56</w:t>
            </w:r>
          </w:p>
          <w:p w14:paraId="5ED24C95" w14:textId="4B872F77" w:rsidR="007A72BC" w:rsidRPr="005C6BCD" w:rsidRDefault="007A72BC" w:rsidP="007A72B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47</w:t>
            </w:r>
          </w:p>
        </w:tc>
        <w:tc>
          <w:tcPr>
            <w:tcW w:w="1152" w:type="dxa"/>
            <w:shd w:val="clear" w:color="auto" w:fill="FFFFFF"/>
            <w:vAlign w:val="center"/>
          </w:tcPr>
          <w:p w14:paraId="44D0CAF1" w14:textId="77777777" w:rsidR="005B1551" w:rsidRPr="005C6BCD" w:rsidRDefault="005B1551" w:rsidP="005B1551">
            <w:pPr>
              <w:spacing w:after="0" w:line="240" w:lineRule="auto"/>
              <w:jc w:val="center"/>
              <w:rPr>
                <w:rFonts w:ascii="Times New Roman" w:hAnsi="Times New Roman" w:cs="Times New Roman"/>
                <w:sz w:val="24"/>
                <w:szCs w:val="24"/>
              </w:rPr>
            </w:pPr>
          </w:p>
          <w:p w14:paraId="19065F16" w14:textId="7D534A61" w:rsidR="005B1551" w:rsidRPr="00B0477A" w:rsidRDefault="00B0477A" w:rsidP="005B1551">
            <w:pPr>
              <w:spacing w:after="0" w:line="240" w:lineRule="auto"/>
              <w:jc w:val="center"/>
              <w:rPr>
                <w:rFonts w:ascii="Times New Roman" w:hAnsi="Times New Roman" w:cs="Times New Roman"/>
                <w:sz w:val="24"/>
                <w:szCs w:val="24"/>
              </w:rPr>
            </w:pPr>
            <w:r w:rsidRPr="00B0477A">
              <w:rPr>
                <w:rFonts w:ascii="Times New Roman" w:hAnsi="Times New Roman" w:cs="Times New Roman"/>
                <w:sz w:val="24"/>
                <w:szCs w:val="24"/>
              </w:rPr>
              <w:t>3</w:t>
            </w:r>
            <w:r w:rsidR="005B1551" w:rsidRPr="00B0477A">
              <w:rPr>
                <w:rFonts w:ascii="Times New Roman" w:hAnsi="Times New Roman" w:cs="Times New Roman"/>
                <w:sz w:val="24"/>
                <w:szCs w:val="24"/>
              </w:rPr>
              <w:t>,</w:t>
            </w:r>
            <w:r w:rsidRPr="00B0477A">
              <w:rPr>
                <w:rFonts w:ascii="Times New Roman" w:hAnsi="Times New Roman" w:cs="Times New Roman"/>
                <w:sz w:val="24"/>
                <w:szCs w:val="24"/>
              </w:rPr>
              <w:t>7</w:t>
            </w:r>
            <w:r w:rsidR="00696E65">
              <w:rPr>
                <w:rFonts w:ascii="Times New Roman" w:hAnsi="Times New Roman" w:cs="Times New Roman"/>
                <w:sz w:val="24"/>
                <w:szCs w:val="24"/>
              </w:rPr>
              <w:t>5</w:t>
            </w:r>
          </w:p>
          <w:p w14:paraId="247A992C" w14:textId="77777777" w:rsidR="005B1551" w:rsidRPr="00B0477A" w:rsidRDefault="005B1551" w:rsidP="005B1551">
            <w:pPr>
              <w:spacing w:after="0" w:line="240" w:lineRule="auto"/>
              <w:jc w:val="center"/>
              <w:rPr>
                <w:rFonts w:ascii="Times New Roman" w:hAnsi="Times New Roman" w:cs="Times New Roman"/>
                <w:sz w:val="24"/>
                <w:szCs w:val="24"/>
              </w:rPr>
            </w:pPr>
          </w:p>
          <w:p w14:paraId="0E530015" w14:textId="77777777" w:rsidR="005B1551" w:rsidRPr="00B0477A" w:rsidRDefault="005B1551" w:rsidP="005B1551">
            <w:pPr>
              <w:spacing w:after="0" w:line="240" w:lineRule="auto"/>
              <w:jc w:val="center"/>
              <w:rPr>
                <w:rFonts w:ascii="Times New Roman" w:hAnsi="Times New Roman" w:cs="Times New Roman"/>
                <w:sz w:val="24"/>
                <w:szCs w:val="24"/>
              </w:rPr>
            </w:pPr>
            <w:r w:rsidRPr="00B0477A">
              <w:rPr>
                <w:rFonts w:ascii="Times New Roman" w:hAnsi="Times New Roman" w:cs="Times New Roman"/>
                <w:sz w:val="24"/>
                <w:szCs w:val="24"/>
              </w:rPr>
              <w:t>-</w:t>
            </w:r>
          </w:p>
          <w:p w14:paraId="2136E9F7" w14:textId="77777777" w:rsidR="005B1551" w:rsidRPr="00B0477A" w:rsidRDefault="005B1551" w:rsidP="005B1551">
            <w:pPr>
              <w:spacing w:after="0" w:line="240" w:lineRule="auto"/>
              <w:jc w:val="center"/>
              <w:rPr>
                <w:rFonts w:ascii="Times New Roman" w:hAnsi="Times New Roman" w:cs="Times New Roman"/>
                <w:sz w:val="24"/>
                <w:szCs w:val="24"/>
              </w:rPr>
            </w:pPr>
            <w:r w:rsidRPr="00B0477A">
              <w:rPr>
                <w:rFonts w:ascii="Times New Roman" w:hAnsi="Times New Roman" w:cs="Times New Roman"/>
                <w:sz w:val="24"/>
                <w:szCs w:val="24"/>
              </w:rPr>
              <w:t>-</w:t>
            </w:r>
          </w:p>
          <w:p w14:paraId="52BA7562" w14:textId="06336917" w:rsidR="005B1551" w:rsidRPr="00B0477A" w:rsidRDefault="00696E65" w:rsidP="005B15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r w:rsidR="005B1551" w:rsidRPr="00B0477A">
              <w:rPr>
                <w:rFonts w:ascii="Times New Roman" w:hAnsi="Times New Roman" w:cs="Times New Roman"/>
                <w:sz w:val="24"/>
                <w:szCs w:val="24"/>
              </w:rPr>
              <w:t>,</w:t>
            </w:r>
            <w:r w:rsidR="00B0477A" w:rsidRPr="00B0477A">
              <w:rPr>
                <w:rFonts w:ascii="Times New Roman" w:hAnsi="Times New Roman" w:cs="Times New Roman"/>
                <w:sz w:val="24"/>
                <w:szCs w:val="24"/>
              </w:rPr>
              <w:t>45</w:t>
            </w:r>
          </w:p>
          <w:p w14:paraId="56360379" w14:textId="77777777" w:rsidR="005B1551" w:rsidRPr="00B0477A" w:rsidRDefault="005B1551" w:rsidP="005B1551">
            <w:pPr>
              <w:spacing w:after="0" w:line="240" w:lineRule="auto"/>
              <w:jc w:val="center"/>
              <w:rPr>
                <w:rFonts w:ascii="Times New Roman" w:hAnsi="Times New Roman" w:cs="Times New Roman"/>
                <w:sz w:val="24"/>
                <w:szCs w:val="24"/>
              </w:rPr>
            </w:pPr>
            <w:r w:rsidRPr="00B0477A">
              <w:rPr>
                <w:rFonts w:ascii="Times New Roman" w:hAnsi="Times New Roman" w:cs="Times New Roman"/>
                <w:sz w:val="24"/>
                <w:szCs w:val="24"/>
              </w:rPr>
              <w:t>-</w:t>
            </w:r>
          </w:p>
          <w:p w14:paraId="71300EBF" w14:textId="77777777" w:rsidR="005B1551" w:rsidRPr="00B0477A" w:rsidRDefault="005B1551" w:rsidP="005B1551">
            <w:pPr>
              <w:spacing w:after="0" w:line="240" w:lineRule="auto"/>
              <w:rPr>
                <w:rFonts w:ascii="Times New Roman" w:hAnsi="Times New Roman" w:cs="Times New Roman"/>
                <w:sz w:val="24"/>
                <w:szCs w:val="24"/>
              </w:rPr>
            </w:pPr>
          </w:p>
          <w:p w14:paraId="5BB2B4C3" w14:textId="4ECF6A72" w:rsidR="005B1551" w:rsidRPr="00B0477A" w:rsidRDefault="00B0477A" w:rsidP="005B1551">
            <w:pPr>
              <w:spacing w:after="0" w:line="240" w:lineRule="auto"/>
              <w:jc w:val="center"/>
              <w:rPr>
                <w:rFonts w:ascii="Times New Roman" w:hAnsi="Times New Roman" w:cs="Times New Roman"/>
                <w:sz w:val="24"/>
                <w:szCs w:val="24"/>
              </w:rPr>
            </w:pPr>
            <w:r w:rsidRPr="00B0477A">
              <w:rPr>
                <w:rFonts w:ascii="Times New Roman" w:hAnsi="Times New Roman" w:cs="Times New Roman"/>
                <w:sz w:val="24"/>
                <w:szCs w:val="24"/>
              </w:rPr>
              <w:t>2</w:t>
            </w:r>
            <w:r w:rsidR="005B1551" w:rsidRPr="00B0477A">
              <w:rPr>
                <w:rFonts w:ascii="Times New Roman" w:hAnsi="Times New Roman" w:cs="Times New Roman"/>
                <w:sz w:val="24"/>
                <w:szCs w:val="24"/>
              </w:rPr>
              <w:t>,</w:t>
            </w:r>
            <w:r w:rsidRPr="00B0477A">
              <w:rPr>
                <w:rFonts w:ascii="Times New Roman" w:hAnsi="Times New Roman" w:cs="Times New Roman"/>
                <w:sz w:val="24"/>
                <w:szCs w:val="24"/>
              </w:rPr>
              <w:t>19</w:t>
            </w:r>
          </w:p>
          <w:p w14:paraId="71CD94F2" w14:textId="59453357" w:rsidR="005B1551" w:rsidRPr="005C6BCD" w:rsidRDefault="00B0477A" w:rsidP="005B1551">
            <w:pPr>
              <w:spacing w:after="0" w:line="240" w:lineRule="auto"/>
              <w:jc w:val="center"/>
              <w:rPr>
                <w:rFonts w:ascii="Times New Roman" w:hAnsi="Times New Roman" w:cs="Times New Roman"/>
                <w:sz w:val="24"/>
                <w:szCs w:val="24"/>
              </w:rPr>
            </w:pPr>
            <w:r w:rsidRPr="00B0477A">
              <w:rPr>
                <w:rFonts w:ascii="Times New Roman" w:hAnsi="Times New Roman" w:cs="Times New Roman"/>
                <w:sz w:val="24"/>
                <w:szCs w:val="24"/>
              </w:rPr>
              <w:t>5,83</w:t>
            </w:r>
          </w:p>
        </w:tc>
      </w:tr>
      <w:tr w:rsidR="005B1551" w:rsidRPr="00F11B62" w14:paraId="3F4F49D2" w14:textId="77777777" w:rsidTr="00661B15">
        <w:trPr>
          <w:trHeight w:val="1832"/>
          <w:jc w:val="center"/>
        </w:trPr>
        <w:tc>
          <w:tcPr>
            <w:tcW w:w="8202" w:type="dxa"/>
            <w:vAlign w:val="center"/>
          </w:tcPr>
          <w:p w14:paraId="59B64D78" w14:textId="77777777" w:rsidR="005B1551" w:rsidRPr="00F11B62" w:rsidRDefault="005B1551" w:rsidP="005B1551">
            <w:pPr>
              <w:spacing w:after="0" w:line="240" w:lineRule="auto"/>
              <w:rPr>
                <w:rFonts w:ascii="Times New Roman" w:hAnsi="Times New Roman" w:cs="Times New Roman"/>
                <w:sz w:val="24"/>
                <w:szCs w:val="24"/>
              </w:rPr>
            </w:pPr>
            <w:r w:rsidRPr="00F11B62">
              <w:rPr>
                <w:rFonts w:ascii="Times New Roman" w:hAnsi="Times New Roman" w:cs="Times New Roman"/>
                <w:sz w:val="24"/>
                <w:szCs w:val="24"/>
              </w:rPr>
              <w:t xml:space="preserve">Заболеваемость с впервые в жизни установленным диагнозом инфекции, передающейся половым путем (сифилис, гонококковая инфекция, </w:t>
            </w:r>
            <w:proofErr w:type="spellStart"/>
            <w:r w:rsidRPr="00F11B62">
              <w:rPr>
                <w:rFonts w:ascii="Times New Roman" w:hAnsi="Times New Roman" w:cs="Times New Roman"/>
                <w:sz w:val="24"/>
                <w:szCs w:val="24"/>
              </w:rPr>
              <w:t>хламидийные</w:t>
            </w:r>
            <w:proofErr w:type="spellEnd"/>
            <w:r w:rsidRPr="00F11B62">
              <w:rPr>
                <w:rFonts w:ascii="Times New Roman" w:hAnsi="Times New Roman" w:cs="Times New Roman"/>
                <w:sz w:val="24"/>
                <w:szCs w:val="24"/>
              </w:rPr>
              <w:t xml:space="preserve"> болезни) на 100 тыс. населения</w:t>
            </w:r>
            <w:r>
              <w:rPr>
                <w:rFonts w:ascii="Times New Roman" w:hAnsi="Times New Roman" w:cs="Times New Roman"/>
                <w:sz w:val="24"/>
                <w:szCs w:val="24"/>
              </w:rPr>
              <w:t>:</w:t>
            </w:r>
            <w:r w:rsidRPr="00F11B62">
              <w:rPr>
                <w:rFonts w:ascii="Times New Roman" w:hAnsi="Times New Roman" w:cs="Times New Roman"/>
                <w:sz w:val="24"/>
                <w:szCs w:val="24"/>
              </w:rPr>
              <w:t xml:space="preserve"> </w:t>
            </w:r>
            <w:r>
              <w:rPr>
                <w:rFonts w:ascii="Times New Roman" w:hAnsi="Times New Roman" w:cs="Times New Roman"/>
                <w:sz w:val="24"/>
                <w:szCs w:val="24"/>
              </w:rPr>
              <w:t>суммарная, годовая</w:t>
            </w:r>
          </w:p>
          <w:p w14:paraId="41C6CEBC" w14:textId="77777777" w:rsidR="005B1551" w:rsidRPr="00F11B62" w:rsidRDefault="005B1551" w:rsidP="005B1551">
            <w:pPr>
              <w:spacing w:after="0" w:line="240" w:lineRule="auto"/>
              <w:ind w:firstLine="1727"/>
              <w:rPr>
                <w:rFonts w:ascii="Times New Roman" w:hAnsi="Times New Roman" w:cs="Times New Roman"/>
                <w:sz w:val="24"/>
                <w:szCs w:val="24"/>
              </w:rPr>
            </w:pPr>
            <w:r w:rsidRPr="00F11B62">
              <w:rPr>
                <w:rFonts w:ascii="Times New Roman" w:hAnsi="Times New Roman" w:cs="Times New Roman"/>
                <w:sz w:val="24"/>
                <w:szCs w:val="24"/>
              </w:rPr>
              <w:t>0-14</w:t>
            </w:r>
          </w:p>
          <w:p w14:paraId="02F5C97C" w14:textId="77777777" w:rsidR="005B1551" w:rsidRDefault="005B1551" w:rsidP="005B1551">
            <w:pPr>
              <w:spacing w:after="0" w:line="240" w:lineRule="auto"/>
              <w:ind w:firstLine="1727"/>
              <w:rPr>
                <w:rFonts w:ascii="Times New Roman" w:hAnsi="Times New Roman" w:cs="Times New Roman"/>
                <w:sz w:val="24"/>
                <w:szCs w:val="24"/>
              </w:rPr>
            </w:pPr>
            <w:r w:rsidRPr="00F11B62">
              <w:rPr>
                <w:rFonts w:ascii="Times New Roman" w:hAnsi="Times New Roman" w:cs="Times New Roman"/>
                <w:sz w:val="24"/>
                <w:szCs w:val="24"/>
              </w:rPr>
              <w:t>0-17</w:t>
            </w:r>
            <w:r>
              <w:rPr>
                <w:rFonts w:ascii="Times New Roman" w:hAnsi="Times New Roman" w:cs="Times New Roman"/>
                <w:sz w:val="24"/>
                <w:szCs w:val="24"/>
              </w:rPr>
              <w:t xml:space="preserve"> </w:t>
            </w:r>
          </w:p>
          <w:p w14:paraId="2A3F3C97" w14:textId="77777777" w:rsidR="005B1551" w:rsidRPr="00F11B62" w:rsidRDefault="005B1551" w:rsidP="005B1551">
            <w:pPr>
              <w:spacing w:after="0" w:line="240" w:lineRule="auto"/>
              <w:ind w:firstLine="1727"/>
              <w:rPr>
                <w:rFonts w:ascii="Times New Roman" w:hAnsi="Times New Roman" w:cs="Times New Roman"/>
                <w:sz w:val="24"/>
                <w:szCs w:val="24"/>
              </w:rPr>
            </w:pPr>
            <w:r w:rsidRPr="00F11B62">
              <w:rPr>
                <w:rFonts w:ascii="Times New Roman" w:hAnsi="Times New Roman" w:cs="Times New Roman"/>
                <w:sz w:val="24"/>
                <w:szCs w:val="24"/>
              </w:rPr>
              <w:t>18 и старше</w:t>
            </w:r>
          </w:p>
        </w:tc>
        <w:tc>
          <w:tcPr>
            <w:tcW w:w="1145" w:type="dxa"/>
            <w:vAlign w:val="center"/>
          </w:tcPr>
          <w:p w14:paraId="3455C691" w14:textId="77777777" w:rsidR="005B1551" w:rsidRPr="004E5ED1" w:rsidRDefault="005B1551" w:rsidP="005B1551">
            <w:pPr>
              <w:spacing w:after="0" w:line="240" w:lineRule="auto"/>
              <w:jc w:val="center"/>
              <w:rPr>
                <w:rFonts w:ascii="Times New Roman" w:hAnsi="Times New Roman" w:cs="Times New Roman"/>
                <w:sz w:val="24"/>
                <w:szCs w:val="24"/>
                <w:highlight w:val="yellow"/>
              </w:rPr>
            </w:pPr>
          </w:p>
          <w:p w14:paraId="59AF65BE" w14:textId="77777777" w:rsidR="005B1551" w:rsidRPr="004E5ED1" w:rsidRDefault="005B1551" w:rsidP="005B1551">
            <w:pPr>
              <w:spacing w:after="0" w:line="240" w:lineRule="auto"/>
              <w:jc w:val="center"/>
              <w:rPr>
                <w:rFonts w:ascii="Times New Roman" w:hAnsi="Times New Roman" w:cs="Times New Roman"/>
                <w:sz w:val="24"/>
                <w:szCs w:val="24"/>
                <w:highlight w:val="yellow"/>
              </w:rPr>
            </w:pPr>
          </w:p>
          <w:p w14:paraId="38DF0549" w14:textId="209BEE38" w:rsidR="005B1551" w:rsidRPr="00FC44D9" w:rsidRDefault="005B53FB" w:rsidP="005B15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83,0</w:t>
            </w:r>
          </w:p>
          <w:p w14:paraId="5EDAA480" w14:textId="77777777" w:rsidR="005B1551" w:rsidRPr="00FC44D9" w:rsidRDefault="005B1551" w:rsidP="005B1551">
            <w:pPr>
              <w:spacing w:after="0" w:line="240" w:lineRule="auto"/>
              <w:jc w:val="center"/>
              <w:rPr>
                <w:rFonts w:ascii="Times New Roman" w:hAnsi="Times New Roman" w:cs="Times New Roman"/>
                <w:sz w:val="24"/>
                <w:szCs w:val="24"/>
              </w:rPr>
            </w:pPr>
            <w:r w:rsidRPr="00FC44D9">
              <w:rPr>
                <w:rFonts w:ascii="Times New Roman" w:hAnsi="Times New Roman" w:cs="Times New Roman"/>
                <w:sz w:val="24"/>
                <w:szCs w:val="24"/>
              </w:rPr>
              <w:t>0</w:t>
            </w:r>
          </w:p>
          <w:p w14:paraId="04E59A52" w14:textId="77777777" w:rsidR="005B1551" w:rsidRPr="00FC44D9" w:rsidRDefault="005B1551" w:rsidP="005B1551">
            <w:pPr>
              <w:spacing w:after="0" w:line="240" w:lineRule="auto"/>
              <w:jc w:val="center"/>
              <w:rPr>
                <w:rFonts w:ascii="Times New Roman" w:hAnsi="Times New Roman" w:cs="Times New Roman"/>
                <w:sz w:val="24"/>
                <w:szCs w:val="24"/>
              </w:rPr>
            </w:pPr>
            <w:r w:rsidRPr="00FC44D9">
              <w:rPr>
                <w:rFonts w:ascii="Times New Roman" w:hAnsi="Times New Roman" w:cs="Times New Roman"/>
                <w:sz w:val="24"/>
                <w:szCs w:val="24"/>
              </w:rPr>
              <w:t>0</w:t>
            </w:r>
          </w:p>
          <w:p w14:paraId="142D1DC9" w14:textId="775DEAC4" w:rsidR="005B1551" w:rsidRPr="004E5ED1" w:rsidRDefault="005B1551" w:rsidP="005B1551">
            <w:pPr>
              <w:spacing w:after="0" w:line="240" w:lineRule="auto"/>
              <w:jc w:val="center"/>
              <w:rPr>
                <w:rFonts w:ascii="Times New Roman" w:hAnsi="Times New Roman" w:cs="Times New Roman"/>
                <w:sz w:val="24"/>
                <w:szCs w:val="24"/>
                <w:highlight w:val="yellow"/>
              </w:rPr>
            </w:pPr>
            <w:r>
              <w:rPr>
                <w:rFonts w:ascii="Times New Roman" w:hAnsi="Times New Roman" w:cs="Times New Roman"/>
                <w:sz w:val="24"/>
                <w:szCs w:val="24"/>
              </w:rPr>
              <w:t>10</w:t>
            </w:r>
          </w:p>
        </w:tc>
        <w:tc>
          <w:tcPr>
            <w:tcW w:w="1183" w:type="dxa"/>
            <w:gridSpan w:val="2"/>
            <w:vAlign w:val="center"/>
          </w:tcPr>
          <w:p w14:paraId="6775CBF9" w14:textId="77777777" w:rsidR="005B1551" w:rsidRPr="00FC44D9" w:rsidRDefault="005B1551" w:rsidP="005B1551">
            <w:pPr>
              <w:spacing w:after="0" w:line="240" w:lineRule="auto"/>
              <w:jc w:val="center"/>
              <w:rPr>
                <w:rFonts w:ascii="Times New Roman" w:hAnsi="Times New Roman" w:cs="Times New Roman"/>
                <w:sz w:val="24"/>
                <w:szCs w:val="24"/>
              </w:rPr>
            </w:pPr>
          </w:p>
          <w:p w14:paraId="2D1EFB81" w14:textId="77777777" w:rsidR="005B1551" w:rsidRPr="00FC44D9" w:rsidRDefault="005B1551" w:rsidP="005B1551">
            <w:pPr>
              <w:spacing w:after="0" w:line="240" w:lineRule="auto"/>
              <w:jc w:val="center"/>
              <w:rPr>
                <w:rFonts w:ascii="Times New Roman" w:hAnsi="Times New Roman" w:cs="Times New Roman"/>
                <w:sz w:val="24"/>
                <w:szCs w:val="24"/>
              </w:rPr>
            </w:pPr>
          </w:p>
          <w:p w14:paraId="18A35ADC" w14:textId="483BC37B" w:rsidR="005B1551" w:rsidRPr="00FC44D9" w:rsidRDefault="005B1551" w:rsidP="005B1551">
            <w:pPr>
              <w:spacing w:after="0" w:line="240" w:lineRule="auto"/>
              <w:jc w:val="center"/>
              <w:rPr>
                <w:rFonts w:ascii="Times New Roman" w:hAnsi="Times New Roman" w:cs="Times New Roman"/>
                <w:sz w:val="24"/>
                <w:szCs w:val="24"/>
              </w:rPr>
            </w:pPr>
            <w:r w:rsidRPr="00FC44D9">
              <w:rPr>
                <w:rFonts w:ascii="Times New Roman" w:hAnsi="Times New Roman" w:cs="Times New Roman"/>
                <w:sz w:val="24"/>
                <w:szCs w:val="24"/>
              </w:rPr>
              <w:t>42</w:t>
            </w:r>
            <w:r w:rsidR="005B53FB">
              <w:rPr>
                <w:rFonts w:ascii="Times New Roman" w:hAnsi="Times New Roman" w:cs="Times New Roman"/>
                <w:sz w:val="24"/>
                <w:szCs w:val="24"/>
              </w:rPr>
              <w:t>,</w:t>
            </w:r>
            <w:r w:rsidRPr="00FC44D9">
              <w:rPr>
                <w:rFonts w:ascii="Times New Roman" w:hAnsi="Times New Roman" w:cs="Times New Roman"/>
                <w:sz w:val="24"/>
                <w:szCs w:val="24"/>
              </w:rPr>
              <w:t>3</w:t>
            </w:r>
          </w:p>
          <w:p w14:paraId="4DE158FA" w14:textId="77777777" w:rsidR="005B1551" w:rsidRPr="00FC44D9" w:rsidRDefault="005B1551" w:rsidP="005B1551">
            <w:pPr>
              <w:spacing w:after="0" w:line="240" w:lineRule="auto"/>
              <w:jc w:val="center"/>
              <w:rPr>
                <w:rFonts w:ascii="Times New Roman" w:hAnsi="Times New Roman" w:cs="Times New Roman"/>
                <w:sz w:val="24"/>
                <w:szCs w:val="24"/>
              </w:rPr>
            </w:pPr>
            <w:r w:rsidRPr="00FC44D9">
              <w:rPr>
                <w:rFonts w:ascii="Times New Roman" w:hAnsi="Times New Roman" w:cs="Times New Roman"/>
                <w:sz w:val="24"/>
                <w:szCs w:val="24"/>
              </w:rPr>
              <w:t>0</w:t>
            </w:r>
          </w:p>
          <w:p w14:paraId="591F4B5B" w14:textId="77777777" w:rsidR="005B1551" w:rsidRPr="00FC44D9" w:rsidRDefault="005B1551" w:rsidP="005B1551">
            <w:pPr>
              <w:spacing w:after="0" w:line="240" w:lineRule="auto"/>
              <w:jc w:val="center"/>
              <w:rPr>
                <w:rFonts w:ascii="Times New Roman" w:hAnsi="Times New Roman" w:cs="Times New Roman"/>
                <w:sz w:val="24"/>
                <w:szCs w:val="24"/>
              </w:rPr>
            </w:pPr>
            <w:r w:rsidRPr="00FC44D9">
              <w:rPr>
                <w:rFonts w:ascii="Times New Roman" w:hAnsi="Times New Roman" w:cs="Times New Roman"/>
                <w:sz w:val="24"/>
                <w:szCs w:val="24"/>
              </w:rPr>
              <w:t>0</w:t>
            </w:r>
          </w:p>
          <w:p w14:paraId="3881FC49" w14:textId="209AC86A" w:rsidR="005B1551" w:rsidRPr="004E5ED1" w:rsidRDefault="005B1551" w:rsidP="005B1551">
            <w:pPr>
              <w:spacing w:after="0" w:line="240" w:lineRule="auto"/>
              <w:jc w:val="center"/>
              <w:rPr>
                <w:rFonts w:ascii="Times New Roman" w:hAnsi="Times New Roman" w:cs="Times New Roman"/>
                <w:sz w:val="24"/>
                <w:szCs w:val="24"/>
                <w:highlight w:val="yellow"/>
              </w:rPr>
            </w:pPr>
            <w:r>
              <w:rPr>
                <w:rFonts w:ascii="Times New Roman" w:hAnsi="Times New Roman" w:cs="Times New Roman"/>
                <w:sz w:val="24"/>
                <w:szCs w:val="24"/>
              </w:rPr>
              <w:t>5</w:t>
            </w:r>
          </w:p>
        </w:tc>
        <w:tc>
          <w:tcPr>
            <w:tcW w:w="1152" w:type="dxa"/>
            <w:gridSpan w:val="2"/>
            <w:vAlign w:val="center"/>
          </w:tcPr>
          <w:p w14:paraId="4A93F633" w14:textId="77777777" w:rsidR="005B1551" w:rsidRPr="004E5ED1" w:rsidRDefault="005B1551" w:rsidP="005B1551">
            <w:pPr>
              <w:spacing w:after="0" w:line="240" w:lineRule="auto"/>
              <w:jc w:val="center"/>
              <w:rPr>
                <w:rFonts w:ascii="Times New Roman" w:hAnsi="Times New Roman" w:cs="Times New Roman"/>
                <w:sz w:val="24"/>
                <w:szCs w:val="24"/>
                <w:highlight w:val="yellow"/>
              </w:rPr>
            </w:pPr>
          </w:p>
          <w:p w14:paraId="2958E8F5" w14:textId="77777777" w:rsidR="005B1551" w:rsidRPr="00FC44D9" w:rsidRDefault="005B1551" w:rsidP="005B1551">
            <w:pPr>
              <w:spacing w:after="0" w:line="240" w:lineRule="auto"/>
              <w:jc w:val="center"/>
              <w:rPr>
                <w:rFonts w:ascii="Times New Roman" w:hAnsi="Times New Roman" w:cs="Times New Roman"/>
                <w:sz w:val="24"/>
                <w:szCs w:val="24"/>
              </w:rPr>
            </w:pPr>
          </w:p>
          <w:p w14:paraId="52EDBE18" w14:textId="77777777" w:rsidR="005B1551" w:rsidRPr="00FC44D9" w:rsidRDefault="005B1551" w:rsidP="005B1551">
            <w:pPr>
              <w:spacing w:after="0" w:line="240" w:lineRule="auto"/>
              <w:jc w:val="center"/>
              <w:rPr>
                <w:rFonts w:ascii="Times New Roman" w:hAnsi="Times New Roman" w:cs="Times New Roman"/>
                <w:sz w:val="24"/>
                <w:szCs w:val="24"/>
              </w:rPr>
            </w:pPr>
            <w:r w:rsidRPr="00FC44D9">
              <w:rPr>
                <w:rFonts w:ascii="Times New Roman" w:hAnsi="Times New Roman" w:cs="Times New Roman"/>
                <w:sz w:val="24"/>
                <w:szCs w:val="24"/>
              </w:rPr>
              <w:t>24,9</w:t>
            </w:r>
          </w:p>
          <w:p w14:paraId="05A27650" w14:textId="77777777" w:rsidR="005B1551" w:rsidRPr="00FC44D9" w:rsidRDefault="005B1551" w:rsidP="005B1551">
            <w:pPr>
              <w:spacing w:after="0" w:line="240" w:lineRule="auto"/>
              <w:jc w:val="center"/>
              <w:rPr>
                <w:rFonts w:ascii="Times New Roman" w:hAnsi="Times New Roman" w:cs="Times New Roman"/>
                <w:sz w:val="24"/>
                <w:szCs w:val="24"/>
              </w:rPr>
            </w:pPr>
            <w:r w:rsidRPr="00FC44D9">
              <w:rPr>
                <w:rFonts w:ascii="Times New Roman" w:hAnsi="Times New Roman" w:cs="Times New Roman"/>
                <w:sz w:val="24"/>
                <w:szCs w:val="24"/>
              </w:rPr>
              <w:t>0</w:t>
            </w:r>
          </w:p>
          <w:p w14:paraId="44A19B80" w14:textId="77777777" w:rsidR="005B1551" w:rsidRPr="00FC44D9" w:rsidRDefault="005B1551" w:rsidP="005B1551">
            <w:pPr>
              <w:spacing w:after="0" w:line="240" w:lineRule="auto"/>
              <w:jc w:val="center"/>
              <w:rPr>
                <w:rFonts w:ascii="Times New Roman" w:hAnsi="Times New Roman" w:cs="Times New Roman"/>
                <w:sz w:val="24"/>
                <w:szCs w:val="24"/>
              </w:rPr>
            </w:pPr>
            <w:r w:rsidRPr="00FC44D9">
              <w:rPr>
                <w:rFonts w:ascii="Times New Roman" w:hAnsi="Times New Roman" w:cs="Times New Roman"/>
                <w:sz w:val="24"/>
                <w:szCs w:val="24"/>
              </w:rPr>
              <w:t>0</w:t>
            </w:r>
          </w:p>
          <w:p w14:paraId="5954EC00" w14:textId="06D75F6F" w:rsidR="005B1551" w:rsidRPr="00FC44D9" w:rsidRDefault="005B1551" w:rsidP="005B15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1143" w:type="dxa"/>
            <w:gridSpan w:val="2"/>
            <w:vAlign w:val="center"/>
          </w:tcPr>
          <w:p w14:paraId="13010761" w14:textId="77777777" w:rsidR="005B1551" w:rsidRPr="004E5ED1" w:rsidRDefault="005B1551" w:rsidP="005B1551">
            <w:pPr>
              <w:spacing w:after="0" w:line="240" w:lineRule="auto"/>
              <w:jc w:val="center"/>
              <w:rPr>
                <w:rFonts w:ascii="Times New Roman" w:hAnsi="Times New Roman" w:cs="Times New Roman"/>
                <w:sz w:val="24"/>
                <w:szCs w:val="24"/>
                <w:highlight w:val="yellow"/>
              </w:rPr>
            </w:pPr>
          </w:p>
          <w:p w14:paraId="2984BE33" w14:textId="77777777" w:rsidR="005B1551" w:rsidRPr="00FC44D9" w:rsidRDefault="005B1551" w:rsidP="005B1551">
            <w:pPr>
              <w:spacing w:after="0" w:line="240" w:lineRule="auto"/>
              <w:jc w:val="center"/>
              <w:rPr>
                <w:rFonts w:ascii="Times New Roman" w:hAnsi="Times New Roman" w:cs="Times New Roman"/>
                <w:sz w:val="24"/>
                <w:szCs w:val="24"/>
              </w:rPr>
            </w:pPr>
          </w:p>
          <w:p w14:paraId="64817993" w14:textId="77777777" w:rsidR="005B1551" w:rsidRPr="00FC44D9" w:rsidRDefault="005B1551" w:rsidP="005B1551">
            <w:pPr>
              <w:spacing w:after="0" w:line="240" w:lineRule="auto"/>
              <w:jc w:val="center"/>
              <w:rPr>
                <w:rFonts w:ascii="Times New Roman" w:hAnsi="Times New Roman" w:cs="Times New Roman"/>
                <w:sz w:val="24"/>
                <w:szCs w:val="24"/>
              </w:rPr>
            </w:pPr>
            <w:r w:rsidRPr="00FC44D9">
              <w:rPr>
                <w:rFonts w:ascii="Times New Roman" w:hAnsi="Times New Roman" w:cs="Times New Roman"/>
                <w:sz w:val="24"/>
                <w:szCs w:val="24"/>
              </w:rPr>
              <w:t>33,59</w:t>
            </w:r>
          </w:p>
          <w:p w14:paraId="5621EE71" w14:textId="77777777" w:rsidR="005B1551" w:rsidRPr="00FC44D9" w:rsidRDefault="005B1551" w:rsidP="005B1551">
            <w:pPr>
              <w:spacing w:after="0" w:line="240" w:lineRule="auto"/>
              <w:jc w:val="center"/>
              <w:rPr>
                <w:rFonts w:ascii="Times New Roman" w:hAnsi="Times New Roman" w:cs="Times New Roman"/>
                <w:sz w:val="24"/>
                <w:szCs w:val="24"/>
              </w:rPr>
            </w:pPr>
            <w:r w:rsidRPr="00FC44D9">
              <w:rPr>
                <w:rFonts w:ascii="Times New Roman" w:hAnsi="Times New Roman" w:cs="Times New Roman"/>
                <w:sz w:val="24"/>
                <w:szCs w:val="24"/>
              </w:rPr>
              <w:t>0</w:t>
            </w:r>
          </w:p>
          <w:p w14:paraId="6EC5506C" w14:textId="77777777" w:rsidR="005B1551" w:rsidRPr="00FC44D9" w:rsidRDefault="005B1551" w:rsidP="005B1551">
            <w:pPr>
              <w:spacing w:after="0" w:line="240" w:lineRule="auto"/>
              <w:jc w:val="center"/>
              <w:rPr>
                <w:rFonts w:ascii="Times New Roman" w:hAnsi="Times New Roman" w:cs="Times New Roman"/>
                <w:sz w:val="24"/>
                <w:szCs w:val="24"/>
              </w:rPr>
            </w:pPr>
            <w:r w:rsidRPr="00FC44D9">
              <w:rPr>
                <w:rFonts w:ascii="Times New Roman" w:hAnsi="Times New Roman" w:cs="Times New Roman"/>
                <w:sz w:val="24"/>
                <w:szCs w:val="24"/>
              </w:rPr>
              <w:t>0</w:t>
            </w:r>
          </w:p>
          <w:p w14:paraId="41F7E820" w14:textId="22AB243D" w:rsidR="005B1551" w:rsidRPr="004E5ED1" w:rsidRDefault="005B1551" w:rsidP="005B1551">
            <w:pPr>
              <w:spacing w:after="0" w:line="240" w:lineRule="auto"/>
              <w:jc w:val="center"/>
              <w:rPr>
                <w:rFonts w:ascii="Times New Roman" w:hAnsi="Times New Roman" w:cs="Times New Roman"/>
                <w:sz w:val="24"/>
                <w:szCs w:val="24"/>
                <w:highlight w:val="yellow"/>
              </w:rPr>
            </w:pPr>
            <w:r>
              <w:rPr>
                <w:rFonts w:ascii="Times New Roman" w:hAnsi="Times New Roman" w:cs="Times New Roman"/>
                <w:sz w:val="24"/>
                <w:szCs w:val="24"/>
              </w:rPr>
              <w:t>49,19</w:t>
            </w:r>
          </w:p>
        </w:tc>
        <w:tc>
          <w:tcPr>
            <w:tcW w:w="1144" w:type="dxa"/>
            <w:gridSpan w:val="2"/>
            <w:vAlign w:val="center"/>
          </w:tcPr>
          <w:p w14:paraId="5E90E5AC" w14:textId="77777777" w:rsidR="005B1551" w:rsidRPr="004E5ED1" w:rsidRDefault="005B1551" w:rsidP="005B1551">
            <w:pPr>
              <w:spacing w:after="0" w:line="240" w:lineRule="auto"/>
              <w:jc w:val="center"/>
              <w:rPr>
                <w:rFonts w:ascii="Times New Roman" w:hAnsi="Times New Roman" w:cs="Times New Roman"/>
                <w:sz w:val="24"/>
                <w:szCs w:val="24"/>
                <w:highlight w:val="yellow"/>
              </w:rPr>
            </w:pPr>
          </w:p>
          <w:p w14:paraId="5C7C0F2F" w14:textId="77777777" w:rsidR="00696E65" w:rsidRDefault="00696E65" w:rsidP="005B1551">
            <w:pPr>
              <w:spacing w:after="0" w:line="240" w:lineRule="auto"/>
              <w:jc w:val="center"/>
              <w:rPr>
                <w:rFonts w:ascii="Times New Roman" w:hAnsi="Times New Roman" w:cs="Times New Roman"/>
                <w:sz w:val="24"/>
                <w:szCs w:val="24"/>
              </w:rPr>
            </w:pPr>
          </w:p>
          <w:p w14:paraId="77C7CD59" w14:textId="690413E4" w:rsidR="005B1551" w:rsidRPr="005B53FB" w:rsidRDefault="005B53FB" w:rsidP="005B1551">
            <w:pPr>
              <w:spacing w:after="0" w:line="240" w:lineRule="auto"/>
              <w:jc w:val="center"/>
              <w:rPr>
                <w:rFonts w:ascii="Times New Roman" w:hAnsi="Times New Roman" w:cs="Times New Roman"/>
                <w:sz w:val="24"/>
                <w:szCs w:val="24"/>
              </w:rPr>
            </w:pPr>
            <w:r w:rsidRPr="005B53FB">
              <w:rPr>
                <w:rFonts w:ascii="Times New Roman" w:hAnsi="Times New Roman" w:cs="Times New Roman"/>
                <w:sz w:val="24"/>
                <w:szCs w:val="24"/>
              </w:rPr>
              <w:t>40,5</w:t>
            </w:r>
          </w:p>
          <w:p w14:paraId="3A489054" w14:textId="77777777" w:rsidR="005B1551" w:rsidRPr="005B53FB" w:rsidRDefault="005B53FB" w:rsidP="005B1551">
            <w:pPr>
              <w:spacing w:after="0" w:line="240" w:lineRule="auto"/>
              <w:jc w:val="center"/>
              <w:rPr>
                <w:rFonts w:ascii="Times New Roman" w:hAnsi="Times New Roman" w:cs="Times New Roman"/>
                <w:sz w:val="24"/>
                <w:szCs w:val="24"/>
              </w:rPr>
            </w:pPr>
            <w:r w:rsidRPr="005B53FB">
              <w:rPr>
                <w:rFonts w:ascii="Times New Roman" w:hAnsi="Times New Roman" w:cs="Times New Roman"/>
                <w:sz w:val="24"/>
                <w:szCs w:val="24"/>
              </w:rPr>
              <w:t>0</w:t>
            </w:r>
          </w:p>
          <w:p w14:paraId="4F138B79" w14:textId="77777777" w:rsidR="005B53FB" w:rsidRPr="005B53FB" w:rsidRDefault="005B53FB" w:rsidP="005B1551">
            <w:pPr>
              <w:spacing w:after="0" w:line="240" w:lineRule="auto"/>
              <w:jc w:val="center"/>
              <w:rPr>
                <w:rFonts w:ascii="Times New Roman" w:hAnsi="Times New Roman" w:cs="Times New Roman"/>
                <w:sz w:val="24"/>
                <w:szCs w:val="24"/>
              </w:rPr>
            </w:pPr>
            <w:r w:rsidRPr="005B53FB">
              <w:rPr>
                <w:rFonts w:ascii="Times New Roman" w:hAnsi="Times New Roman" w:cs="Times New Roman"/>
                <w:sz w:val="24"/>
                <w:szCs w:val="24"/>
              </w:rPr>
              <w:t>0</w:t>
            </w:r>
          </w:p>
          <w:p w14:paraId="7A886BCA" w14:textId="5EB91318" w:rsidR="005B53FB" w:rsidRPr="004E5ED1" w:rsidRDefault="005B53FB" w:rsidP="005B1551">
            <w:pPr>
              <w:spacing w:after="0" w:line="240" w:lineRule="auto"/>
              <w:jc w:val="center"/>
              <w:rPr>
                <w:rFonts w:ascii="Times New Roman" w:hAnsi="Times New Roman" w:cs="Times New Roman"/>
                <w:sz w:val="24"/>
                <w:szCs w:val="24"/>
                <w:highlight w:val="yellow"/>
              </w:rPr>
            </w:pPr>
            <w:r w:rsidRPr="005B53FB">
              <w:rPr>
                <w:rFonts w:ascii="Times New Roman" w:hAnsi="Times New Roman" w:cs="Times New Roman"/>
                <w:sz w:val="24"/>
                <w:szCs w:val="24"/>
              </w:rPr>
              <w:t>47,9</w:t>
            </w:r>
          </w:p>
        </w:tc>
        <w:tc>
          <w:tcPr>
            <w:tcW w:w="1152" w:type="dxa"/>
            <w:vAlign w:val="center"/>
          </w:tcPr>
          <w:p w14:paraId="5E9C2901" w14:textId="77777777" w:rsidR="005B1551" w:rsidRPr="00EC69AC" w:rsidRDefault="005B1551" w:rsidP="005B1551">
            <w:pPr>
              <w:spacing w:after="0" w:line="240" w:lineRule="auto"/>
              <w:jc w:val="center"/>
              <w:rPr>
                <w:rFonts w:ascii="Times New Roman" w:hAnsi="Times New Roman" w:cs="Times New Roman"/>
                <w:sz w:val="24"/>
                <w:szCs w:val="24"/>
                <w:highlight w:val="yellow"/>
              </w:rPr>
            </w:pPr>
          </w:p>
          <w:p w14:paraId="27DDF8AF" w14:textId="77777777" w:rsidR="005B1551" w:rsidRPr="00EC69AC" w:rsidRDefault="005B1551" w:rsidP="005B1551">
            <w:pPr>
              <w:spacing w:after="0" w:line="240" w:lineRule="auto"/>
              <w:jc w:val="center"/>
              <w:rPr>
                <w:rFonts w:ascii="Times New Roman" w:hAnsi="Times New Roman" w:cs="Times New Roman"/>
                <w:sz w:val="24"/>
                <w:szCs w:val="24"/>
                <w:highlight w:val="yellow"/>
              </w:rPr>
            </w:pPr>
          </w:p>
          <w:p w14:paraId="099A2BF1" w14:textId="6461BADA" w:rsidR="005B1551" w:rsidRPr="00307709" w:rsidRDefault="00307709" w:rsidP="005B1551">
            <w:pPr>
              <w:spacing w:after="0" w:line="240" w:lineRule="auto"/>
              <w:jc w:val="center"/>
              <w:rPr>
                <w:rFonts w:ascii="Times New Roman" w:hAnsi="Times New Roman" w:cs="Times New Roman"/>
                <w:sz w:val="24"/>
                <w:szCs w:val="24"/>
              </w:rPr>
            </w:pPr>
            <w:r w:rsidRPr="00307709">
              <w:rPr>
                <w:rFonts w:ascii="Times New Roman" w:hAnsi="Times New Roman" w:cs="Times New Roman"/>
                <w:sz w:val="24"/>
                <w:szCs w:val="24"/>
              </w:rPr>
              <w:t>-20,89</w:t>
            </w:r>
          </w:p>
          <w:p w14:paraId="7A947245" w14:textId="77777777" w:rsidR="005B1551" w:rsidRPr="00307709" w:rsidRDefault="005B1551" w:rsidP="005B1551">
            <w:pPr>
              <w:spacing w:after="0" w:line="240" w:lineRule="auto"/>
              <w:jc w:val="center"/>
              <w:rPr>
                <w:rFonts w:ascii="Times New Roman" w:hAnsi="Times New Roman" w:cs="Times New Roman"/>
                <w:sz w:val="24"/>
                <w:szCs w:val="24"/>
              </w:rPr>
            </w:pPr>
            <w:r w:rsidRPr="00307709">
              <w:rPr>
                <w:rFonts w:ascii="Times New Roman" w:hAnsi="Times New Roman" w:cs="Times New Roman"/>
                <w:sz w:val="24"/>
                <w:szCs w:val="24"/>
              </w:rPr>
              <w:t>0</w:t>
            </w:r>
          </w:p>
          <w:p w14:paraId="2BF0CA56" w14:textId="77777777" w:rsidR="005B1551" w:rsidRPr="00307709" w:rsidRDefault="005B1551" w:rsidP="005B1551">
            <w:pPr>
              <w:spacing w:after="0" w:line="240" w:lineRule="auto"/>
              <w:jc w:val="center"/>
              <w:rPr>
                <w:rFonts w:ascii="Times New Roman" w:hAnsi="Times New Roman" w:cs="Times New Roman"/>
                <w:sz w:val="24"/>
                <w:szCs w:val="24"/>
              </w:rPr>
            </w:pPr>
            <w:r w:rsidRPr="00307709">
              <w:rPr>
                <w:rFonts w:ascii="Times New Roman" w:hAnsi="Times New Roman" w:cs="Times New Roman"/>
                <w:sz w:val="24"/>
                <w:szCs w:val="24"/>
              </w:rPr>
              <w:t>0</w:t>
            </w:r>
          </w:p>
          <w:p w14:paraId="4F8F1617" w14:textId="538CBD40" w:rsidR="005B1551" w:rsidRPr="00EC69AC" w:rsidRDefault="00307709" w:rsidP="005B1551">
            <w:pPr>
              <w:spacing w:after="0" w:line="240" w:lineRule="auto"/>
              <w:jc w:val="center"/>
              <w:rPr>
                <w:rFonts w:ascii="Times New Roman" w:hAnsi="Times New Roman" w:cs="Times New Roman"/>
                <w:sz w:val="24"/>
                <w:szCs w:val="24"/>
                <w:highlight w:val="yellow"/>
              </w:rPr>
            </w:pPr>
            <w:r w:rsidRPr="00307709">
              <w:rPr>
                <w:rFonts w:ascii="Times New Roman" w:hAnsi="Times New Roman" w:cs="Times New Roman"/>
                <w:sz w:val="24"/>
                <w:szCs w:val="24"/>
              </w:rPr>
              <w:t>43,45</w:t>
            </w:r>
          </w:p>
        </w:tc>
      </w:tr>
      <w:tr w:rsidR="005B1551" w:rsidRPr="00F11B62" w14:paraId="567C10AD" w14:textId="77777777" w:rsidTr="00661B15">
        <w:trPr>
          <w:trHeight w:val="1124"/>
          <w:jc w:val="center"/>
        </w:trPr>
        <w:tc>
          <w:tcPr>
            <w:tcW w:w="8202" w:type="dxa"/>
            <w:vAlign w:val="center"/>
          </w:tcPr>
          <w:p w14:paraId="5FCFD27B" w14:textId="77777777" w:rsidR="005B1551" w:rsidRPr="00F11B62" w:rsidRDefault="005B1551" w:rsidP="005B1551">
            <w:pPr>
              <w:spacing w:after="0" w:line="240" w:lineRule="auto"/>
              <w:ind w:firstLine="735"/>
              <w:rPr>
                <w:rFonts w:ascii="Times New Roman" w:hAnsi="Times New Roman" w:cs="Times New Roman"/>
                <w:sz w:val="24"/>
                <w:szCs w:val="24"/>
              </w:rPr>
            </w:pPr>
            <w:r>
              <w:rPr>
                <w:rFonts w:ascii="Times New Roman" w:hAnsi="Times New Roman" w:cs="Times New Roman"/>
                <w:sz w:val="24"/>
                <w:szCs w:val="24"/>
              </w:rPr>
              <w:lastRenderedPageBreak/>
              <w:t>с</w:t>
            </w:r>
            <w:r w:rsidRPr="00F11B62">
              <w:rPr>
                <w:rFonts w:ascii="Times New Roman" w:hAnsi="Times New Roman" w:cs="Times New Roman"/>
                <w:sz w:val="24"/>
                <w:szCs w:val="24"/>
              </w:rPr>
              <w:t>ифилис</w:t>
            </w:r>
            <w:r>
              <w:rPr>
                <w:rFonts w:ascii="Times New Roman" w:hAnsi="Times New Roman" w:cs="Times New Roman"/>
                <w:sz w:val="24"/>
                <w:szCs w:val="24"/>
              </w:rPr>
              <w:t>: суммарная, годовая</w:t>
            </w:r>
          </w:p>
          <w:p w14:paraId="42CAA6AE" w14:textId="77777777" w:rsidR="005B1551" w:rsidRPr="00F11B62" w:rsidRDefault="005B1551" w:rsidP="005B1551">
            <w:pPr>
              <w:spacing w:after="0" w:line="240" w:lineRule="auto"/>
              <w:ind w:firstLine="1727"/>
              <w:rPr>
                <w:rFonts w:ascii="Times New Roman" w:hAnsi="Times New Roman" w:cs="Times New Roman"/>
                <w:sz w:val="24"/>
                <w:szCs w:val="24"/>
              </w:rPr>
            </w:pPr>
            <w:r w:rsidRPr="00F11B62">
              <w:rPr>
                <w:rFonts w:ascii="Times New Roman" w:hAnsi="Times New Roman" w:cs="Times New Roman"/>
                <w:sz w:val="24"/>
                <w:szCs w:val="24"/>
              </w:rPr>
              <w:t>0-14</w:t>
            </w:r>
          </w:p>
          <w:p w14:paraId="73692D8F" w14:textId="77777777" w:rsidR="005B1551" w:rsidRPr="00F11B62" w:rsidRDefault="005B1551" w:rsidP="005B1551">
            <w:pPr>
              <w:spacing w:after="0" w:line="240" w:lineRule="auto"/>
              <w:ind w:firstLine="1727"/>
              <w:rPr>
                <w:rFonts w:ascii="Times New Roman" w:hAnsi="Times New Roman" w:cs="Times New Roman"/>
                <w:sz w:val="24"/>
                <w:szCs w:val="24"/>
              </w:rPr>
            </w:pPr>
            <w:r w:rsidRPr="00F11B62">
              <w:rPr>
                <w:rFonts w:ascii="Times New Roman" w:hAnsi="Times New Roman" w:cs="Times New Roman"/>
                <w:sz w:val="24"/>
                <w:szCs w:val="24"/>
              </w:rPr>
              <w:t>0-17</w:t>
            </w:r>
          </w:p>
          <w:p w14:paraId="2505CAAD" w14:textId="77777777" w:rsidR="005B1551" w:rsidRPr="00F11B62" w:rsidRDefault="005B1551" w:rsidP="005B1551">
            <w:pPr>
              <w:spacing w:after="0" w:line="240" w:lineRule="auto"/>
              <w:ind w:firstLine="1727"/>
              <w:rPr>
                <w:rFonts w:ascii="Times New Roman" w:hAnsi="Times New Roman" w:cs="Times New Roman"/>
                <w:sz w:val="24"/>
                <w:szCs w:val="24"/>
              </w:rPr>
            </w:pPr>
            <w:r w:rsidRPr="00F11B62">
              <w:rPr>
                <w:rFonts w:ascii="Times New Roman" w:hAnsi="Times New Roman" w:cs="Times New Roman"/>
                <w:sz w:val="24"/>
                <w:szCs w:val="24"/>
              </w:rPr>
              <w:t>18 и старше</w:t>
            </w:r>
          </w:p>
        </w:tc>
        <w:tc>
          <w:tcPr>
            <w:tcW w:w="1145" w:type="dxa"/>
            <w:vAlign w:val="center"/>
          </w:tcPr>
          <w:p w14:paraId="6D664180" w14:textId="3BADC818" w:rsidR="005B1551" w:rsidRPr="00103D69" w:rsidRDefault="00870BFC" w:rsidP="005B15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8,5</w:t>
            </w:r>
          </w:p>
          <w:p w14:paraId="06EBAD10" w14:textId="77777777" w:rsidR="005B1551" w:rsidRPr="00103D69" w:rsidRDefault="005B1551" w:rsidP="005B1551">
            <w:pPr>
              <w:spacing w:after="0" w:line="240" w:lineRule="auto"/>
              <w:jc w:val="center"/>
              <w:rPr>
                <w:rFonts w:ascii="Times New Roman" w:hAnsi="Times New Roman" w:cs="Times New Roman"/>
                <w:sz w:val="24"/>
                <w:szCs w:val="24"/>
              </w:rPr>
            </w:pPr>
            <w:r w:rsidRPr="00103D69">
              <w:rPr>
                <w:rFonts w:ascii="Times New Roman" w:hAnsi="Times New Roman" w:cs="Times New Roman"/>
                <w:sz w:val="24"/>
                <w:szCs w:val="24"/>
              </w:rPr>
              <w:t>0</w:t>
            </w:r>
          </w:p>
          <w:p w14:paraId="1A5AF60A" w14:textId="77777777" w:rsidR="005B1551" w:rsidRPr="00B73BFF" w:rsidRDefault="005B1551" w:rsidP="005B1551">
            <w:pPr>
              <w:spacing w:after="0" w:line="240" w:lineRule="auto"/>
              <w:jc w:val="center"/>
              <w:rPr>
                <w:rFonts w:ascii="Times New Roman" w:hAnsi="Times New Roman" w:cs="Times New Roman"/>
                <w:sz w:val="24"/>
                <w:szCs w:val="24"/>
              </w:rPr>
            </w:pPr>
            <w:r w:rsidRPr="00B73BFF">
              <w:rPr>
                <w:rFonts w:ascii="Times New Roman" w:hAnsi="Times New Roman" w:cs="Times New Roman"/>
                <w:sz w:val="24"/>
                <w:szCs w:val="24"/>
              </w:rPr>
              <w:t>0</w:t>
            </w:r>
          </w:p>
          <w:p w14:paraId="0BACC14A" w14:textId="47D2B1C1" w:rsidR="005B1551" w:rsidRPr="00103D69" w:rsidRDefault="00B73BFF" w:rsidP="005B1551">
            <w:pPr>
              <w:spacing w:after="0" w:line="240" w:lineRule="auto"/>
              <w:jc w:val="center"/>
              <w:rPr>
                <w:rFonts w:ascii="Times New Roman" w:hAnsi="Times New Roman" w:cs="Times New Roman"/>
                <w:sz w:val="24"/>
                <w:szCs w:val="24"/>
              </w:rPr>
            </w:pPr>
            <w:r w:rsidRPr="00B73BFF">
              <w:rPr>
                <w:rFonts w:ascii="Times New Roman" w:hAnsi="Times New Roman" w:cs="Times New Roman"/>
                <w:sz w:val="24"/>
                <w:szCs w:val="24"/>
              </w:rPr>
              <w:t>5</w:t>
            </w:r>
          </w:p>
        </w:tc>
        <w:tc>
          <w:tcPr>
            <w:tcW w:w="1183" w:type="dxa"/>
            <w:gridSpan w:val="2"/>
            <w:vAlign w:val="center"/>
          </w:tcPr>
          <w:p w14:paraId="3723712F" w14:textId="61CFB221" w:rsidR="005B1551" w:rsidRPr="00B73BFF" w:rsidRDefault="00870BFC" w:rsidP="005B1551">
            <w:pPr>
              <w:spacing w:after="0" w:line="240" w:lineRule="auto"/>
              <w:jc w:val="center"/>
              <w:rPr>
                <w:rFonts w:ascii="Times New Roman" w:hAnsi="Times New Roman" w:cs="Times New Roman"/>
                <w:sz w:val="24"/>
                <w:szCs w:val="24"/>
              </w:rPr>
            </w:pPr>
            <w:r w:rsidRPr="00B73BFF">
              <w:rPr>
                <w:rFonts w:ascii="Times New Roman" w:hAnsi="Times New Roman" w:cs="Times New Roman"/>
                <w:sz w:val="24"/>
                <w:szCs w:val="24"/>
              </w:rPr>
              <w:t>8,5</w:t>
            </w:r>
          </w:p>
          <w:p w14:paraId="65B9F3B6" w14:textId="77777777" w:rsidR="005B1551" w:rsidRPr="00B73BFF" w:rsidRDefault="005B1551" w:rsidP="005B1551">
            <w:pPr>
              <w:spacing w:after="0" w:line="240" w:lineRule="auto"/>
              <w:jc w:val="center"/>
              <w:rPr>
                <w:rFonts w:ascii="Times New Roman" w:hAnsi="Times New Roman" w:cs="Times New Roman"/>
                <w:sz w:val="24"/>
                <w:szCs w:val="24"/>
              </w:rPr>
            </w:pPr>
            <w:r w:rsidRPr="00B73BFF">
              <w:rPr>
                <w:rFonts w:ascii="Times New Roman" w:hAnsi="Times New Roman" w:cs="Times New Roman"/>
                <w:sz w:val="24"/>
                <w:szCs w:val="24"/>
              </w:rPr>
              <w:t>0</w:t>
            </w:r>
          </w:p>
          <w:p w14:paraId="29C76C94" w14:textId="77777777" w:rsidR="005B1551" w:rsidRPr="00B73BFF" w:rsidRDefault="005B1551" w:rsidP="005B1551">
            <w:pPr>
              <w:spacing w:after="0" w:line="240" w:lineRule="auto"/>
              <w:jc w:val="center"/>
              <w:rPr>
                <w:rFonts w:ascii="Times New Roman" w:hAnsi="Times New Roman" w:cs="Times New Roman"/>
                <w:sz w:val="24"/>
                <w:szCs w:val="24"/>
              </w:rPr>
            </w:pPr>
            <w:r w:rsidRPr="00B73BFF">
              <w:rPr>
                <w:rFonts w:ascii="Times New Roman" w:hAnsi="Times New Roman" w:cs="Times New Roman"/>
                <w:sz w:val="24"/>
                <w:szCs w:val="24"/>
              </w:rPr>
              <w:t>0</w:t>
            </w:r>
          </w:p>
          <w:p w14:paraId="1B78360A" w14:textId="629D2CF9" w:rsidR="005B1551" w:rsidRPr="00B73BFF" w:rsidRDefault="005B1551" w:rsidP="005B1551">
            <w:pPr>
              <w:spacing w:after="0" w:line="240" w:lineRule="auto"/>
              <w:jc w:val="center"/>
              <w:rPr>
                <w:rFonts w:ascii="Times New Roman" w:hAnsi="Times New Roman" w:cs="Times New Roman"/>
                <w:sz w:val="24"/>
                <w:szCs w:val="24"/>
              </w:rPr>
            </w:pPr>
            <w:r w:rsidRPr="00B73BFF">
              <w:rPr>
                <w:rFonts w:ascii="Times New Roman" w:hAnsi="Times New Roman" w:cs="Times New Roman"/>
                <w:sz w:val="24"/>
                <w:szCs w:val="24"/>
              </w:rPr>
              <w:t>5</w:t>
            </w:r>
          </w:p>
        </w:tc>
        <w:tc>
          <w:tcPr>
            <w:tcW w:w="1152" w:type="dxa"/>
            <w:gridSpan w:val="2"/>
            <w:vAlign w:val="center"/>
          </w:tcPr>
          <w:p w14:paraId="3ECC2598" w14:textId="60ADAC74" w:rsidR="005B1551" w:rsidRPr="00B73BFF" w:rsidRDefault="00870BFC" w:rsidP="005B1551">
            <w:pPr>
              <w:spacing w:after="0" w:line="240" w:lineRule="auto"/>
              <w:jc w:val="center"/>
              <w:rPr>
                <w:rFonts w:ascii="Times New Roman" w:hAnsi="Times New Roman" w:cs="Times New Roman"/>
                <w:sz w:val="24"/>
                <w:szCs w:val="24"/>
              </w:rPr>
            </w:pPr>
            <w:r w:rsidRPr="00B73BFF">
              <w:rPr>
                <w:rFonts w:ascii="Times New Roman" w:hAnsi="Times New Roman" w:cs="Times New Roman"/>
                <w:sz w:val="24"/>
                <w:szCs w:val="24"/>
              </w:rPr>
              <w:t>17,6</w:t>
            </w:r>
          </w:p>
          <w:p w14:paraId="38CB0865" w14:textId="77777777" w:rsidR="005B1551" w:rsidRPr="00B73BFF" w:rsidRDefault="005B1551" w:rsidP="005B1551">
            <w:pPr>
              <w:spacing w:after="0" w:line="240" w:lineRule="auto"/>
              <w:jc w:val="center"/>
              <w:rPr>
                <w:rFonts w:ascii="Times New Roman" w:hAnsi="Times New Roman" w:cs="Times New Roman"/>
                <w:sz w:val="24"/>
                <w:szCs w:val="24"/>
              </w:rPr>
            </w:pPr>
            <w:r w:rsidRPr="00B73BFF">
              <w:rPr>
                <w:rFonts w:ascii="Times New Roman" w:hAnsi="Times New Roman" w:cs="Times New Roman"/>
                <w:sz w:val="24"/>
                <w:szCs w:val="24"/>
              </w:rPr>
              <w:t>0</w:t>
            </w:r>
          </w:p>
          <w:p w14:paraId="600DCBCD" w14:textId="77777777" w:rsidR="005B1551" w:rsidRPr="00B73BFF" w:rsidRDefault="005B1551" w:rsidP="005B1551">
            <w:pPr>
              <w:spacing w:after="0" w:line="240" w:lineRule="auto"/>
              <w:jc w:val="center"/>
              <w:rPr>
                <w:rFonts w:ascii="Times New Roman" w:hAnsi="Times New Roman" w:cs="Times New Roman"/>
                <w:sz w:val="24"/>
                <w:szCs w:val="24"/>
              </w:rPr>
            </w:pPr>
            <w:r w:rsidRPr="00B73BFF">
              <w:rPr>
                <w:rFonts w:ascii="Times New Roman" w:hAnsi="Times New Roman" w:cs="Times New Roman"/>
                <w:sz w:val="24"/>
                <w:szCs w:val="24"/>
              </w:rPr>
              <w:t>0</w:t>
            </w:r>
          </w:p>
          <w:p w14:paraId="433D0576" w14:textId="0C5071C2" w:rsidR="005B1551" w:rsidRPr="00B73BFF" w:rsidRDefault="005B1551" w:rsidP="005B1551">
            <w:pPr>
              <w:spacing w:after="0" w:line="240" w:lineRule="auto"/>
              <w:jc w:val="center"/>
              <w:rPr>
                <w:rFonts w:ascii="Times New Roman" w:hAnsi="Times New Roman" w:cs="Times New Roman"/>
                <w:sz w:val="24"/>
                <w:szCs w:val="24"/>
              </w:rPr>
            </w:pPr>
            <w:r w:rsidRPr="00B73BFF">
              <w:rPr>
                <w:rFonts w:ascii="Times New Roman" w:hAnsi="Times New Roman" w:cs="Times New Roman"/>
                <w:sz w:val="24"/>
                <w:szCs w:val="24"/>
              </w:rPr>
              <w:t>5,20</w:t>
            </w:r>
          </w:p>
        </w:tc>
        <w:tc>
          <w:tcPr>
            <w:tcW w:w="1143" w:type="dxa"/>
            <w:gridSpan w:val="2"/>
            <w:vAlign w:val="center"/>
          </w:tcPr>
          <w:p w14:paraId="0CB58F59" w14:textId="708746F3" w:rsidR="005B1551" w:rsidRPr="00103D69" w:rsidRDefault="00870BFC" w:rsidP="005B15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13,6</w:t>
            </w:r>
          </w:p>
          <w:p w14:paraId="2C48F9F6" w14:textId="77777777" w:rsidR="005B1551" w:rsidRPr="00103D69" w:rsidRDefault="005B1551" w:rsidP="005B1551">
            <w:pPr>
              <w:spacing w:after="0" w:line="240" w:lineRule="auto"/>
              <w:jc w:val="center"/>
              <w:rPr>
                <w:rFonts w:ascii="Times New Roman" w:hAnsi="Times New Roman" w:cs="Times New Roman"/>
                <w:sz w:val="24"/>
                <w:szCs w:val="24"/>
              </w:rPr>
            </w:pPr>
            <w:r w:rsidRPr="00103D69">
              <w:rPr>
                <w:rFonts w:ascii="Times New Roman" w:hAnsi="Times New Roman" w:cs="Times New Roman"/>
                <w:sz w:val="24"/>
                <w:szCs w:val="24"/>
              </w:rPr>
              <w:t>0</w:t>
            </w:r>
          </w:p>
          <w:p w14:paraId="06AA27CA" w14:textId="77777777" w:rsidR="005B1551" w:rsidRPr="00103D69" w:rsidRDefault="005B1551" w:rsidP="005B1551">
            <w:pPr>
              <w:spacing w:after="0" w:line="240" w:lineRule="auto"/>
              <w:jc w:val="center"/>
              <w:rPr>
                <w:rFonts w:ascii="Times New Roman" w:hAnsi="Times New Roman" w:cs="Times New Roman"/>
                <w:sz w:val="24"/>
                <w:szCs w:val="24"/>
              </w:rPr>
            </w:pPr>
            <w:r w:rsidRPr="00103D69">
              <w:rPr>
                <w:rFonts w:ascii="Times New Roman" w:hAnsi="Times New Roman" w:cs="Times New Roman"/>
                <w:sz w:val="24"/>
                <w:szCs w:val="24"/>
              </w:rPr>
              <w:t>0</w:t>
            </w:r>
          </w:p>
          <w:p w14:paraId="1DD63EDE" w14:textId="2DD9C0BC" w:rsidR="005B1551" w:rsidRPr="004E5ED1" w:rsidRDefault="00B73BFF" w:rsidP="00B73BFF">
            <w:pPr>
              <w:spacing w:after="0" w:line="240" w:lineRule="auto"/>
              <w:jc w:val="center"/>
              <w:rPr>
                <w:rFonts w:ascii="Times New Roman" w:hAnsi="Times New Roman" w:cs="Times New Roman"/>
                <w:sz w:val="24"/>
                <w:szCs w:val="24"/>
                <w:highlight w:val="yellow"/>
              </w:rPr>
            </w:pPr>
            <w:r w:rsidRPr="00B73BFF">
              <w:rPr>
                <w:rFonts w:ascii="Times New Roman" w:hAnsi="Times New Roman" w:cs="Times New Roman"/>
                <w:sz w:val="24"/>
                <w:szCs w:val="24"/>
              </w:rPr>
              <w:t>15</w:t>
            </w:r>
            <w:r w:rsidR="005B1551" w:rsidRPr="00B73BFF">
              <w:rPr>
                <w:rFonts w:ascii="Times New Roman" w:hAnsi="Times New Roman" w:cs="Times New Roman"/>
                <w:sz w:val="24"/>
                <w:szCs w:val="24"/>
              </w:rPr>
              <w:t>,9</w:t>
            </w:r>
          </w:p>
        </w:tc>
        <w:tc>
          <w:tcPr>
            <w:tcW w:w="1144" w:type="dxa"/>
            <w:gridSpan w:val="2"/>
            <w:vAlign w:val="center"/>
          </w:tcPr>
          <w:p w14:paraId="57750A81" w14:textId="77777777" w:rsidR="005B1551" w:rsidRPr="008B35F6" w:rsidRDefault="008B35F6" w:rsidP="005B1551">
            <w:pPr>
              <w:spacing w:after="0" w:line="240" w:lineRule="auto"/>
              <w:jc w:val="center"/>
              <w:rPr>
                <w:rFonts w:ascii="Times New Roman" w:hAnsi="Times New Roman" w:cs="Times New Roman"/>
                <w:sz w:val="24"/>
                <w:szCs w:val="24"/>
              </w:rPr>
            </w:pPr>
            <w:r w:rsidRPr="008B35F6">
              <w:rPr>
                <w:rFonts w:ascii="Times New Roman" w:hAnsi="Times New Roman" w:cs="Times New Roman"/>
                <w:sz w:val="24"/>
                <w:szCs w:val="24"/>
              </w:rPr>
              <w:t>13,5</w:t>
            </w:r>
          </w:p>
          <w:p w14:paraId="1E64A2BB" w14:textId="77777777" w:rsidR="008B35F6" w:rsidRPr="008B35F6" w:rsidRDefault="008B35F6" w:rsidP="005B1551">
            <w:pPr>
              <w:spacing w:after="0" w:line="240" w:lineRule="auto"/>
              <w:jc w:val="center"/>
              <w:rPr>
                <w:rFonts w:ascii="Times New Roman" w:hAnsi="Times New Roman" w:cs="Times New Roman"/>
                <w:sz w:val="24"/>
                <w:szCs w:val="24"/>
              </w:rPr>
            </w:pPr>
            <w:r w:rsidRPr="008B35F6">
              <w:rPr>
                <w:rFonts w:ascii="Times New Roman" w:hAnsi="Times New Roman" w:cs="Times New Roman"/>
                <w:sz w:val="24"/>
                <w:szCs w:val="24"/>
              </w:rPr>
              <w:t>0</w:t>
            </w:r>
          </w:p>
          <w:p w14:paraId="493FCE9B" w14:textId="77777777" w:rsidR="008B35F6" w:rsidRPr="008B35F6" w:rsidRDefault="008B35F6" w:rsidP="005B1551">
            <w:pPr>
              <w:spacing w:after="0" w:line="240" w:lineRule="auto"/>
              <w:jc w:val="center"/>
              <w:rPr>
                <w:rFonts w:ascii="Times New Roman" w:hAnsi="Times New Roman" w:cs="Times New Roman"/>
                <w:sz w:val="24"/>
                <w:szCs w:val="24"/>
              </w:rPr>
            </w:pPr>
            <w:r w:rsidRPr="008B35F6">
              <w:rPr>
                <w:rFonts w:ascii="Times New Roman" w:hAnsi="Times New Roman" w:cs="Times New Roman"/>
                <w:sz w:val="24"/>
                <w:szCs w:val="24"/>
              </w:rPr>
              <w:t>0</w:t>
            </w:r>
          </w:p>
          <w:p w14:paraId="3A21D441" w14:textId="48B29F2E" w:rsidR="008B35F6" w:rsidRPr="008B35F6" w:rsidRDefault="008B35F6" w:rsidP="005B1551">
            <w:pPr>
              <w:spacing w:after="0" w:line="240" w:lineRule="auto"/>
              <w:jc w:val="center"/>
              <w:rPr>
                <w:rFonts w:ascii="Times New Roman" w:hAnsi="Times New Roman" w:cs="Times New Roman"/>
                <w:sz w:val="24"/>
                <w:szCs w:val="24"/>
              </w:rPr>
            </w:pPr>
            <w:r w:rsidRPr="008B35F6">
              <w:rPr>
                <w:rFonts w:ascii="Times New Roman" w:hAnsi="Times New Roman" w:cs="Times New Roman"/>
                <w:sz w:val="24"/>
                <w:szCs w:val="24"/>
              </w:rPr>
              <w:t>15,9</w:t>
            </w:r>
          </w:p>
        </w:tc>
        <w:tc>
          <w:tcPr>
            <w:tcW w:w="1152" w:type="dxa"/>
            <w:vAlign w:val="center"/>
          </w:tcPr>
          <w:p w14:paraId="3ED89083" w14:textId="7F595FD3" w:rsidR="005B1551" w:rsidRPr="008B35F6" w:rsidRDefault="008B35F6" w:rsidP="005B1551">
            <w:pPr>
              <w:spacing w:after="0" w:line="240" w:lineRule="auto"/>
              <w:jc w:val="center"/>
              <w:rPr>
                <w:rFonts w:ascii="Times New Roman" w:hAnsi="Times New Roman" w:cs="Times New Roman"/>
                <w:sz w:val="24"/>
                <w:szCs w:val="24"/>
              </w:rPr>
            </w:pPr>
            <w:r w:rsidRPr="008B35F6">
              <w:rPr>
                <w:rFonts w:ascii="Times New Roman" w:hAnsi="Times New Roman" w:cs="Times New Roman"/>
                <w:sz w:val="24"/>
                <w:szCs w:val="24"/>
              </w:rPr>
              <w:t>12</w:t>
            </w:r>
            <w:r w:rsidR="005B1551" w:rsidRPr="008B35F6">
              <w:rPr>
                <w:rFonts w:ascii="Times New Roman" w:hAnsi="Times New Roman" w:cs="Times New Roman"/>
                <w:sz w:val="24"/>
                <w:szCs w:val="24"/>
              </w:rPr>
              <w:t>,</w:t>
            </w:r>
            <w:r w:rsidRPr="008B35F6">
              <w:rPr>
                <w:rFonts w:ascii="Times New Roman" w:hAnsi="Times New Roman" w:cs="Times New Roman"/>
                <w:sz w:val="24"/>
                <w:szCs w:val="24"/>
              </w:rPr>
              <w:t>24</w:t>
            </w:r>
          </w:p>
          <w:p w14:paraId="152CD5B2" w14:textId="77777777" w:rsidR="005B1551" w:rsidRPr="008B35F6" w:rsidRDefault="005B1551" w:rsidP="005B1551">
            <w:pPr>
              <w:spacing w:after="0" w:line="240" w:lineRule="auto"/>
              <w:jc w:val="center"/>
              <w:rPr>
                <w:rFonts w:ascii="Times New Roman" w:hAnsi="Times New Roman" w:cs="Times New Roman"/>
                <w:sz w:val="24"/>
                <w:szCs w:val="24"/>
              </w:rPr>
            </w:pPr>
            <w:r w:rsidRPr="008B35F6">
              <w:rPr>
                <w:rFonts w:ascii="Times New Roman" w:hAnsi="Times New Roman" w:cs="Times New Roman"/>
                <w:sz w:val="24"/>
                <w:szCs w:val="24"/>
              </w:rPr>
              <w:t>0</w:t>
            </w:r>
          </w:p>
          <w:p w14:paraId="740EDAEA" w14:textId="77777777" w:rsidR="005B1551" w:rsidRPr="008B35F6" w:rsidRDefault="005B1551" w:rsidP="005B1551">
            <w:pPr>
              <w:spacing w:after="0" w:line="240" w:lineRule="auto"/>
              <w:jc w:val="center"/>
              <w:rPr>
                <w:rFonts w:ascii="Times New Roman" w:hAnsi="Times New Roman" w:cs="Times New Roman"/>
                <w:sz w:val="24"/>
                <w:szCs w:val="24"/>
              </w:rPr>
            </w:pPr>
            <w:r w:rsidRPr="008B35F6">
              <w:rPr>
                <w:rFonts w:ascii="Times New Roman" w:hAnsi="Times New Roman" w:cs="Times New Roman"/>
                <w:sz w:val="24"/>
                <w:szCs w:val="24"/>
              </w:rPr>
              <w:t>0</w:t>
            </w:r>
          </w:p>
          <w:p w14:paraId="78F12742" w14:textId="7109389E" w:rsidR="005B1551" w:rsidRPr="008B35F6" w:rsidRDefault="008B35F6" w:rsidP="008B35F6">
            <w:pPr>
              <w:spacing w:after="0" w:line="240" w:lineRule="auto"/>
              <w:jc w:val="center"/>
              <w:rPr>
                <w:rFonts w:ascii="Times New Roman" w:hAnsi="Times New Roman" w:cs="Times New Roman"/>
                <w:sz w:val="24"/>
                <w:szCs w:val="24"/>
              </w:rPr>
            </w:pPr>
            <w:r w:rsidRPr="008B35F6">
              <w:rPr>
                <w:rFonts w:ascii="Times New Roman" w:hAnsi="Times New Roman" w:cs="Times New Roman"/>
                <w:sz w:val="24"/>
                <w:szCs w:val="24"/>
              </w:rPr>
              <w:t>34,7</w:t>
            </w:r>
            <w:r w:rsidR="00BA2710">
              <w:rPr>
                <w:rFonts w:ascii="Times New Roman" w:hAnsi="Times New Roman" w:cs="Times New Roman"/>
                <w:sz w:val="24"/>
                <w:szCs w:val="24"/>
              </w:rPr>
              <w:t>9</w:t>
            </w:r>
          </w:p>
        </w:tc>
      </w:tr>
      <w:tr w:rsidR="005B1551" w:rsidRPr="00F11B62" w14:paraId="382FBCA1" w14:textId="77777777" w:rsidTr="00661B15">
        <w:trPr>
          <w:trHeight w:val="1256"/>
          <w:jc w:val="center"/>
        </w:trPr>
        <w:tc>
          <w:tcPr>
            <w:tcW w:w="8202" w:type="dxa"/>
            <w:vAlign w:val="center"/>
          </w:tcPr>
          <w:p w14:paraId="7098A6DE" w14:textId="77777777" w:rsidR="005B1551" w:rsidRPr="00F11B62" w:rsidRDefault="005B1551" w:rsidP="005B1551">
            <w:pPr>
              <w:spacing w:after="0" w:line="240" w:lineRule="auto"/>
              <w:ind w:firstLine="735"/>
              <w:rPr>
                <w:rFonts w:ascii="Times New Roman" w:hAnsi="Times New Roman" w:cs="Times New Roman"/>
                <w:sz w:val="24"/>
                <w:szCs w:val="24"/>
              </w:rPr>
            </w:pPr>
            <w:r w:rsidRPr="00F11B62">
              <w:rPr>
                <w:rFonts w:ascii="Times New Roman" w:hAnsi="Times New Roman" w:cs="Times New Roman"/>
                <w:sz w:val="24"/>
                <w:szCs w:val="24"/>
              </w:rPr>
              <w:t>гонококковая инфекция:</w:t>
            </w:r>
            <w:r>
              <w:rPr>
                <w:rFonts w:ascii="Times New Roman" w:hAnsi="Times New Roman" w:cs="Times New Roman"/>
                <w:sz w:val="24"/>
                <w:szCs w:val="24"/>
              </w:rPr>
              <w:t xml:space="preserve"> суммарная, годовая</w:t>
            </w:r>
          </w:p>
          <w:p w14:paraId="2B4693AD" w14:textId="77777777" w:rsidR="005B1551" w:rsidRPr="00F11B62" w:rsidRDefault="005B1551" w:rsidP="005B1551">
            <w:pPr>
              <w:spacing w:after="0" w:line="240" w:lineRule="auto"/>
              <w:ind w:firstLine="1727"/>
              <w:rPr>
                <w:rFonts w:ascii="Times New Roman" w:hAnsi="Times New Roman" w:cs="Times New Roman"/>
                <w:sz w:val="24"/>
                <w:szCs w:val="24"/>
              </w:rPr>
            </w:pPr>
            <w:r w:rsidRPr="00F11B62">
              <w:rPr>
                <w:rFonts w:ascii="Times New Roman" w:hAnsi="Times New Roman" w:cs="Times New Roman"/>
                <w:sz w:val="24"/>
                <w:szCs w:val="24"/>
              </w:rPr>
              <w:t>0-14</w:t>
            </w:r>
          </w:p>
          <w:p w14:paraId="4D9C2598" w14:textId="77777777" w:rsidR="005B1551" w:rsidRPr="00F11B62" w:rsidRDefault="005B1551" w:rsidP="005B1551">
            <w:pPr>
              <w:spacing w:after="0" w:line="240" w:lineRule="auto"/>
              <w:ind w:firstLine="1727"/>
              <w:rPr>
                <w:rFonts w:ascii="Times New Roman" w:hAnsi="Times New Roman" w:cs="Times New Roman"/>
                <w:sz w:val="24"/>
                <w:szCs w:val="24"/>
              </w:rPr>
            </w:pPr>
            <w:r w:rsidRPr="00F11B62">
              <w:rPr>
                <w:rFonts w:ascii="Times New Roman" w:hAnsi="Times New Roman" w:cs="Times New Roman"/>
                <w:sz w:val="24"/>
                <w:szCs w:val="24"/>
              </w:rPr>
              <w:t>0-17</w:t>
            </w:r>
          </w:p>
          <w:p w14:paraId="7A5B1893" w14:textId="77777777" w:rsidR="005B1551" w:rsidRPr="00F11B62" w:rsidRDefault="005B1551" w:rsidP="005B1551">
            <w:pPr>
              <w:spacing w:after="0" w:line="240" w:lineRule="auto"/>
              <w:ind w:firstLine="1727"/>
              <w:rPr>
                <w:rFonts w:ascii="Times New Roman" w:hAnsi="Times New Roman" w:cs="Times New Roman"/>
                <w:sz w:val="24"/>
                <w:szCs w:val="24"/>
              </w:rPr>
            </w:pPr>
            <w:r w:rsidRPr="00F11B62">
              <w:rPr>
                <w:rFonts w:ascii="Times New Roman" w:hAnsi="Times New Roman" w:cs="Times New Roman"/>
                <w:sz w:val="24"/>
                <w:szCs w:val="24"/>
              </w:rPr>
              <w:t xml:space="preserve">18 и старше                              </w:t>
            </w:r>
          </w:p>
        </w:tc>
        <w:tc>
          <w:tcPr>
            <w:tcW w:w="1145" w:type="dxa"/>
            <w:vAlign w:val="center"/>
          </w:tcPr>
          <w:p w14:paraId="37E8B954" w14:textId="116853AA" w:rsidR="005B1551" w:rsidRPr="00103D69" w:rsidRDefault="00870BFC" w:rsidP="005B15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p w14:paraId="761A8BE0" w14:textId="77777777" w:rsidR="005B1551" w:rsidRPr="00103D69" w:rsidRDefault="005B1551" w:rsidP="005B1551">
            <w:pPr>
              <w:spacing w:after="0" w:line="240" w:lineRule="auto"/>
              <w:jc w:val="center"/>
              <w:rPr>
                <w:rFonts w:ascii="Times New Roman" w:hAnsi="Times New Roman" w:cs="Times New Roman"/>
                <w:sz w:val="24"/>
                <w:szCs w:val="24"/>
              </w:rPr>
            </w:pPr>
            <w:r w:rsidRPr="00103D69">
              <w:rPr>
                <w:rFonts w:ascii="Times New Roman" w:hAnsi="Times New Roman" w:cs="Times New Roman"/>
                <w:sz w:val="24"/>
                <w:szCs w:val="24"/>
              </w:rPr>
              <w:t>0</w:t>
            </w:r>
          </w:p>
          <w:p w14:paraId="737511B3" w14:textId="77777777" w:rsidR="005B1551" w:rsidRPr="00103D69" w:rsidRDefault="005B1551" w:rsidP="005B1551">
            <w:pPr>
              <w:spacing w:after="0" w:line="240" w:lineRule="auto"/>
              <w:jc w:val="center"/>
              <w:rPr>
                <w:rFonts w:ascii="Times New Roman" w:hAnsi="Times New Roman" w:cs="Times New Roman"/>
                <w:sz w:val="24"/>
                <w:szCs w:val="24"/>
              </w:rPr>
            </w:pPr>
            <w:r w:rsidRPr="00103D69">
              <w:rPr>
                <w:rFonts w:ascii="Times New Roman" w:hAnsi="Times New Roman" w:cs="Times New Roman"/>
                <w:sz w:val="24"/>
                <w:szCs w:val="24"/>
              </w:rPr>
              <w:t>0</w:t>
            </w:r>
          </w:p>
          <w:p w14:paraId="0941B0F1" w14:textId="4E376028" w:rsidR="005B1551" w:rsidRPr="00103D69" w:rsidRDefault="00870BFC" w:rsidP="005B15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83" w:type="dxa"/>
            <w:gridSpan w:val="2"/>
            <w:vAlign w:val="center"/>
          </w:tcPr>
          <w:p w14:paraId="346E9543" w14:textId="6B6BFF6E" w:rsidR="005B1551" w:rsidRPr="00103D69" w:rsidRDefault="00870BFC" w:rsidP="005B15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8,5</w:t>
            </w:r>
          </w:p>
          <w:p w14:paraId="1160EC3B" w14:textId="77777777" w:rsidR="005B1551" w:rsidRPr="00103D69" w:rsidRDefault="005B1551" w:rsidP="005B1551">
            <w:pPr>
              <w:spacing w:after="0" w:line="240" w:lineRule="auto"/>
              <w:jc w:val="center"/>
              <w:rPr>
                <w:rFonts w:ascii="Times New Roman" w:hAnsi="Times New Roman" w:cs="Times New Roman"/>
                <w:sz w:val="24"/>
                <w:szCs w:val="24"/>
              </w:rPr>
            </w:pPr>
            <w:r w:rsidRPr="00103D69">
              <w:rPr>
                <w:rFonts w:ascii="Times New Roman" w:hAnsi="Times New Roman" w:cs="Times New Roman"/>
                <w:sz w:val="24"/>
                <w:szCs w:val="24"/>
              </w:rPr>
              <w:t>0</w:t>
            </w:r>
          </w:p>
          <w:p w14:paraId="4E535273" w14:textId="77777777" w:rsidR="005B1551" w:rsidRPr="00103D69" w:rsidRDefault="005B1551" w:rsidP="005B1551">
            <w:pPr>
              <w:spacing w:after="0" w:line="240" w:lineRule="auto"/>
              <w:jc w:val="center"/>
              <w:rPr>
                <w:rFonts w:ascii="Times New Roman" w:hAnsi="Times New Roman" w:cs="Times New Roman"/>
                <w:sz w:val="24"/>
                <w:szCs w:val="24"/>
              </w:rPr>
            </w:pPr>
            <w:r w:rsidRPr="00103D69">
              <w:rPr>
                <w:rFonts w:ascii="Times New Roman" w:hAnsi="Times New Roman" w:cs="Times New Roman"/>
                <w:sz w:val="24"/>
                <w:szCs w:val="24"/>
              </w:rPr>
              <w:t>0</w:t>
            </w:r>
          </w:p>
          <w:p w14:paraId="136BA06D" w14:textId="6D8ED666" w:rsidR="005B1551" w:rsidRPr="004E5ED1" w:rsidRDefault="005B1551" w:rsidP="005B1551">
            <w:pPr>
              <w:spacing w:after="0" w:line="240" w:lineRule="auto"/>
              <w:jc w:val="center"/>
              <w:rPr>
                <w:rFonts w:ascii="Times New Roman" w:hAnsi="Times New Roman" w:cs="Times New Roman"/>
                <w:sz w:val="24"/>
                <w:szCs w:val="24"/>
                <w:highlight w:val="yellow"/>
              </w:rPr>
            </w:pPr>
            <w:r w:rsidRPr="00103D69">
              <w:rPr>
                <w:rFonts w:ascii="Times New Roman" w:hAnsi="Times New Roman" w:cs="Times New Roman"/>
                <w:sz w:val="24"/>
                <w:szCs w:val="24"/>
              </w:rPr>
              <w:t>0</w:t>
            </w:r>
          </w:p>
        </w:tc>
        <w:tc>
          <w:tcPr>
            <w:tcW w:w="1152" w:type="dxa"/>
            <w:gridSpan w:val="2"/>
            <w:vAlign w:val="center"/>
          </w:tcPr>
          <w:p w14:paraId="4726E574" w14:textId="6A3BF059" w:rsidR="005B1551" w:rsidRPr="00907E7C" w:rsidRDefault="00870BFC" w:rsidP="005B1551">
            <w:pPr>
              <w:spacing w:after="0" w:line="240" w:lineRule="auto"/>
              <w:jc w:val="center"/>
              <w:rPr>
                <w:rFonts w:ascii="Times New Roman" w:hAnsi="Times New Roman" w:cs="Times New Roman"/>
                <w:sz w:val="24"/>
                <w:szCs w:val="24"/>
              </w:rPr>
            </w:pPr>
            <w:r w:rsidRPr="00907E7C">
              <w:rPr>
                <w:rFonts w:ascii="Times New Roman" w:hAnsi="Times New Roman" w:cs="Times New Roman"/>
                <w:sz w:val="24"/>
                <w:szCs w:val="24"/>
              </w:rPr>
              <w:t>8,8</w:t>
            </w:r>
          </w:p>
          <w:p w14:paraId="3A3D609E" w14:textId="77777777" w:rsidR="005B1551" w:rsidRPr="00907E7C" w:rsidRDefault="005B1551" w:rsidP="005B1551">
            <w:pPr>
              <w:spacing w:after="0" w:line="240" w:lineRule="auto"/>
              <w:jc w:val="center"/>
              <w:rPr>
                <w:rFonts w:ascii="Times New Roman" w:hAnsi="Times New Roman" w:cs="Times New Roman"/>
                <w:sz w:val="24"/>
                <w:szCs w:val="24"/>
              </w:rPr>
            </w:pPr>
            <w:r w:rsidRPr="00907E7C">
              <w:rPr>
                <w:rFonts w:ascii="Times New Roman" w:hAnsi="Times New Roman" w:cs="Times New Roman"/>
                <w:sz w:val="24"/>
                <w:szCs w:val="24"/>
              </w:rPr>
              <w:t>0</w:t>
            </w:r>
          </w:p>
          <w:p w14:paraId="5FB06031" w14:textId="77777777" w:rsidR="005B1551" w:rsidRPr="00907E7C" w:rsidRDefault="005B1551" w:rsidP="005B1551">
            <w:pPr>
              <w:spacing w:after="0" w:line="240" w:lineRule="auto"/>
              <w:jc w:val="center"/>
              <w:rPr>
                <w:rFonts w:ascii="Times New Roman" w:hAnsi="Times New Roman" w:cs="Times New Roman"/>
                <w:sz w:val="24"/>
                <w:szCs w:val="24"/>
              </w:rPr>
            </w:pPr>
            <w:r w:rsidRPr="00907E7C">
              <w:rPr>
                <w:rFonts w:ascii="Times New Roman" w:hAnsi="Times New Roman" w:cs="Times New Roman"/>
                <w:sz w:val="24"/>
                <w:szCs w:val="24"/>
              </w:rPr>
              <w:t>0</w:t>
            </w:r>
          </w:p>
          <w:p w14:paraId="313F7A22" w14:textId="0C672CFE" w:rsidR="005B1551" w:rsidRPr="00907E7C" w:rsidRDefault="005B1551" w:rsidP="005B1551">
            <w:pPr>
              <w:spacing w:after="0" w:line="240" w:lineRule="auto"/>
              <w:jc w:val="center"/>
              <w:rPr>
                <w:rFonts w:ascii="Times New Roman" w:hAnsi="Times New Roman" w:cs="Times New Roman"/>
                <w:sz w:val="24"/>
                <w:szCs w:val="24"/>
              </w:rPr>
            </w:pPr>
            <w:r w:rsidRPr="00907E7C">
              <w:rPr>
                <w:rFonts w:ascii="Times New Roman" w:hAnsi="Times New Roman" w:cs="Times New Roman"/>
                <w:sz w:val="24"/>
                <w:szCs w:val="24"/>
              </w:rPr>
              <w:t>10,4</w:t>
            </w:r>
          </w:p>
        </w:tc>
        <w:tc>
          <w:tcPr>
            <w:tcW w:w="1143" w:type="dxa"/>
            <w:gridSpan w:val="2"/>
            <w:vAlign w:val="center"/>
          </w:tcPr>
          <w:p w14:paraId="428874BB" w14:textId="367EFADE" w:rsidR="005B1551" w:rsidRPr="00907E7C" w:rsidRDefault="00870BFC" w:rsidP="005B1551">
            <w:pPr>
              <w:spacing w:after="0" w:line="240" w:lineRule="auto"/>
              <w:jc w:val="center"/>
              <w:rPr>
                <w:rFonts w:ascii="Times New Roman" w:hAnsi="Times New Roman" w:cs="Times New Roman"/>
                <w:sz w:val="24"/>
                <w:szCs w:val="24"/>
              </w:rPr>
            </w:pPr>
            <w:r w:rsidRPr="00907E7C">
              <w:rPr>
                <w:rFonts w:ascii="Times New Roman" w:hAnsi="Times New Roman" w:cs="Times New Roman"/>
                <w:sz w:val="24"/>
                <w:szCs w:val="24"/>
              </w:rPr>
              <w:t>18,1</w:t>
            </w:r>
          </w:p>
          <w:p w14:paraId="07F30DF7" w14:textId="77777777" w:rsidR="005B1551" w:rsidRPr="00907E7C" w:rsidRDefault="005B1551" w:rsidP="005B1551">
            <w:pPr>
              <w:spacing w:after="0" w:line="240" w:lineRule="auto"/>
              <w:jc w:val="center"/>
              <w:rPr>
                <w:rFonts w:ascii="Times New Roman" w:hAnsi="Times New Roman" w:cs="Times New Roman"/>
                <w:sz w:val="24"/>
                <w:szCs w:val="24"/>
              </w:rPr>
            </w:pPr>
            <w:r w:rsidRPr="00907E7C">
              <w:rPr>
                <w:rFonts w:ascii="Times New Roman" w:hAnsi="Times New Roman" w:cs="Times New Roman"/>
                <w:sz w:val="24"/>
                <w:szCs w:val="24"/>
              </w:rPr>
              <w:t>0</w:t>
            </w:r>
          </w:p>
          <w:p w14:paraId="126B8304" w14:textId="77777777" w:rsidR="005B1551" w:rsidRPr="00907E7C" w:rsidRDefault="005B1551" w:rsidP="005B1551">
            <w:pPr>
              <w:spacing w:after="0" w:line="240" w:lineRule="auto"/>
              <w:jc w:val="center"/>
              <w:rPr>
                <w:rFonts w:ascii="Times New Roman" w:hAnsi="Times New Roman" w:cs="Times New Roman"/>
                <w:sz w:val="24"/>
                <w:szCs w:val="24"/>
              </w:rPr>
            </w:pPr>
            <w:r w:rsidRPr="00907E7C">
              <w:rPr>
                <w:rFonts w:ascii="Times New Roman" w:hAnsi="Times New Roman" w:cs="Times New Roman"/>
                <w:sz w:val="24"/>
                <w:szCs w:val="24"/>
              </w:rPr>
              <w:t>0</w:t>
            </w:r>
          </w:p>
          <w:p w14:paraId="4C0E984C" w14:textId="3AFC3F4F" w:rsidR="005B1551" w:rsidRPr="00907E7C" w:rsidRDefault="00907E7C" w:rsidP="00907E7C">
            <w:pPr>
              <w:spacing w:after="0" w:line="240" w:lineRule="auto"/>
              <w:jc w:val="center"/>
              <w:rPr>
                <w:rFonts w:ascii="Times New Roman" w:hAnsi="Times New Roman" w:cs="Times New Roman"/>
                <w:sz w:val="24"/>
                <w:szCs w:val="24"/>
              </w:rPr>
            </w:pPr>
            <w:r w:rsidRPr="00907E7C">
              <w:rPr>
                <w:rFonts w:ascii="Times New Roman" w:hAnsi="Times New Roman" w:cs="Times New Roman"/>
                <w:sz w:val="24"/>
                <w:szCs w:val="24"/>
              </w:rPr>
              <w:t>26,6</w:t>
            </w:r>
          </w:p>
        </w:tc>
        <w:tc>
          <w:tcPr>
            <w:tcW w:w="1144" w:type="dxa"/>
            <w:gridSpan w:val="2"/>
            <w:vAlign w:val="center"/>
          </w:tcPr>
          <w:p w14:paraId="03786886" w14:textId="7F729940" w:rsidR="005B1551" w:rsidRDefault="00EA491B" w:rsidP="005B155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8B35F6">
              <w:rPr>
                <w:rFonts w:ascii="Times New Roman" w:hAnsi="Times New Roman" w:cs="Times New Roman"/>
                <w:sz w:val="24"/>
                <w:szCs w:val="24"/>
              </w:rPr>
              <w:t>22,5</w:t>
            </w:r>
          </w:p>
          <w:p w14:paraId="68F6BFFF" w14:textId="4916E95C" w:rsidR="008B35F6" w:rsidRDefault="00EA491B" w:rsidP="005B155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8B35F6">
              <w:rPr>
                <w:rFonts w:ascii="Times New Roman" w:hAnsi="Times New Roman" w:cs="Times New Roman"/>
                <w:sz w:val="24"/>
                <w:szCs w:val="24"/>
              </w:rPr>
              <w:t>0</w:t>
            </w:r>
          </w:p>
          <w:p w14:paraId="5892849E" w14:textId="6C23D538" w:rsidR="008B35F6" w:rsidRDefault="00EA491B" w:rsidP="005B155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8B35F6">
              <w:rPr>
                <w:rFonts w:ascii="Times New Roman" w:hAnsi="Times New Roman" w:cs="Times New Roman"/>
                <w:sz w:val="24"/>
                <w:szCs w:val="24"/>
              </w:rPr>
              <w:t>0</w:t>
            </w:r>
          </w:p>
          <w:p w14:paraId="104E6A51" w14:textId="6564A624" w:rsidR="008B35F6" w:rsidRPr="00103D69" w:rsidRDefault="00EA491B" w:rsidP="005B155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8B35F6">
              <w:rPr>
                <w:rFonts w:ascii="Times New Roman" w:hAnsi="Times New Roman" w:cs="Times New Roman"/>
                <w:sz w:val="24"/>
                <w:szCs w:val="24"/>
              </w:rPr>
              <w:t>26,6</w:t>
            </w:r>
          </w:p>
        </w:tc>
        <w:tc>
          <w:tcPr>
            <w:tcW w:w="1152" w:type="dxa"/>
            <w:vAlign w:val="center"/>
          </w:tcPr>
          <w:p w14:paraId="2B515F7F" w14:textId="75F547E5" w:rsidR="005B1551" w:rsidRPr="00870BFC" w:rsidRDefault="00BA2710" w:rsidP="00696E6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14:paraId="6BC95C35" w14:textId="77777777" w:rsidR="005B1551" w:rsidRPr="00696902" w:rsidRDefault="005B1551" w:rsidP="005B1551">
            <w:pPr>
              <w:spacing w:after="0" w:line="240" w:lineRule="auto"/>
              <w:jc w:val="center"/>
              <w:rPr>
                <w:rFonts w:ascii="Times New Roman" w:hAnsi="Times New Roman" w:cs="Times New Roman"/>
                <w:sz w:val="24"/>
                <w:szCs w:val="24"/>
              </w:rPr>
            </w:pPr>
            <w:r w:rsidRPr="00696902">
              <w:rPr>
                <w:rFonts w:ascii="Times New Roman" w:hAnsi="Times New Roman" w:cs="Times New Roman"/>
                <w:sz w:val="24"/>
                <w:szCs w:val="24"/>
              </w:rPr>
              <w:t>-</w:t>
            </w:r>
          </w:p>
          <w:p w14:paraId="26E34BA0" w14:textId="77777777" w:rsidR="005B1551" w:rsidRPr="00696902" w:rsidRDefault="005B1551" w:rsidP="005B1551">
            <w:pPr>
              <w:spacing w:after="0" w:line="240" w:lineRule="auto"/>
              <w:jc w:val="center"/>
              <w:rPr>
                <w:rFonts w:ascii="Times New Roman" w:hAnsi="Times New Roman" w:cs="Times New Roman"/>
                <w:sz w:val="24"/>
                <w:szCs w:val="24"/>
              </w:rPr>
            </w:pPr>
            <w:r w:rsidRPr="00696902">
              <w:rPr>
                <w:rFonts w:ascii="Times New Roman" w:hAnsi="Times New Roman" w:cs="Times New Roman"/>
                <w:sz w:val="24"/>
                <w:szCs w:val="24"/>
              </w:rPr>
              <w:t>-</w:t>
            </w:r>
          </w:p>
          <w:p w14:paraId="78D90207" w14:textId="6CD4AB36" w:rsidR="005B1551" w:rsidRPr="00EC69AC" w:rsidRDefault="00BA2710" w:rsidP="005B1551">
            <w:pPr>
              <w:spacing w:after="0" w:line="240" w:lineRule="auto"/>
              <w:jc w:val="center"/>
              <w:rPr>
                <w:rFonts w:ascii="Times New Roman" w:hAnsi="Times New Roman" w:cs="Times New Roman"/>
                <w:sz w:val="24"/>
                <w:szCs w:val="24"/>
                <w:highlight w:val="yellow"/>
              </w:rPr>
            </w:pPr>
            <w:r>
              <w:rPr>
                <w:rFonts w:ascii="Times New Roman" w:hAnsi="Times New Roman" w:cs="Times New Roman"/>
                <w:sz w:val="24"/>
                <w:szCs w:val="24"/>
              </w:rPr>
              <w:t>-</w:t>
            </w:r>
          </w:p>
        </w:tc>
      </w:tr>
      <w:tr w:rsidR="005B1551" w:rsidRPr="00F11B62" w14:paraId="61E27819" w14:textId="77777777" w:rsidTr="00661B15">
        <w:trPr>
          <w:trHeight w:val="808"/>
          <w:jc w:val="center"/>
        </w:trPr>
        <w:tc>
          <w:tcPr>
            <w:tcW w:w="8202" w:type="dxa"/>
          </w:tcPr>
          <w:p w14:paraId="1A645085" w14:textId="77777777" w:rsidR="005B1551" w:rsidRPr="00F11B62" w:rsidRDefault="005B1551" w:rsidP="005B1551">
            <w:pPr>
              <w:spacing w:after="0" w:line="240" w:lineRule="auto"/>
              <w:ind w:firstLine="735"/>
              <w:rPr>
                <w:rFonts w:ascii="Times New Roman" w:hAnsi="Times New Roman" w:cs="Times New Roman"/>
                <w:sz w:val="24"/>
                <w:szCs w:val="24"/>
              </w:rPr>
            </w:pPr>
            <w:proofErr w:type="spellStart"/>
            <w:r w:rsidRPr="00F11B62">
              <w:rPr>
                <w:rFonts w:ascii="Times New Roman" w:hAnsi="Times New Roman" w:cs="Times New Roman"/>
                <w:sz w:val="24"/>
                <w:szCs w:val="24"/>
              </w:rPr>
              <w:t>хламидийные</w:t>
            </w:r>
            <w:proofErr w:type="spellEnd"/>
            <w:r w:rsidRPr="00F11B62">
              <w:rPr>
                <w:rFonts w:ascii="Times New Roman" w:hAnsi="Times New Roman" w:cs="Times New Roman"/>
                <w:sz w:val="24"/>
                <w:szCs w:val="24"/>
              </w:rPr>
              <w:t xml:space="preserve"> болезн</w:t>
            </w:r>
            <w:r>
              <w:rPr>
                <w:rFonts w:ascii="Times New Roman" w:hAnsi="Times New Roman" w:cs="Times New Roman"/>
                <w:sz w:val="24"/>
                <w:szCs w:val="24"/>
              </w:rPr>
              <w:t>и: суммарная, годовая</w:t>
            </w:r>
          </w:p>
          <w:p w14:paraId="1571C49A" w14:textId="77777777" w:rsidR="005B1551" w:rsidRPr="00F11B62" w:rsidRDefault="005B1551" w:rsidP="005B1551">
            <w:pPr>
              <w:spacing w:after="0" w:line="240" w:lineRule="auto"/>
              <w:ind w:firstLine="1727"/>
              <w:rPr>
                <w:rFonts w:ascii="Times New Roman" w:hAnsi="Times New Roman" w:cs="Times New Roman"/>
                <w:sz w:val="24"/>
                <w:szCs w:val="24"/>
              </w:rPr>
            </w:pPr>
            <w:r w:rsidRPr="00F11B62">
              <w:rPr>
                <w:rFonts w:ascii="Times New Roman" w:hAnsi="Times New Roman" w:cs="Times New Roman"/>
                <w:sz w:val="24"/>
                <w:szCs w:val="24"/>
              </w:rPr>
              <w:t>0-17</w:t>
            </w:r>
          </w:p>
          <w:p w14:paraId="489009F5" w14:textId="77777777" w:rsidR="005B1551" w:rsidRPr="00F11B62" w:rsidRDefault="005B1551" w:rsidP="005B1551">
            <w:pPr>
              <w:spacing w:after="0" w:line="240" w:lineRule="auto"/>
              <w:ind w:firstLine="1727"/>
              <w:rPr>
                <w:rFonts w:ascii="Times New Roman" w:hAnsi="Times New Roman" w:cs="Times New Roman"/>
                <w:sz w:val="24"/>
                <w:szCs w:val="24"/>
              </w:rPr>
            </w:pPr>
            <w:r>
              <w:rPr>
                <w:rFonts w:ascii="Times New Roman" w:hAnsi="Times New Roman" w:cs="Times New Roman"/>
                <w:sz w:val="24"/>
                <w:szCs w:val="24"/>
              </w:rPr>
              <w:t xml:space="preserve">18 </w:t>
            </w:r>
            <w:r w:rsidRPr="00F11B62">
              <w:rPr>
                <w:rFonts w:ascii="Times New Roman" w:hAnsi="Times New Roman" w:cs="Times New Roman"/>
                <w:sz w:val="24"/>
                <w:szCs w:val="24"/>
              </w:rPr>
              <w:t>и старше</w:t>
            </w:r>
          </w:p>
        </w:tc>
        <w:tc>
          <w:tcPr>
            <w:tcW w:w="1145" w:type="dxa"/>
            <w:vAlign w:val="center"/>
          </w:tcPr>
          <w:p w14:paraId="52EC8E88" w14:textId="76ED03E1" w:rsidR="005B1551" w:rsidRPr="00907E7C" w:rsidRDefault="00B73BFF" w:rsidP="005B1551">
            <w:pPr>
              <w:spacing w:after="0" w:line="240" w:lineRule="auto"/>
              <w:jc w:val="center"/>
              <w:rPr>
                <w:rFonts w:ascii="Times New Roman" w:hAnsi="Times New Roman" w:cs="Times New Roman"/>
                <w:sz w:val="24"/>
                <w:szCs w:val="24"/>
              </w:rPr>
            </w:pPr>
            <w:r w:rsidRPr="00907E7C">
              <w:rPr>
                <w:rFonts w:ascii="Times New Roman" w:hAnsi="Times New Roman" w:cs="Times New Roman"/>
                <w:sz w:val="24"/>
                <w:szCs w:val="24"/>
              </w:rPr>
              <w:t>4,2</w:t>
            </w:r>
          </w:p>
          <w:p w14:paraId="5824DBBC" w14:textId="77777777" w:rsidR="005B1551" w:rsidRPr="00907E7C" w:rsidRDefault="005B1551" w:rsidP="005B1551">
            <w:pPr>
              <w:spacing w:after="0" w:line="240" w:lineRule="auto"/>
              <w:jc w:val="center"/>
              <w:rPr>
                <w:rFonts w:ascii="Times New Roman" w:hAnsi="Times New Roman" w:cs="Times New Roman"/>
                <w:sz w:val="24"/>
                <w:szCs w:val="24"/>
              </w:rPr>
            </w:pPr>
            <w:r w:rsidRPr="00907E7C">
              <w:rPr>
                <w:rFonts w:ascii="Times New Roman" w:hAnsi="Times New Roman" w:cs="Times New Roman"/>
                <w:sz w:val="24"/>
                <w:szCs w:val="24"/>
              </w:rPr>
              <w:t>0</w:t>
            </w:r>
          </w:p>
          <w:p w14:paraId="07424C0D" w14:textId="190E9D75" w:rsidR="005B1551" w:rsidRPr="00907E7C" w:rsidRDefault="005B1551" w:rsidP="005B1551">
            <w:pPr>
              <w:spacing w:after="0" w:line="240" w:lineRule="auto"/>
              <w:jc w:val="center"/>
              <w:rPr>
                <w:rFonts w:ascii="Times New Roman" w:hAnsi="Times New Roman" w:cs="Times New Roman"/>
                <w:sz w:val="24"/>
                <w:szCs w:val="24"/>
              </w:rPr>
            </w:pPr>
            <w:r w:rsidRPr="00907E7C">
              <w:rPr>
                <w:rFonts w:ascii="Times New Roman" w:hAnsi="Times New Roman" w:cs="Times New Roman"/>
                <w:sz w:val="24"/>
                <w:szCs w:val="24"/>
              </w:rPr>
              <w:t>5</w:t>
            </w:r>
          </w:p>
        </w:tc>
        <w:tc>
          <w:tcPr>
            <w:tcW w:w="1183" w:type="dxa"/>
            <w:gridSpan w:val="2"/>
            <w:vAlign w:val="center"/>
          </w:tcPr>
          <w:p w14:paraId="0B076639" w14:textId="77777777" w:rsidR="005B1551" w:rsidRPr="00907E7C" w:rsidRDefault="005B1551" w:rsidP="005B1551">
            <w:pPr>
              <w:spacing w:after="0" w:line="240" w:lineRule="auto"/>
              <w:jc w:val="center"/>
              <w:rPr>
                <w:rFonts w:ascii="Times New Roman" w:hAnsi="Times New Roman" w:cs="Times New Roman"/>
                <w:sz w:val="24"/>
                <w:szCs w:val="24"/>
              </w:rPr>
            </w:pPr>
            <w:r w:rsidRPr="00907E7C">
              <w:rPr>
                <w:rFonts w:ascii="Times New Roman" w:hAnsi="Times New Roman" w:cs="Times New Roman"/>
                <w:sz w:val="24"/>
                <w:szCs w:val="24"/>
              </w:rPr>
              <w:t>0</w:t>
            </w:r>
          </w:p>
          <w:p w14:paraId="35E943CB" w14:textId="77777777" w:rsidR="005B1551" w:rsidRPr="00907E7C" w:rsidRDefault="005B1551" w:rsidP="005B1551">
            <w:pPr>
              <w:spacing w:after="0" w:line="240" w:lineRule="auto"/>
              <w:jc w:val="center"/>
              <w:rPr>
                <w:rFonts w:ascii="Times New Roman" w:hAnsi="Times New Roman" w:cs="Times New Roman"/>
                <w:sz w:val="24"/>
                <w:szCs w:val="24"/>
              </w:rPr>
            </w:pPr>
            <w:r w:rsidRPr="00907E7C">
              <w:rPr>
                <w:rFonts w:ascii="Times New Roman" w:hAnsi="Times New Roman" w:cs="Times New Roman"/>
                <w:sz w:val="24"/>
                <w:szCs w:val="24"/>
              </w:rPr>
              <w:t>0</w:t>
            </w:r>
          </w:p>
          <w:p w14:paraId="32FFF3C2" w14:textId="50DA873B" w:rsidR="005B1551" w:rsidRPr="00907E7C" w:rsidRDefault="005B1551" w:rsidP="005B1551">
            <w:pPr>
              <w:spacing w:after="0" w:line="240" w:lineRule="auto"/>
              <w:jc w:val="center"/>
              <w:rPr>
                <w:rFonts w:ascii="Times New Roman" w:hAnsi="Times New Roman" w:cs="Times New Roman"/>
                <w:sz w:val="24"/>
                <w:szCs w:val="24"/>
              </w:rPr>
            </w:pPr>
            <w:r w:rsidRPr="00907E7C">
              <w:rPr>
                <w:rFonts w:ascii="Times New Roman" w:hAnsi="Times New Roman" w:cs="Times New Roman"/>
                <w:sz w:val="24"/>
                <w:szCs w:val="24"/>
              </w:rPr>
              <w:t>0</w:t>
            </w:r>
          </w:p>
        </w:tc>
        <w:tc>
          <w:tcPr>
            <w:tcW w:w="1152" w:type="dxa"/>
            <w:gridSpan w:val="2"/>
            <w:vAlign w:val="center"/>
          </w:tcPr>
          <w:p w14:paraId="349A59CF" w14:textId="339FFFE0" w:rsidR="005B1551" w:rsidRPr="00907E7C" w:rsidRDefault="00B73BFF" w:rsidP="005B1551">
            <w:pPr>
              <w:spacing w:after="0" w:line="240" w:lineRule="auto"/>
              <w:jc w:val="center"/>
              <w:rPr>
                <w:rFonts w:ascii="Times New Roman" w:hAnsi="Times New Roman" w:cs="Times New Roman"/>
                <w:sz w:val="24"/>
                <w:szCs w:val="24"/>
              </w:rPr>
            </w:pPr>
            <w:r w:rsidRPr="00907E7C">
              <w:rPr>
                <w:rFonts w:ascii="Times New Roman" w:hAnsi="Times New Roman" w:cs="Times New Roman"/>
                <w:sz w:val="24"/>
                <w:szCs w:val="24"/>
              </w:rPr>
              <w:t>8,5</w:t>
            </w:r>
          </w:p>
          <w:p w14:paraId="207430BE" w14:textId="77777777" w:rsidR="005B1551" w:rsidRPr="00907E7C" w:rsidRDefault="005B1551" w:rsidP="005B1551">
            <w:pPr>
              <w:spacing w:after="0" w:line="240" w:lineRule="auto"/>
              <w:jc w:val="center"/>
              <w:rPr>
                <w:rFonts w:ascii="Times New Roman" w:hAnsi="Times New Roman" w:cs="Times New Roman"/>
                <w:sz w:val="24"/>
                <w:szCs w:val="24"/>
              </w:rPr>
            </w:pPr>
            <w:r w:rsidRPr="00907E7C">
              <w:rPr>
                <w:rFonts w:ascii="Times New Roman" w:hAnsi="Times New Roman" w:cs="Times New Roman"/>
                <w:sz w:val="24"/>
                <w:szCs w:val="24"/>
              </w:rPr>
              <w:t>0</w:t>
            </w:r>
          </w:p>
          <w:p w14:paraId="1F2F9688" w14:textId="247EBAFF" w:rsidR="005B1551" w:rsidRPr="00907E7C" w:rsidRDefault="005B1551" w:rsidP="005B1551">
            <w:pPr>
              <w:spacing w:after="0" w:line="240" w:lineRule="auto"/>
              <w:jc w:val="center"/>
              <w:rPr>
                <w:rFonts w:ascii="Times New Roman" w:hAnsi="Times New Roman" w:cs="Times New Roman"/>
                <w:sz w:val="24"/>
                <w:szCs w:val="24"/>
              </w:rPr>
            </w:pPr>
            <w:r w:rsidRPr="00907E7C">
              <w:rPr>
                <w:rFonts w:ascii="Times New Roman" w:hAnsi="Times New Roman" w:cs="Times New Roman"/>
                <w:sz w:val="24"/>
                <w:szCs w:val="24"/>
              </w:rPr>
              <w:t>10,4</w:t>
            </w:r>
          </w:p>
        </w:tc>
        <w:tc>
          <w:tcPr>
            <w:tcW w:w="1143" w:type="dxa"/>
            <w:gridSpan w:val="2"/>
            <w:vAlign w:val="center"/>
          </w:tcPr>
          <w:p w14:paraId="0C3A46E1" w14:textId="5582BA1B" w:rsidR="005B1551" w:rsidRPr="00907E7C" w:rsidRDefault="00B73BFF" w:rsidP="005B1551">
            <w:pPr>
              <w:spacing w:after="0" w:line="240" w:lineRule="auto"/>
              <w:jc w:val="center"/>
              <w:rPr>
                <w:rFonts w:ascii="Times New Roman" w:hAnsi="Times New Roman" w:cs="Times New Roman"/>
                <w:sz w:val="24"/>
                <w:szCs w:val="24"/>
              </w:rPr>
            </w:pPr>
            <w:r w:rsidRPr="00907E7C">
              <w:rPr>
                <w:rFonts w:ascii="Times New Roman" w:hAnsi="Times New Roman" w:cs="Times New Roman"/>
                <w:sz w:val="24"/>
                <w:szCs w:val="24"/>
              </w:rPr>
              <w:t>13,2</w:t>
            </w:r>
          </w:p>
          <w:p w14:paraId="32BDCCA1" w14:textId="77777777" w:rsidR="005B1551" w:rsidRPr="00907E7C" w:rsidRDefault="005B1551" w:rsidP="005B1551">
            <w:pPr>
              <w:spacing w:after="0" w:line="240" w:lineRule="auto"/>
              <w:jc w:val="center"/>
              <w:rPr>
                <w:rFonts w:ascii="Times New Roman" w:hAnsi="Times New Roman" w:cs="Times New Roman"/>
                <w:sz w:val="24"/>
                <w:szCs w:val="24"/>
              </w:rPr>
            </w:pPr>
            <w:r w:rsidRPr="00907E7C">
              <w:rPr>
                <w:rFonts w:ascii="Times New Roman" w:hAnsi="Times New Roman" w:cs="Times New Roman"/>
                <w:sz w:val="24"/>
                <w:szCs w:val="24"/>
              </w:rPr>
              <w:t>0</w:t>
            </w:r>
          </w:p>
          <w:p w14:paraId="15BA517E" w14:textId="40ACAC73" w:rsidR="005B1551" w:rsidRPr="00907E7C" w:rsidRDefault="00907E7C" w:rsidP="00907E7C">
            <w:pPr>
              <w:spacing w:after="0" w:line="240" w:lineRule="auto"/>
              <w:jc w:val="center"/>
              <w:rPr>
                <w:rFonts w:ascii="Times New Roman" w:hAnsi="Times New Roman" w:cs="Times New Roman"/>
                <w:sz w:val="24"/>
                <w:szCs w:val="24"/>
              </w:rPr>
            </w:pPr>
            <w:r w:rsidRPr="00907E7C">
              <w:rPr>
                <w:rFonts w:ascii="Times New Roman" w:hAnsi="Times New Roman" w:cs="Times New Roman"/>
                <w:sz w:val="24"/>
                <w:szCs w:val="24"/>
              </w:rPr>
              <w:t>13</w:t>
            </w:r>
            <w:r w:rsidR="005B1551" w:rsidRPr="00907E7C">
              <w:rPr>
                <w:rFonts w:ascii="Times New Roman" w:hAnsi="Times New Roman" w:cs="Times New Roman"/>
                <w:sz w:val="24"/>
                <w:szCs w:val="24"/>
              </w:rPr>
              <w:t>,</w:t>
            </w:r>
            <w:r w:rsidRPr="00907E7C">
              <w:rPr>
                <w:rFonts w:ascii="Times New Roman" w:hAnsi="Times New Roman" w:cs="Times New Roman"/>
                <w:sz w:val="24"/>
                <w:szCs w:val="24"/>
              </w:rPr>
              <w:t>0</w:t>
            </w:r>
          </w:p>
        </w:tc>
        <w:tc>
          <w:tcPr>
            <w:tcW w:w="1144" w:type="dxa"/>
            <w:gridSpan w:val="2"/>
            <w:vAlign w:val="center"/>
          </w:tcPr>
          <w:p w14:paraId="0CE991B1" w14:textId="77777777" w:rsidR="005B1551" w:rsidRDefault="008B35F6" w:rsidP="005B15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w:t>
            </w:r>
          </w:p>
          <w:p w14:paraId="5128B7F1" w14:textId="77777777" w:rsidR="008B35F6" w:rsidRDefault="008B35F6" w:rsidP="005B15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p w14:paraId="5F8179C3" w14:textId="1C870E83" w:rsidR="008B35F6" w:rsidRPr="00103D69" w:rsidRDefault="008B35F6" w:rsidP="005B15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5,3</w:t>
            </w:r>
          </w:p>
        </w:tc>
        <w:tc>
          <w:tcPr>
            <w:tcW w:w="1152" w:type="dxa"/>
            <w:vAlign w:val="center"/>
          </w:tcPr>
          <w:tbl>
            <w:tblPr>
              <w:tblW w:w="1000" w:type="dxa"/>
              <w:tblLayout w:type="fixed"/>
              <w:tblLook w:val="04A0" w:firstRow="1" w:lastRow="0" w:firstColumn="1" w:lastColumn="0" w:noHBand="0" w:noVBand="1"/>
            </w:tblPr>
            <w:tblGrid>
              <w:gridCol w:w="1000"/>
            </w:tblGrid>
            <w:tr w:rsidR="005B1551" w:rsidRPr="00EC69AC" w14:paraId="7D1E9A94" w14:textId="77777777" w:rsidTr="00017C00">
              <w:trPr>
                <w:trHeight w:val="315"/>
              </w:trPr>
              <w:tc>
                <w:tcPr>
                  <w:tcW w:w="1000" w:type="dxa"/>
                  <w:shd w:val="clear" w:color="auto" w:fill="auto"/>
                  <w:vAlign w:val="center"/>
                  <w:hideMark/>
                </w:tcPr>
                <w:p w14:paraId="2C4C106B" w14:textId="5767F295" w:rsidR="005B1551" w:rsidRPr="00EC69AC" w:rsidRDefault="0002063E" w:rsidP="005B1551">
                  <w:pPr>
                    <w:spacing w:after="0" w:line="240" w:lineRule="auto"/>
                    <w:jc w:val="center"/>
                    <w:rPr>
                      <w:rFonts w:ascii="Times New Roman" w:eastAsia="Times New Roman" w:hAnsi="Times New Roman" w:cs="Times New Roman"/>
                      <w:sz w:val="24"/>
                      <w:szCs w:val="24"/>
                      <w:highlight w:val="yellow"/>
                      <w:lang w:eastAsia="ru-RU"/>
                    </w:rPr>
                  </w:pPr>
                  <w:r>
                    <w:rPr>
                      <w:rFonts w:ascii="Times New Roman" w:eastAsia="Times New Roman" w:hAnsi="Times New Roman" w:cs="Times New Roman"/>
                      <w:sz w:val="24"/>
                      <w:szCs w:val="24"/>
                      <w:lang w:eastAsia="ru-RU"/>
                    </w:rPr>
                    <w:t>+</w:t>
                  </w:r>
                  <w:r w:rsidR="00B73BFF" w:rsidRPr="00B73BFF">
                    <w:rPr>
                      <w:rFonts w:ascii="Times New Roman" w:eastAsia="Times New Roman" w:hAnsi="Times New Roman" w:cs="Times New Roman"/>
                      <w:sz w:val="24"/>
                      <w:szCs w:val="24"/>
                      <w:lang w:eastAsia="ru-RU"/>
                    </w:rPr>
                    <w:t>22,7</w:t>
                  </w:r>
                </w:p>
              </w:tc>
            </w:tr>
            <w:tr w:rsidR="005B1551" w:rsidRPr="00EC69AC" w14:paraId="6C180AFA" w14:textId="77777777" w:rsidTr="00017C00">
              <w:trPr>
                <w:trHeight w:val="315"/>
              </w:trPr>
              <w:tc>
                <w:tcPr>
                  <w:tcW w:w="1000" w:type="dxa"/>
                  <w:shd w:val="clear" w:color="auto" w:fill="auto"/>
                  <w:noWrap/>
                  <w:vAlign w:val="bottom"/>
                  <w:hideMark/>
                </w:tcPr>
                <w:p w14:paraId="1A1D2B6F" w14:textId="7136B035" w:rsidR="005B1551" w:rsidRPr="008B35F6" w:rsidRDefault="008B35F6" w:rsidP="005B1551">
                  <w:pPr>
                    <w:spacing w:after="0" w:line="240" w:lineRule="auto"/>
                    <w:jc w:val="center"/>
                    <w:rPr>
                      <w:rFonts w:ascii="Times New Roman" w:eastAsia="Times New Roman" w:hAnsi="Times New Roman" w:cs="Times New Roman"/>
                      <w:sz w:val="24"/>
                      <w:szCs w:val="24"/>
                      <w:lang w:eastAsia="ru-RU"/>
                    </w:rPr>
                  </w:pPr>
                  <w:r w:rsidRPr="008B35F6">
                    <w:rPr>
                      <w:rFonts w:ascii="Times New Roman" w:eastAsia="Times New Roman" w:hAnsi="Times New Roman" w:cs="Times New Roman"/>
                      <w:sz w:val="24"/>
                      <w:szCs w:val="24"/>
                      <w:lang w:eastAsia="ru-RU"/>
                    </w:rPr>
                    <w:t>-</w:t>
                  </w:r>
                </w:p>
              </w:tc>
            </w:tr>
            <w:tr w:rsidR="005B1551" w:rsidRPr="00EC69AC" w14:paraId="0BBC8A9F" w14:textId="77777777" w:rsidTr="00017C00">
              <w:trPr>
                <w:trHeight w:val="330"/>
              </w:trPr>
              <w:tc>
                <w:tcPr>
                  <w:tcW w:w="1000" w:type="dxa"/>
                  <w:shd w:val="clear" w:color="auto" w:fill="auto"/>
                  <w:vAlign w:val="center"/>
                  <w:hideMark/>
                </w:tcPr>
                <w:p w14:paraId="716A07DD" w14:textId="35B918C6" w:rsidR="005B1551" w:rsidRPr="008B35F6" w:rsidRDefault="0002063E" w:rsidP="005B155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8B35F6" w:rsidRPr="008B35F6">
                    <w:rPr>
                      <w:rFonts w:ascii="Times New Roman" w:eastAsia="Times New Roman" w:hAnsi="Times New Roman" w:cs="Times New Roman"/>
                      <w:sz w:val="24"/>
                      <w:szCs w:val="24"/>
                      <w:lang w:eastAsia="ru-RU"/>
                    </w:rPr>
                    <w:t>20</w:t>
                  </w:r>
                  <w:r w:rsidR="005B1551" w:rsidRPr="008B35F6">
                    <w:rPr>
                      <w:rFonts w:ascii="Times New Roman" w:eastAsia="Times New Roman" w:hAnsi="Times New Roman" w:cs="Times New Roman"/>
                      <w:sz w:val="24"/>
                      <w:szCs w:val="24"/>
                      <w:lang w:eastAsia="ru-RU"/>
                    </w:rPr>
                    <w:t>,</w:t>
                  </w:r>
                  <w:r w:rsidR="00BA2710">
                    <w:rPr>
                      <w:rFonts w:ascii="Times New Roman" w:eastAsia="Times New Roman" w:hAnsi="Times New Roman" w:cs="Times New Roman"/>
                      <w:sz w:val="24"/>
                      <w:szCs w:val="24"/>
                      <w:lang w:eastAsia="ru-RU"/>
                    </w:rPr>
                    <w:t>1</w:t>
                  </w:r>
                  <w:r w:rsidR="005B1551" w:rsidRPr="008B35F6">
                    <w:rPr>
                      <w:rFonts w:ascii="Times New Roman" w:eastAsia="Times New Roman" w:hAnsi="Times New Roman" w:cs="Times New Roman"/>
                      <w:sz w:val="24"/>
                      <w:szCs w:val="24"/>
                      <w:lang w:eastAsia="ru-RU"/>
                    </w:rPr>
                    <w:t>8</w:t>
                  </w:r>
                </w:p>
              </w:tc>
            </w:tr>
          </w:tbl>
          <w:p w14:paraId="42842093" w14:textId="45CB88CE" w:rsidR="005B1551" w:rsidRPr="00EC69AC" w:rsidRDefault="005B1551" w:rsidP="005B1551">
            <w:pPr>
              <w:spacing w:after="0" w:line="240" w:lineRule="auto"/>
              <w:jc w:val="center"/>
              <w:rPr>
                <w:rFonts w:ascii="Times New Roman" w:hAnsi="Times New Roman" w:cs="Times New Roman"/>
                <w:sz w:val="24"/>
                <w:szCs w:val="24"/>
                <w:highlight w:val="yellow"/>
              </w:rPr>
            </w:pPr>
          </w:p>
        </w:tc>
      </w:tr>
      <w:tr w:rsidR="005B1551" w:rsidRPr="00F11B62" w14:paraId="42D26D05" w14:textId="77777777" w:rsidTr="00661B15">
        <w:trPr>
          <w:trHeight w:val="2004"/>
          <w:jc w:val="center"/>
        </w:trPr>
        <w:tc>
          <w:tcPr>
            <w:tcW w:w="8202" w:type="dxa"/>
            <w:shd w:val="clear" w:color="auto" w:fill="FFFFFF"/>
          </w:tcPr>
          <w:p w14:paraId="482648F9" w14:textId="77777777" w:rsidR="005B1551" w:rsidRPr="00F11B62" w:rsidRDefault="005B1551" w:rsidP="005B1551">
            <w:pPr>
              <w:tabs>
                <w:tab w:val="left" w:pos="284"/>
                <w:tab w:val="left" w:pos="426"/>
              </w:tabs>
              <w:spacing w:after="0" w:line="240" w:lineRule="auto"/>
              <w:rPr>
                <w:rFonts w:ascii="Times New Roman" w:hAnsi="Times New Roman" w:cs="Times New Roman"/>
                <w:sz w:val="24"/>
                <w:szCs w:val="24"/>
              </w:rPr>
            </w:pPr>
            <w:r w:rsidRPr="00F11B62">
              <w:rPr>
                <w:rFonts w:ascii="Times New Roman" w:hAnsi="Times New Roman" w:cs="Times New Roman"/>
                <w:sz w:val="24"/>
                <w:szCs w:val="24"/>
              </w:rPr>
              <w:t xml:space="preserve">Количество больных на 100 тыс. населения </w:t>
            </w:r>
            <w:proofErr w:type="gramStart"/>
            <w:r w:rsidRPr="00F11B62">
              <w:rPr>
                <w:rFonts w:ascii="Times New Roman" w:hAnsi="Times New Roman" w:cs="Times New Roman"/>
                <w:sz w:val="24"/>
                <w:szCs w:val="24"/>
              </w:rPr>
              <w:t>с  впервые</w:t>
            </w:r>
            <w:proofErr w:type="gramEnd"/>
            <w:r w:rsidRPr="00F11B62">
              <w:rPr>
                <w:rFonts w:ascii="Times New Roman" w:hAnsi="Times New Roman" w:cs="Times New Roman"/>
                <w:sz w:val="24"/>
                <w:szCs w:val="24"/>
              </w:rPr>
              <w:t xml:space="preserve"> в жизни установленным диагнозом,  учтенным наркологической организацией,  и в  том числе:</w:t>
            </w:r>
            <w:r>
              <w:rPr>
                <w:rFonts w:ascii="Times New Roman" w:hAnsi="Times New Roman" w:cs="Times New Roman"/>
                <w:sz w:val="24"/>
                <w:szCs w:val="24"/>
              </w:rPr>
              <w:t xml:space="preserve"> в</w:t>
            </w:r>
            <w:r w:rsidRPr="00F11B62">
              <w:rPr>
                <w:rFonts w:ascii="Times New Roman" w:hAnsi="Times New Roman" w:cs="Times New Roman"/>
                <w:sz w:val="24"/>
                <w:szCs w:val="24"/>
              </w:rPr>
              <w:t>сего</w:t>
            </w:r>
            <w:r>
              <w:rPr>
                <w:rFonts w:ascii="Times New Roman" w:hAnsi="Times New Roman" w:cs="Times New Roman"/>
                <w:sz w:val="24"/>
                <w:szCs w:val="24"/>
              </w:rPr>
              <w:t>,</w:t>
            </w:r>
            <w:r w:rsidRPr="00F11B62">
              <w:rPr>
                <w:rFonts w:ascii="Times New Roman" w:hAnsi="Times New Roman" w:cs="Times New Roman"/>
                <w:sz w:val="24"/>
                <w:szCs w:val="24"/>
              </w:rPr>
              <w:t xml:space="preserve"> годовая</w:t>
            </w:r>
          </w:p>
          <w:p w14:paraId="7FCA55E4" w14:textId="77777777" w:rsidR="005B1551" w:rsidRPr="00F11B62" w:rsidRDefault="005B1551" w:rsidP="005B1551">
            <w:pPr>
              <w:spacing w:after="0" w:line="240" w:lineRule="auto"/>
              <w:ind w:firstLine="1735"/>
              <w:rPr>
                <w:rFonts w:ascii="Times New Roman" w:hAnsi="Times New Roman" w:cs="Times New Roman"/>
                <w:sz w:val="24"/>
                <w:szCs w:val="24"/>
              </w:rPr>
            </w:pPr>
            <w:r w:rsidRPr="00F11B62">
              <w:rPr>
                <w:rFonts w:ascii="Times New Roman" w:hAnsi="Times New Roman" w:cs="Times New Roman"/>
                <w:sz w:val="24"/>
                <w:szCs w:val="24"/>
              </w:rPr>
              <w:t>алкоголизм и ал</w:t>
            </w:r>
            <w:r>
              <w:rPr>
                <w:rFonts w:ascii="Times New Roman" w:hAnsi="Times New Roman" w:cs="Times New Roman"/>
                <w:sz w:val="24"/>
                <w:szCs w:val="24"/>
              </w:rPr>
              <w:t>когольный психоз</w:t>
            </w:r>
            <w:r w:rsidRPr="00F11B62">
              <w:rPr>
                <w:rFonts w:ascii="Times New Roman" w:hAnsi="Times New Roman" w:cs="Times New Roman"/>
                <w:sz w:val="24"/>
                <w:szCs w:val="24"/>
              </w:rPr>
              <w:t xml:space="preserve">                       </w:t>
            </w:r>
          </w:p>
          <w:p w14:paraId="104DF914" w14:textId="77777777" w:rsidR="005B1551" w:rsidRPr="00F11B62" w:rsidRDefault="005B1551" w:rsidP="005B1551">
            <w:pPr>
              <w:spacing w:after="0" w:line="240" w:lineRule="auto"/>
              <w:ind w:firstLine="1735"/>
              <w:rPr>
                <w:rFonts w:ascii="Times New Roman" w:hAnsi="Times New Roman" w:cs="Times New Roman"/>
                <w:sz w:val="24"/>
                <w:szCs w:val="24"/>
              </w:rPr>
            </w:pPr>
            <w:r w:rsidRPr="00F11B62">
              <w:rPr>
                <w:rFonts w:ascii="Times New Roman" w:hAnsi="Times New Roman" w:cs="Times New Roman"/>
                <w:sz w:val="24"/>
                <w:szCs w:val="24"/>
              </w:rPr>
              <w:t xml:space="preserve">из них с алкогольным психозом:                            </w:t>
            </w:r>
          </w:p>
          <w:p w14:paraId="1A592173" w14:textId="77777777" w:rsidR="005B1551" w:rsidRPr="00F11B62" w:rsidRDefault="005B1551" w:rsidP="005B1551">
            <w:pPr>
              <w:spacing w:after="0" w:line="240" w:lineRule="auto"/>
              <w:ind w:firstLine="1735"/>
              <w:rPr>
                <w:rFonts w:ascii="Times New Roman" w:hAnsi="Times New Roman" w:cs="Times New Roman"/>
                <w:sz w:val="24"/>
                <w:szCs w:val="24"/>
              </w:rPr>
            </w:pPr>
            <w:r w:rsidRPr="00F11B62">
              <w:rPr>
                <w:rFonts w:ascii="Times New Roman" w:hAnsi="Times New Roman" w:cs="Times New Roman"/>
                <w:sz w:val="24"/>
                <w:szCs w:val="24"/>
              </w:rPr>
              <w:t xml:space="preserve">наркомания                            </w:t>
            </w:r>
          </w:p>
          <w:p w14:paraId="6865008E" w14:textId="77777777" w:rsidR="005B1551" w:rsidRPr="00F11B62" w:rsidRDefault="005B1551" w:rsidP="005B1551">
            <w:pPr>
              <w:spacing w:after="0" w:line="240" w:lineRule="auto"/>
              <w:ind w:firstLine="1735"/>
              <w:rPr>
                <w:rFonts w:ascii="Times New Roman" w:hAnsi="Times New Roman" w:cs="Times New Roman"/>
                <w:sz w:val="24"/>
                <w:szCs w:val="24"/>
              </w:rPr>
            </w:pPr>
            <w:r w:rsidRPr="00F11B62">
              <w:rPr>
                <w:rFonts w:ascii="Times New Roman" w:hAnsi="Times New Roman" w:cs="Times New Roman"/>
                <w:sz w:val="24"/>
                <w:szCs w:val="24"/>
              </w:rPr>
              <w:t xml:space="preserve">токсикомания                              </w:t>
            </w:r>
          </w:p>
        </w:tc>
        <w:tc>
          <w:tcPr>
            <w:tcW w:w="1145" w:type="dxa"/>
            <w:vAlign w:val="center"/>
          </w:tcPr>
          <w:p w14:paraId="2D86EE94" w14:textId="77777777" w:rsidR="005B1551" w:rsidRPr="00865138" w:rsidRDefault="005B1551" w:rsidP="005B1551">
            <w:pPr>
              <w:spacing w:after="0" w:line="240" w:lineRule="auto"/>
              <w:jc w:val="center"/>
              <w:rPr>
                <w:rFonts w:ascii="Times New Roman" w:hAnsi="Times New Roman" w:cs="Times New Roman"/>
                <w:sz w:val="24"/>
                <w:szCs w:val="24"/>
              </w:rPr>
            </w:pPr>
          </w:p>
          <w:p w14:paraId="2C7B6BFF" w14:textId="77777777" w:rsidR="005B1551" w:rsidRPr="00865138" w:rsidRDefault="005B1551" w:rsidP="005B1551">
            <w:pPr>
              <w:spacing w:after="0" w:line="240" w:lineRule="auto"/>
              <w:jc w:val="center"/>
              <w:rPr>
                <w:rFonts w:ascii="Times New Roman" w:hAnsi="Times New Roman" w:cs="Times New Roman"/>
                <w:sz w:val="24"/>
                <w:szCs w:val="24"/>
              </w:rPr>
            </w:pPr>
          </w:p>
          <w:p w14:paraId="15EAF360" w14:textId="77777777" w:rsidR="005B1551" w:rsidRPr="00865138" w:rsidRDefault="005B1551" w:rsidP="005B1551">
            <w:pPr>
              <w:spacing w:after="0" w:line="240" w:lineRule="auto"/>
              <w:jc w:val="center"/>
              <w:rPr>
                <w:rFonts w:ascii="Times New Roman" w:hAnsi="Times New Roman" w:cs="Times New Roman"/>
                <w:sz w:val="24"/>
                <w:szCs w:val="24"/>
              </w:rPr>
            </w:pPr>
            <w:r w:rsidRPr="00865138">
              <w:rPr>
                <w:rFonts w:ascii="Times New Roman" w:hAnsi="Times New Roman" w:cs="Times New Roman"/>
                <w:sz w:val="24"/>
                <w:szCs w:val="24"/>
              </w:rPr>
              <w:t>236,3</w:t>
            </w:r>
          </w:p>
          <w:p w14:paraId="726B27FA" w14:textId="133FDCE3" w:rsidR="005B1551" w:rsidRPr="00865138" w:rsidRDefault="00021BFD" w:rsidP="005B15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4,05</w:t>
            </w:r>
          </w:p>
          <w:p w14:paraId="13E9839B" w14:textId="77777777" w:rsidR="005B1551" w:rsidRPr="00865138" w:rsidRDefault="005B1551" w:rsidP="005B1551">
            <w:pPr>
              <w:spacing w:after="0" w:line="240" w:lineRule="auto"/>
              <w:jc w:val="center"/>
              <w:rPr>
                <w:rFonts w:ascii="Times New Roman" w:hAnsi="Times New Roman" w:cs="Times New Roman"/>
                <w:sz w:val="24"/>
                <w:szCs w:val="24"/>
              </w:rPr>
            </w:pPr>
            <w:r w:rsidRPr="00865138">
              <w:rPr>
                <w:rFonts w:ascii="Times New Roman" w:hAnsi="Times New Roman" w:cs="Times New Roman"/>
                <w:sz w:val="24"/>
                <w:szCs w:val="24"/>
              </w:rPr>
              <w:t>0</w:t>
            </w:r>
          </w:p>
          <w:p w14:paraId="6AC47FAE" w14:textId="006A8670" w:rsidR="005B1551" w:rsidRPr="00103D69" w:rsidRDefault="005B1551" w:rsidP="005B1551">
            <w:pPr>
              <w:spacing w:after="0" w:line="240" w:lineRule="auto"/>
              <w:jc w:val="center"/>
              <w:rPr>
                <w:rFonts w:ascii="Times New Roman" w:hAnsi="Times New Roman" w:cs="Times New Roman"/>
                <w:color w:val="000000"/>
                <w:sz w:val="24"/>
                <w:szCs w:val="24"/>
              </w:rPr>
            </w:pPr>
            <w:r w:rsidRPr="00865138">
              <w:rPr>
                <w:rFonts w:ascii="Times New Roman" w:hAnsi="Times New Roman" w:cs="Times New Roman"/>
                <w:sz w:val="24"/>
                <w:szCs w:val="24"/>
              </w:rPr>
              <w:t>0</w:t>
            </w:r>
          </w:p>
        </w:tc>
        <w:tc>
          <w:tcPr>
            <w:tcW w:w="1183" w:type="dxa"/>
            <w:gridSpan w:val="2"/>
            <w:vAlign w:val="center"/>
          </w:tcPr>
          <w:p w14:paraId="46834D49" w14:textId="77777777" w:rsidR="005B1551" w:rsidRPr="00865138" w:rsidRDefault="005B1551" w:rsidP="005B1551">
            <w:pPr>
              <w:spacing w:after="0" w:line="240" w:lineRule="auto"/>
              <w:jc w:val="center"/>
              <w:rPr>
                <w:rFonts w:ascii="Times New Roman" w:hAnsi="Times New Roman" w:cs="Times New Roman"/>
                <w:sz w:val="24"/>
                <w:szCs w:val="24"/>
              </w:rPr>
            </w:pPr>
          </w:p>
          <w:p w14:paraId="3638CB7D" w14:textId="77777777" w:rsidR="005B1551" w:rsidRPr="00865138" w:rsidRDefault="005B1551" w:rsidP="005B1551">
            <w:pPr>
              <w:spacing w:after="0" w:line="240" w:lineRule="auto"/>
              <w:jc w:val="center"/>
              <w:rPr>
                <w:rFonts w:ascii="Times New Roman" w:hAnsi="Times New Roman" w:cs="Times New Roman"/>
                <w:sz w:val="24"/>
                <w:szCs w:val="24"/>
              </w:rPr>
            </w:pPr>
          </w:p>
          <w:p w14:paraId="3BE35406" w14:textId="60311E57" w:rsidR="005B1551" w:rsidRPr="00865138" w:rsidRDefault="00021BFD" w:rsidP="005B15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223</w:t>
            </w:r>
            <w:r w:rsidR="005B1551" w:rsidRPr="00865138">
              <w:rPr>
                <w:rFonts w:ascii="Times New Roman" w:hAnsi="Times New Roman" w:cs="Times New Roman"/>
                <w:sz w:val="24"/>
                <w:szCs w:val="24"/>
              </w:rPr>
              <w:t>,68</w:t>
            </w:r>
          </w:p>
          <w:p w14:paraId="0171B575" w14:textId="2E180CF4" w:rsidR="005B1551" w:rsidRPr="00865138" w:rsidRDefault="00021BFD" w:rsidP="005B15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8,23</w:t>
            </w:r>
          </w:p>
          <w:p w14:paraId="024AF03F" w14:textId="076838C8" w:rsidR="005B1551" w:rsidRPr="00865138" w:rsidRDefault="00021BFD" w:rsidP="005B15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4,2</w:t>
            </w:r>
          </w:p>
          <w:p w14:paraId="1C8FF3A2" w14:textId="0FEF50D8" w:rsidR="005B1551" w:rsidRPr="00865138" w:rsidRDefault="005B1551" w:rsidP="005B1551">
            <w:pPr>
              <w:spacing w:after="0" w:line="240" w:lineRule="auto"/>
              <w:jc w:val="center"/>
              <w:rPr>
                <w:rFonts w:ascii="Times New Roman" w:hAnsi="Times New Roman" w:cs="Times New Roman"/>
                <w:sz w:val="24"/>
                <w:szCs w:val="24"/>
              </w:rPr>
            </w:pPr>
            <w:r w:rsidRPr="00865138">
              <w:rPr>
                <w:rFonts w:ascii="Times New Roman" w:hAnsi="Times New Roman" w:cs="Times New Roman"/>
                <w:sz w:val="24"/>
                <w:szCs w:val="24"/>
              </w:rPr>
              <w:t>0</w:t>
            </w:r>
          </w:p>
        </w:tc>
        <w:tc>
          <w:tcPr>
            <w:tcW w:w="1152" w:type="dxa"/>
            <w:gridSpan w:val="2"/>
            <w:vAlign w:val="center"/>
          </w:tcPr>
          <w:p w14:paraId="0F35272E" w14:textId="77777777" w:rsidR="005B1551" w:rsidRPr="004E5ED1" w:rsidRDefault="005B1551" w:rsidP="005B1551">
            <w:pPr>
              <w:spacing w:after="0" w:line="240" w:lineRule="auto"/>
              <w:jc w:val="center"/>
              <w:rPr>
                <w:rFonts w:ascii="Times New Roman" w:hAnsi="Times New Roman" w:cs="Times New Roman"/>
                <w:sz w:val="24"/>
                <w:szCs w:val="24"/>
                <w:highlight w:val="yellow"/>
              </w:rPr>
            </w:pPr>
          </w:p>
          <w:p w14:paraId="052CD5EC" w14:textId="77777777" w:rsidR="005B1551" w:rsidRPr="004E5ED1" w:rsidRDefault="005B1551" w:rsidP="005B1551">
            <w:pPr>
              <w:spacing w:after="0" w:line="240" w:lineRule="auto"/>
              <w:jc w:val="center"/>
              <w:rPr>
                <w:rFonts w:ascii="Times New Roman" w:hAnsi="Times New Roman" w:cs="Times New Roman"/>
                <w:sz w:val="24"/>
                <w:szCs w:val="24"/>
                <w:highlight w:val="yellow"/>
              </w:rPr>
            </w:pPr>
          </w:p>
          <w:p w14:paraId="241779C8" w14:textId="77777777" w:rsidR="005B1551" w:rsidRPr="00865138" w:rsidRDefault="005B1551" w:rsidP="005B15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209,43</w:t>
            </w:r>
          </w:p>
          <w:p w14:paraId="41A0DE3B" w14:textId="77777777" w:rsidR="005B1551" w:rsidRPr="00865138" w:rsidRDefault="005B1551" w:rsidP="005B1551">
            <w:pPr>
              <w:spacing w:after="0" w:line="240" w:lineRule="auto"/>
              <w:jc w:val="center"/>
              <w:rPr>
                <w:rFonts w:ascii="Times New Roman" w:hAnsi="Times New Roman" w:cs="Times New Roman"/>
                <w:sz w:val="24"/>
                <w:szCs w:val="24"/>
              </w:rPr>
            </w:pPr>
            <w:r w:rsidRPr="00865138">
              <w:rPr>
                <w:rFonts w:ascii="Times New Roman" w:hAnsi="Times New Roman" w:cs="Times New Roman"/>
                <w:sz w:val="24"/>
                <w:szCs w:val="24"/>
              </w:rPr>
              <w:t>0</w:t>
            </w:r>
          </w:p>
          <w:p w14:paraId="537A4B22" w14:textId="77777777" w:rsidR="005B1551" w:rsidRPr="00865138" w:rsidRDefault="005B1551" w:rsidP="005B1551">
            <w:pPr>
              <w:spacing w:after="0" w:line="240" w:lineRule="auto"/>
              <w:jc w:val="center"/>
              <w:rPr>
                <w:rFonts w:ascii="Times New Roman" w:hAnsi="Times New Roman" w:cs="Times New Roman"/>
                <w:sz w:val="24"/>
                <w:szCs w:val="24"/>
              </w:rPr>
            </w:pPr>
            <w:r w:rsidRPr="00865138">
              <w:rPr>
                <w:rFonts w:ascii="Times New Roman" w:hAnsi="Times New Roman" w:cs="Times New Roman"/>
                <w:sz w:val="24"/>
                <w:szCs w:val="24"/>
              </w:rPr>
              <w:t>0</w:t>
            </w:r>
          </w:p>
          <w:p w14:paraId="0F510A56" w14:textId="15A13F0E" w:rsidR="005B1551" w:rsidRPr="00865138" w:rsidRDefault="005B1551" w:rsidP="005B1551">
            <w:pPr>
              <w:spacing w:after="0" w:line="240" w:lineRule="auto"/>
              <w:jc w:val="center"/>
              <w:rPr>
                <w:rFonts w:ascii="Times New Roman" w:hAnsi="Times New Roman" w:cs="Times New Roman"/>
                <w:sz w:val="24"/>
                <w:szCs w:val="24"/>
              </w:rPr>
            </w:pPr>
            <w:r w:rsidRPr="00865138">
              <w:rPr>
                <w:rFonts w:ascii="Times New Roman" w:hAnsi="Times New Roman" w:cs="Times New Roman"/>
                <w:sz w:val="24"/>
                <w:szCs w:val="24"/>
              </w:rPr>
              <w:t>0</w:t>
            </w:r>
          </w:p>
        </w:tc>
        <w:tc>
          <w:tcPr>
            <w:tcW w:w="1143" w:type="dxa"/>
            <w:gridSpan w:val="2"/>
            <w:vAlign w:val="center"/>
          </w:tcPr>
          <w:p w14:paraId="2C26DF1F" w14:textId="77777777" w:rsidR="005B1551" w:rsidRPr="004E5ED1" w:rsidRDefault="005B1551" w:rsidP="005B1551">
            <w:pPr>
              <w:spacing w:after="0" w:line="240" w:lineRule="auto"/>
              <w:jc w:val="center"/>
              <w:rPr>
                <w:rFonts w:ascii="Times New Roman" w:hAnsi="Times New Roman" w:cs="Times New Roman"/>
                <w:color w:val="000000"/>
                <w:sz w:val="24"/>
                <w:szCs w:val="24"/>
                <w:highlight w:val="yellow"/>
              </w:rPr>
            </w:pPr>
          </w:p>
          <w:p w14:paraId="6A4A6F11" w14:textId="77777777" w:rsidR="005B1551" w:rsidRPr="004E5ED1" w:rsidRDefault="005B1551" w:rsidP="005B1551">
            <w:pPr>
              <w:spacing w:after="0" w:line="240" w:lineRule="auto"/>
              <w:jc w:val="center"/>
              <w:rPr>
                <w:rFonts w:ascii="Times New Roman" w:hAnsi="Times New Roman" w:cs="Times New Roman"/>
                <w:color w:val="000000"/>
                <w:sz w:val="24"/>
                <w:szCs w:val="24"/>
                <w:highlight w:val="yellow"/>
              </w:rPr>
            </w:pPr>
          </w:p>
          <w:p w14:paraId="4493D1F7" w14:textId="20776DA0" w:rsidR="005B1551" w:rsidRPr="00865138" w:rsidRDefault="00021BFD" w:rsidP="005B1551">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268,2</w:t>
            </w:r>
          </w:p>
          <w:p w14:paraId="4CFC829B" w14:textId="77777777" w:rsidR="005B1551" w:rsidRPr="00865138" w:rsidRDefault="005B1551" w:rsidP="005B1551">
            <w:pPr>
              <w:spacing w:after="0" w:line="240" w:lineRule="auto"/>
              <w:jc w:val="center"/>
              <w:rPr>
                <w:rFonts w:ascii="Times New Roman" w:hAnsi="Times New Roman" w:cs="Times New Roman"/>
                <w:sz w:val="24"/>
                <w:szCs w:val="24"/>
              </w:rPr>
            </w:pPr>
            <w:r w:rsidRPr="00865138">
              <w:rPr>
                <w:rFonts w:ascii="Times New Roman" w:hAnsi="Times New Roman" w:cs="Times New Roman"/>
                <w:sz w:val="24"/>
                <w:szCs w:val="24"/>
              </w:rPr>
              <w:t>0</w:t>
            </w:r>
          </w:p>
          <w:p w14:paraId="0E2B4C5A" w14:textId="77777777" w:rsidR="005B1551" w:rsidRPr="00865138" w:rsidRDefault="005B1551" w:rsidP="005B1551">
            <w:pPr>
              <w:spacing w:after="0" w:line="240" w:lineRule="auto"/>
              <w:jc w:val="center"/>
              <w:rPr>
                <w:rFonts w:ascii="Times New Roman" w:hAnsi="Times New Roman" w:cs="Times New Roman"/>
                <w:sz w:val="24"/>
                <w:szCs w:val="24"/>
              </w:rPr>
            </w:pPr>
            <w:r w:rsidRPr="00865138">
              <w:rPr>
                <w:rFonts w:ascii="Times New Roman" w:hAnsi="Times New Roman" w:cs="Times New Roman"/>
                <w:sz w:val="24"/>
                <w:szCs w:val="24"/>
              </w:rPr>
              <w:t>0</w:t>
            </w:r>
          </w:p>
          <w:p w14:paraId="5760A1F8" w14:textId="2E1CDC95" w:rsidR="005B1551" w:rsidRPr="004E5ED1" w:rsidRDefault="005B1551" w:rsidP="005B1551">
            <w:pPr>
              <w:spacing w:after="0" w:line="240" w:lineRule="auto"/>
              <w:jc w:val="center"/>
              <w:rPr>
                <w:rFonts w:ascii="Times New Roman" w:hAnsi="Times New Roman" w:cs="Times New Roman"/>
                <w:sz w:val="24"/>
                <w:szCs w:val="24"/>
                <w:highlight w:val="yellow"/>
              </w:rPr>
            </w:pPr>
            <w:r w:rsidRPr="00865138">
              <w:rPr>
                <w:rFonts w:ascii="Times New Roman" w:hAnsi="Times New Roman" w:cs="Times New Roman"/>
                <w:sz w:val="24"/>
                <w:szCs w:val="24"/>
              </w:rPr>
              <w:t>0</w:t>
            </w:r>
          </w:p>
        </w:tc>
        <w:tc>
          <w:tcPr>
            <w:tcW w:w="1144" w:type="dxa"/>
            <w:gridSpan w:val="2"/>
            <w:vAlign w:val="center"/>
          </w:tcPr>
          <w:p w14:paraId="47A7DD0C" w14:textId="77777777" w:rsidR="00865E1E" w:rsidRDefault="00865E1E" w:rsidP="005B1551">
            <w:pPr>
              <w:spacing w:after="0" w:line="240" w:lineRule="auto"/>
              <w:jc w:val="center"/>
              <w:rPr>
                <w:rFonts w:ascii="Times New Roman" w:hAnsi="Times New Roman" w:cs="Times New Roman"/>
                <w:color w:val="000000"/>
                <w:sz w:val="24"/>
                <w:szCs w:val="24"/>
                <w:highlight w:val="yellow"/>
              </w:rPr>
            </w:pPr>
          </w:p>
          <w:p w14:paraId="6F96F96F" w14:textId="77777777" w:rsidR="00865E1E" w:rsidRDefault="00865E1E" w:rsidP="005B1551">
            <w:pPr>
              <w:spacing w:after="0" w:line="240" w:lineRule="auto"/>
              <w:jc w:val="center"/>
              <w:rPr>
                <w:rFonts w:ascii="Times New Roman" w:hAnsi="Times New Roman" w:cs="Times New Roman"/>
                <w:color w:val="000000"/>
                <w:sz w:val="24"/>
                <w:szCs w:val="24"/>
                <w:highlight w:val="yellow"/>
              </w:rPr>
            </w:pPr>
          </w:p>
          <w:p w14:paraId="313282A8" w14:textId="79488EB0" w:rsidR="005B1551" w:rsidRPr="00865E1E" w:rsidRDefault="00865E1E" w:rsidP="005B1551">
            <w:pPr>
              <w:spacing w:after="0" w:line="240" w:lineRule="auto"/>
              <w:jc w:val="center"/>
              <w:rPr>
                <w:rFonts w:ascii="Times New Roman" w:hAnsi="Times New Roman" w:cs="Times New Roman"/>
                <w:color w:val="000000"/>
                <w:sz w:val="24"/>
                <w:szCs w:val="24"/>
              </w:rPr>
            </w:pPr>
            <w:r w:rsidRPr="00865E1E">
              <w:rPr>
                <w:rFonts w:ascii="Times New Roman" w:hAnsi="Times New Roman" w:cs="Times New Roman"/>
                <w:color w:val="000000"/>
                <w:sz w:val="24"/>
                <w:szCs w:val="24"/>
              </w:rPr>
              <w:t>299,0</w:t>
            </w:r>
          </w:p>
          <w:p w14:paraId="711A1341" w14:textId="792433EA" w:rsidR="00865E1E" w:rsidRPr="00865E1E" w:rsidRDefault="00865E1E" w:rsidP="005B1551">
            <w:pPr>
              <w:spacing w:after="0" w:line="240" w:lineRule="auto"/>
              <w:jc w:val="center"/>
              <w:rPr>
                <w:rFonts w:ascii="Times New Roman" w:hAnsi="Times New Roman" w:cs="Times New Roman"/>
                <w:color w:val="000000"/>
                <w:sz w:val="24"/>
                <w:szCs w:val="24"/>
              </w:rPr>
            </w:pPr>
            <w:r w:rsidRPr="00865E1E">
              <w:rPr>
                <w:rFonts w:ascii="Times New Roman" w:hAnsi="Times New Roman" w:cs="Times New Roman"/>
                <w:color w:val="000000"/>
                <w:sz w:val="24"/>
                <w:szCs w:val="24"/>
              </w:rPr>
              <w:t>0</w:t>
            </w:r>
          </w:p>
          <w:p w14:paraId="7CE8A10C" w14:textId="7389A09A" w:rsidR="00865E1E" w:rsidRPr="00865E1E" w:rsidRDefault="00865E1E" w:rsidP="005B1551">
            <w:pPr>
              <w:spacing w:after="0" w:line="240" w:lineRule="auto"/>
              <w:jc w:val="center"/>
              <w:rPr>
                <w:rFonts w:ascii="Times New Roman" w:hAnsi="Times New Roman" w:cs="Times New Roman"/>
                <w:color w:val="000000"/>
                <w:sz w:val="24"/>
                <w:szCs w:val="24"/>
              </w:rPr>
            </w:pPr>
            <w:r w:rsidRPr="00865E1E">
              <w:rPr>
                <w:rFonts w:ascii="Times New Roman" w:hAnsi="Times New Roman" w:cs="Times New Roman"/>
                <w:color w:val="000000"/>
                <w:sz w:val="24"/>
                <w:szCs w:val="24"/>
              </w:rPr>
              <w:t>0</w:t>
            </w:r>
          </w:p>
          <w:p w14:paraId="018C1324" w14:textId="722B069B" w:rsidR="005B1551" w:rsidRPr="00865E1E" w:rsidRDefault="00865E1E" w:rsidP="00865E1E">
            <w:pPr>
              <w:spacing w:after="0" w:line="240" w:lineRule="auto"/>
              <w:jc w:val="center"/>
              <w:rPr>
                <w:rFonts w:ascii="Times New Roman" w:hAnsi="Times New Roman" w:cs="Times New Roman"/>
                <w:color w:val="000000"/>
                <w:sz w:val="24"/>
                <w:szCs w:val="24"/>
                <w:highlight w:val="yellow"/>
              </w:rPr>
            </w:pPr>
            <w:r w:rsidRPr="00865E1E">
              <w:rPr>
                <w:rFonts w:ascii="Times New Roman" w:hAnsi="Times New Roman" w:cs="Times New Roman"/>
                <w:color w:val="000000"/>
                <w:sz w:val="24"/>
                <w:szCs w:val="24"/>
              </w:rPr>
              <w:t>0</w:t>
            </w:r>
          </w:p>
        </w:tc>
        <w:tc>
          <w:tcPr>
            <w:tcW w:w="1152" w:type="dxa"/>
            <w:vAlign w:val="center"/>
          </w:tcPr>
          <w:p w14:paraId="75C70B3D" w14:textId="77777777" w:rsidR="005B1551" w:rsidRPr="00EC69AC" w:rsidRDefault="005B1551" w:rsidP="005B1551">
            <w:pPr>
              <w:spacing w:after="0" w:line="240" w:lineRule="auto"/>
              <w:jc w:val="center"/>
              <w:rPr>
                <w:rFonts w:ascii="Times New Roman" w:hAnsi="Times New Roman" w:cs="Times New Roman"/>
                <w:sz w:val="24"/>
                <w:szCs w:val="24"/>
                <w:highlight w:val="yellow"/>
              </w:rPr>
            </w:pPr>
          </w:p>
          <w:p w14:paraId="70072815" w14:textId="77777777" w:rsidR="005B1551" w:rsidRPr="00EC69AC" w:rsidRDefault="005B1551" w:rsidP="005B1551">
            <w:pPr>
              <w:spacing w:after="0" w:line="240" w:lineRule="auto"/>
              <w:jc w:val="center"/>
              <w:rPr>
                <w:rFonts w:ascii="Times New Roman" w:hAnsi="Times New Roman" w:cs="Times New Roman"/>
                <w:sz w:val="24"/>
                <w:szCs w:val="24"/>
                <w:highlight w:val="yellow"/>
              </w:rPr>
            </w:pPr>
          </w:p>
          <w:p w14:paraId="5D999BD9" w14:textId="61015881" w:rsidR="005B1551" w:rsidRPr="00865E1E" w:rsidRDefault="00EA491B" w:rsidP="005B15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6,87</w:t>
            </w:r>
          </w:p>
          <w:p w14:paraId="41BEE439" w14:textId="77777777" w:rsidR="005B1551" w:rsidRPr="00865E1E" w:rsidRDefault="005B1551" w:rsidP="005B1551">
            <w:pPr>
              <w:spacing w:after="0" w:line="240" w:lineRule="auto"/>
              <w:jc w:val="center"/>
              <w:rPr>
                <w:rFonts w:ascii="Times New Roman" w:hAnsi="Times New Roman" w:cs="Times New Roman"/>
                <w:sz w:val="24"/>
                <w:szCs w:val="24"/>
              </w:rPr>
            </w:pPr>
            <w:r w:rsidRPr="00865E1E">
              <w:rPr>
                <w:rFonts w:ascii="Times New Roman" w:hAnsi="Times New Roman" w:cs="Times New Roman"/>
                <w:sz w:val="24"/>
                <w:szCs w:val="24"/>
              </w:rPr>
              <w:t>-</w:t>
            </w:r>
          </w:p>
          <w:p w14:paraId="534641FC" w14:textId="77777777" w:rsidR="005B1551" w:rsidRPr="00865E1E" w:rsidRDefault="005B1551" w:rsidP="005B1551">
            <w:pPr>
              <w:spacing w:after="0" w:line="240" w:lineRule="auto"/>
              <w:jc w:val="center"/>
              <w:rPr>
                <w:rFonts w:ascii="Times New Roman" w:hAnsi="Times New Roman" w:cs="Times New Roman"/>
                <w:sz w:val="24"/>
                <w:szCs w:val="24"/>
              </w:rPr>
            </w:pPr>
            <w:r w:rsidRPr="00865E1E">
              <w:rPr>
                <w:rFonts w:ascii="Times New Roman" w:hAnsi="Times New Roman" w:cs="Times New Roman"/>
                <w:sz w:val="24"/>
                <w:szCs w:val="24"/>
              </w:rPr>
              <w:t>-</w:t>
            </w:r>
          </w:p>
          <w:p w14:paraId="495E543C" w14:textId="77777777" w:rsidR="005B1551" w:rsidRPr="00EC69AC" w:rsidRDefault="005B1551" w:rsidP="005B1551">
            <w:pPr>
              <w:spacing w:after="0" w:line="240" w:lineRule="auto"/>
              <w:jc w:val="center"/>
              <w:rPr>
                <w:rFonts w:ascii="Times New Roman" w:hAnsi="Times New Roman" w:cs="Times New Roman"/>
                <w:sz w:val="24"/>
                <w:szCs w:val="24"/>
                <w:highlight w:val="yellow"/>
              </w:rPr>
            </w:pPr>
            <w:r w:rsidRPr="00865E1E">
              <w:rPr>
                <w:rFonts w:ascii="Times New Roman" w:hAnsi="Times New Roman" w:cs="Times New Roman"/>
                <w:sz w:val="24"/>
                <w:szCs w:val="24"/>
              </w:rPr>
              <w:t>-</w:t>
            </w:r>
          </w:p>
        </w:tc>
      </w:tr>
      <w:tr w:rsidR="005B1551" w:rsidRPr="00F11B62" w14:paraId="00A9625B" w14:textId="77777777" w:rsidTr="00661B15">
        <w:trPr>
          <w:trHeight w:val="1832"/>
          <w:jc w:val="center"/>
        </w:trPr>
        <w:tc>
          <w:tcPr>
            <w:tcW w:w="8202" w:type="dxa"/>
            <w:shd w:val="clear" w:color="auto" w:fill="FFFFFF"/>
          </w:tcPr>
          <w:p w14:paraId="1DAD2FE3" w14:textId="202413B0" w:rsidR="005B1551" w:rsidRPr="00F11B62" w:rsidRDefault="005B1551" w:rsidP="005B1551">
            <w:pPr>
              <w:spacing w:after="0" w:line="240" w:lineRule="auto"/>
              <w:rPr>
                <w:rFonts w:ascii="Times New Roman" w:hAnsi="Times New Roman" w:cs="Times New Roman"/>
                <w:sz w:val="24"/>
                <w:szCs w:val="24"/>
              </w:rPr>
            </w:pPr>
            <w:r w:rsidRPr="00F11B62">
              <w:rPr>
                <w:rFonts w:ascii="Times New Roman" w:hAnsi="Times New Roman" w:cs="Times New Roman"/>
                <w:sz w:val="24"/>
                <w:szCs w:val="24"/>
              </w:rPr>
              <w:t xml:space="preserve">Психические расстройства и расстройства поведения (заболеваемость с впервые в жизни установленным </w:t>
            </w:r>
            <w:r w:rsidR="0002063E">
              <w:rPr>
                <w:rFonts w:ascii="Times New Roman" w:hAnsi="Times New Roman" w:cs="Times New Roman"/>
                <w:sz w:val="24"/>
                <w:szCs w:val="24"/>
              </w:rPr>
              <w:t>диагнозом на 1</w:t>
            </w:r>
            <w:r>
              <w:rPr>
                <w:rFonts w:ascii="Times New Roman" w:hAnsi="Times New Roman" w:cs="Times New Roman"/>
                <w:sz w:val="24"/>
                <w:szCs w:val="24"/>
              </w:rPr>
              <w:t xml:space="preserve"> тыс. населения):</w:t>
            </w:r>
          </w:p>
          <w:p w14:paraId="1812CD7E" w14:textId="77777777" w:rsidR="005B1551" w:rsidRPr="00F11B62" w:rsidRDefault="005B1551" w:rsidP="005B1551">
            <w:pPr>
              <w:spacing w:after="0" w:line="240" w:lineRule="auto"/>
              <w:ind w:firstLine="1735"/>
              <w:rPr>
                <w:rFonts w:ascii="Times New Roman" w:hAnsi="Times New Roman" w:cs="Times New Roman"/>
                <w:sz w:val="24"/>
                <w:szCs w:val="24"/>
              </w:rPr>
            </w:pPr>
            <w:r>
              <w:rPr>
                <w:rFonts w:ascii="Times New Roman" w:hAnsi="Times New Roman" w:cs="Times New Roman"/>
                <w:sz w:val="24"/>
                <w:szCs w:val="24"/>
              </w:rPr>
              <w:t>всего</w:t>
            </w:r>
          </w:p>
          <w:p w14:paraId="24620CD4" w14:textId="77777777" w:rsidR="005B1551" w:rsidRPr="00F11B62" w:rsidRDefault="005B1551" w:rsidP="005B1551">
            <w:pPr>
              <w:spacing w:after="0" w:line="240" w:lineRule="auto"/>
              <w:ind w:firstLine="1735"/>
              <w:rPr>
                <w:rFonts w:ascii="Times New Roman" w:hAnsi="Times New Roman" w:cs="Times New Roman"/>
                <w:sz w:val="24"/>
                <w:szCs w:val="24"/>
              </w:rPr>
            </w:pPr>
            <w:r>
              <w:rPr>
                <w:rFonts w:ascii="Times New Roman" w:hAnsi="Times New Roman" w:cs="Times New Roman"/>
                <w:sz w:val="24"/>
                <w:szCs w:val="24"/>
              </w:rPr>
              <w:t>взрослые 18 лет и старше</w:t>
            </w:r>
            <w:r w:rsidRPr="00F11B62">
              <w:rPr>
                <w:rFonts w:ascii="Times New Roman" w:hAnsi="Times New Roman" w:cs="Times New Roman"/>
                <w:sz w:val="24"/>
                <w:szCs w:val="24"/>
              </w:rPr>
              <w:t xml:space="preserve">                             </w:t>
            </w:r>
          </w:p>
          <w:p w14:paraId="6092E161" w14:textId="77777777" w:rsidR="005B1551" w:rsidRPr="00F11B62" w:rsidRDefault="005B1551" w:rsidP="005B1551">
            <w:pPr>
              <w:spacing w:after="0" w:line="240" w:lineRule="auto"/>
              <w:ind w:firstLine="1735"/>
              <w:rPr>
                <w:rFonts w:ascii="Times New Roman" w:hAnsi="Times New Roman" w:cs="Times New Roman"/>
                <w:sz w:val="24"/>
                <w:szCs w:val="24"/>
              </w:rPr>
            </w:pPr>
            <w:r>
              <w:rPr>
                <w:rFonts w:ascii="Times New Roman" w:hAnsi="Times New Roman" w:cs="Times New Roman"/>
                <w:sz w:val="24"/>
                <w:szCs w:val="24"/>
              </w:rPr>
              <w:t>подростки (15-17 лет)</w:t>
            </w:r>
            <w:r w:rsidRPr="00F11B62">
              <w:rPr>
                <w:rFonts w:ascii="Times New Roman" w:hAnsi="Times New Roman" w:cs="Times New Roman"/>
                <w:sz w:val="24"/>
                <w:szCs w:val="24"/>
              </w:rPr>
              <w:t xml:space="preserve">                             </w:t>
            </w:r>
          </w:p>
          <w:p w14:paraId="7DDD2133" w14:textId="77777777" w:rsidR="005B1551" w:rsidRPr="00F11B62" w:rsidRDefault="005B1551" w:rsidP="005B1551">
            <w:pPr>
              <w:spacing w:after="0" w:line="240" w:lineRule="auto"/>
              <w:ind w:firstLine="1735"/>
              <w:rPr>
                <w:rFonts w:ascii="Times New Roman" w:hAnsi="Times New Roman" w:cs="Times New Roman"/>
                <w:sz w:val="24"/>
                <w:szCs w:val="24"/>
              </w:rPr>
            </w:pPr>
            <w:r w:rsidRPr="00F11B62">
              <w:rPr>
                <w:rFonts w:ascii="Times New Roman" w:hAnsi="Times New Roman" w:cs="Times New Roman"/>
                <w:sz w:val="24"/>
                <w:szCs w:val="24"/>
              </w:rPr>
              <w:t>дети (0-14 лет)</w:t>
            </w:r>
          </w:p>
        </w:tc>
        <w:tc>
          <w:tcPr>
            <w:tcW w:w="1145" w:type="dxa"/>
            <w:shd w:val="clear" w:color="auto" w:fill="FFFFFF"/>
            <w:vAlign w:val="center"/>
          </w:tcPr>
          <w:p w14:paraId="58BD6161" w14:textId="77777777" w:rsidR="005B1551" w:rsidRPr="004E5ED1" w:rsidRDefault="005B1551" w:rsidP="005B1551">
            <w:pPr>
              <w:spacing w:after="0" w:line="240" w:lineRule="auto"/>
              <w:jc w:val="center"/>
              <w:rPr>
                <w:rFonts w:ascii="Times New Roman" w:hAnsi="Times New Roman" w:cs="Times New Roman"/>
                <w:color w:val="000000"/>
                <w:sz w:val="24"/>
                <w:szCs w:val="24"/>
                <w:highlight w:val="yellow"/>
              </w:rPr>
            </w:pPr>
          </w:p>
          <w:p w14:paraId="744D9CDA" w14:textId="77777777" w:rsidR="005B1551" w:rsidRPr="004E5ED1" w:rsidRDefault="005B1551" w:rsidP="005B1551">
            <w:pPr>
              <w:spacing w:after="0" w:line="240" w:lineRule="auto"/>
              <w:rPr>
                <w:rFonts w:ascii="Times New Roman" w:hAnsi="Times New Roman" w:cs="Times New Roman"/>
                <w:color w:val="000000"/>
                <w:sz w:val="24"/>
                <w:szCs w:val="24"/>
                <w:highlight w:val="yellow"/>
              </w:rPr>
            </w:pPr>
          </w:p>
          <w:p w14:paraId="6087567F" w14:textId="7CA8FAAE" w:rsidR="005B1551" w:rsidRPr="005D76CF" w:rsidRDefault="005B1551" w:rsidP="005B155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r w:rsidR="0002063E">
              <w:rPr>
                <w:rFonts w:ascii="Times New Roman" w:hAnsi="Times New Roman" w:cs="Times New Roman"/>
                <w:color w:val="000000"/>
                <w:sz w:val="24"/>
                <w:szCs w:val="24"/>
              </w:rPr>
              <w:t>,</w:t>
            </w:r>
            <w:r>
              <w:rPr>
                <w:rFonts w:ascii="Times New Roman" w:hAnsi="Times New Roman" w:cs="Times New Roman"/>
                <w:color w:val="000000"/>
                <w:sz w:val="24"/>
                <w:szCs w:val="24"/>
              </w:rPr>
              <w:t>57</w:t>
            </w:r>
          </w:p>
          <w:p w14:paraId="430E375A" w14:textId="0567C20A" w:rsidR="005B1551" w:rsidRPr="005D76CF" w:rsidRDefault="0002063E" w:rsidP="005B155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11,8</w:t>
            </w:r>
          </w:p>
          <w:p w14:paraId="136E6325" w14:textId="3BE47CFB" w:rsidR="005B1551" w:rsidRDefault="0002063E" w:rsidP="005B155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9,8</w:t>
            </w:r>
          </w:p>
          <w:p w14:paraId="77B783E2" w14:textId="048B1719" w:rsidR="005B1551" w:rsidRPr="004E5ED1" w:rsidRDefault="0002063E" w:rsidP="005B1551">
            <w:pPr>
              <w:spacing w:after="0" w:line="240" w:lineRule="auto"/>
              <w:jc w:val="center"/>
              <w:rPr>
                <w:rFonts w:ascii="Times New Roman" w:hAnsi="Times New Roman" w:cs="Times New Roman"/>
                <w:color w:val="000000"/>
                <w:sz w:val="24"/>
                <w:szCs w:val="24"/>
                <w:highlight w:val="yellow"/>
              </w:rPr>
            </w:pPr>
            <w:r>
              <w:rPr>
                <w:rFonts w:ascii="Times New Roman" w:hAnsi="Times New Roman" w:cs="Times New Roman"/>
                <w:color w:val="000000"/>
                <w:sz w:val="24"/>
                <w:szCs w:val="24"/>
              </w:rPr>
              <w:t>1,9</w:t>
            </w:r>
          </w:p>
        </w:tc>
        <w:tc>
          <w:tcPr>
            <w:tcW w:w="1183" w:type="dxa"/>
            <w:gridSpan w:val="2"/>
            <w:vAlign w:val="center"/>
          </w:tcPr>
          <w:p w14:paraId="0E007AEE" w14:textId="77777777" w:rsidR="005B1551" w:rsidRPr="004E5ED1" w:rsidRDefault="005B1551" w:rsidP="005B1551">
            <w:pPr>
              <w:spacing w:after="0" w:line="240" w:lineRule="auto"/>
              <w:jc w:val="center"/>
              <w:rPr>
                <w:rFonts w:ascii="Times New Roman" w:hAnsi="Times New Roman" w:cs="Times New Roman"/>
                <w:color w:val="000000"/>
                <w:sz w:val="24"/>
                <w:szCs w:val="24"/>
                <w:highlight w:val="yellow"/>
              </w:rPr>
            </w:pPr>
          </w:p>
          <w:p w14:paraId="4378B242" w14:textId="77777777" w:rsidR="005B1551" w:rsidRPr="004E5ED1" w:rsidRDefault="005B1551" w:rsidP="005B1551">
            <w:pPr>
              <w:spacing w:after="0" w:line="240" w:lineRule="auto"/>
              <w:rPr>
                <w:rFonts w:ascii="Times New Roman" w:hAnsi="Times New Roman" w:cs="Times New Roman"/>
                <w:color w:val="000000"/>
                <w:sz w:val="24"/>
                <w:szCs w:val="24"/>
                <w:highlight w:val="yellow"/>
              </w:rPr>
            </w:pPr>
          </w:p>
          <w:p w14:paraId="085B77DB" w14:textId="2F99891E" w:rsidR="005B1551" w:rsidRPr="00EC76FE" w:rsidRDefault="005B1551" w:rsidP="005B155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r w:rsidR="0002063E">
              <w:rPr>
                <w:rFonts w:ascii="Times New Roman" w:hAnsi="Times New Roman" w:cs="Times New Roman"/>
                <w:color w:val="000000"/>
                <w:sz w:val="24"/>
                <w:szCs w:val="24"/>
              </w:rPr>
              <w:t>,</w:t>
            </w:r>
            <w:r>
              <w:rPr>
                <w:rFonts w:ascii="Times New Roman" w:hAnsi="Times New Roman" w:cs="Times New Roman"/>
                <w:color w:val="000000"/>
                <w:sz w:val="24"/>
                <w:szCs w:val="24"/>
              </w:rPr>
              <w:t>99</w:t>
            </w:r>
          </w:p>
          <w:p w14:paraId="3811B2EC" w14:textId="10F1CE0A" w:rsidR="005B1551" w:rsidRDefault="0002063E" w:rsidP="005B155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11,0</w:t>
            </w:r>
          </w:p>
          <w:p w14:paraId="1A09E193" w14:textId="17AA34B3" w:rsidR="005B1551" w:rsidRPr="00D72D74" w:rsidRDefault="0002063E" w:rsidP="005B155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2,8</w:t>
            </w:r>
          </w:p>
          <w:p w14:paraId="09BBD412" w14:textId="65CAADF7" w:rsidR="005B1551" w:rsidRPr="004E5ED1" w:rsidRDefault="0002063E" w:rsidP="005B1551">
            <w:pPr>
              <w:spacing w:after="0" w:line="240" w:lineRule="auto"/>
              <w:jc w:val="center"/>
              <w:rPr>
                <w:rFonts w:ascii="Times New Roman" w:hAnsi="Times New Roman" w:cs="Times New Roman"/>
                <w:color w:val="000000"/>
                <w:sz w:val="24"/>
                <w:szCs w:val="24"/>
                <w:highlight w:val="yellow"/>
              </w:rPr>
            </w:pPr>
            <w:r>
              <w:rPr>
                <w:rFonts w:ascii="Times New Roman" w:hAnsi="Times New Roman" w:cs="Times New Roman"/>
                <w:color w:val="000000"/>
                <w:sz w:val="24"/>
                <w:szCs w:val="24"/>
              </w:rPr>
              <w:t>5,4</w:t>
            </w:r>
          </w:p>
        </w:tc>
        <w:tc>
          <w:tcPr>
            <w:tcW w:w="1152" w:type="dxa"/>
            <w:gridSpan w:val="2"/>
            <w:vAlign w:val="center"/>
          </w:tcPr>
          <w:p w14:paraId="60C27B78" w14:textId="77777777" w:rsidR="005B1551" w:rsidRPr="004E5ED1" w:rsidRDefault="005B1551" w:rsidP="005B1551">
            <w:pPr>
              <w:spacing w:after="0" w:line="240" w:lineRule="auto"/>
              <w:jc w:val="center"/>
              <w:rPr>
                <w:rFonts w:ascii="Times New Roman" w:hAnsi="Times New Roman" w:cs="Times New Roman"/>
                <w:color w:val="000000"/>
                <w:sz w:val="24"/>
                <w:szCs w:val="24"/>
                <w:highlight w:val="yellow"/>
              </w:rPr>
            </w:pPr>
          </w:p>
          <w:p w14:paraId="20079CB6" w14:textId="77777777" w:rsidR="005B1551" w:rsidRDefault="005B1551" w:rsidP="005B1551">
            <w:pPr>
              <w:spacing w:after="0" w:line="240" w:lineRule="auto"/>
              <w:rPr>
                <w:rFonts w:ascii="Times New Roman" w:hAnsi="Times New Roman" w:cs="Times New Roman"/>
                <w:color w:val="000000"/>
                <w:sz w:val="24"/>
                <w:szCs w:val="24"/>
                <w:highlight w:val="yellow"/>
              </w:rPr>
            </w:pPr>
          </w:p>
          <w:p w14:paraId="5F13BE18" w14:textId="696D364F" w:rsidR="005B1551" w:rsidRPr="009352B6" w:rsidRDefault="0002063E" w:rsidP="005B1551">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9</w:t>
            </w:r>
            <w:r w:rsidR="005B1551" w:rsidRPr="009352B6">
              <w:rPr>
                <w:rFonts w:ascii="Times New Roman" w:hAnsi="Times New Roman" w:cs="Times New Roman"/>
                <w:color w:val="000000"/>
                <w:sz w:val="24"/>
                <w:szCs w:val="24"/>
              </w:rPr>
              <w:t>,3</w:t>
            </w:r>
          </w:p>
          <w:p w14:paraId="13707F9B" w14:textId="496E578D" w:rsidR="005B1551" w:rsidRPr="0096002D" w:rsidRDefault="0002063E" w:rsidP="005B155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12,0</w:t>
            </w:r>
          </w:p>
          <w:p w14:paraId="5DDC0B77" w14:textId="73629812" w:rsidR="005B1551" w:rsidRDefault="0002063E" w:rsidP="005B155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11,7</w:t>
            </w:r>
          </w:p>
          <w:p w14:paraId="6298C791" w14:textId="70434FEF" w:rsidR="005B1551" w:rsidRPr="004E5ED1" w:rsidRDefault="0002063E" w:rsidP="005B1551">
            <w:pPr>
              <w:spacing w:after="0" w:line="240" w:lineRule="auto"/>
              <w:jc w:val="center"/>
              <w:rPr>
                <w:rFonts w:ascii="Times New Roman" w:hAnsi="Times New Roman" w:cs="Times New Roman"/>
                <w:color w:val="000000"/>
                <w:sz w:val="24"/>
                <w:szCs w:val="24"/>
                <w:highlight w:val="yellow"/>
              </w:rPr>
            </w:pPr>
            <w:r>
              <w:rPr>
                <w:rFonts w:ascii="Times New Roman" w:hAnsi="Times New Roman" w:cs="Times New Roman"/>
                <w:color w:val="000000"/>
                <w:sz w:val="24"/>
                <w:szCs w:val="24"/>
              </w:rPr>
              <w:t>12,9</w:t>
            </w:r>
          </w:p>
        </w:tc>
        <w:tc>
          <w:tcPr>
            <w:tcW w:w="1143" w:type="dxa"/>
            <w:gridSpan w:val="2"/>
            <w:vAlign w:val="center"/>
          </w:tcPr>
          <w:p w14:paraId="70175920" w14:textId="77777777" w:rsidR="005B1551" w:rsidRPr="004E5ED1" w:rsidRDefault="005B1551" w:rsidP="005B1551">
            <w:pPr>
              <w:spacing w:after="0" w:line="240" w:lineRule="auto"/>
              <w:jc w:val="center"/>
              <w:rPr>
                <w:rFonts w:ascii="Times New Roman" w:hAnsi="Times New Roman" w:cs="Times New Roman"/>
                <w:color w:val="000000"/>
                <w:sz w:val="24"/>
                <w:szCs w:val="24"/>
                <w:highlight w:val="yellow"/>
              </w:rPr>
            </w:pPr>
          </w:p>
          <w:p w14:paraId="4AC32699" w14:textId="77777777" w:rsidR="005B1551" w:rsidRPr="004E5ED1" w:rsidRDefault="005B1551" w:rsidP="005B1551">
            <w:pPr>
              <w:spacing w:after="0" w:line="240" w:lineRule="auto"/>
              <w:jc w:val="center"/>
              <w:rPr>
                <w:rFonts w:ascii="Times New Roman" w:hAnsi="Times New Roman" w:cs="Times New Roman"/>
                <w:color w:val="000000"/>
                <w:sz w:val="24"/>
                <w:szCs w:val="24"/>
                <w:highlight w:val="yellow"/>
              </w:rPr>
            </w:pPr>
          </w:p>
          <w:p w14:paraId="3BAC8CBB" w14:textId="7CE898AB" w:rsidR="005B1551" w:rsidRDefault="005B1551" w:rsidP="005B155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r w:rsidR="0002063E">
              <w:rPr>
                <w:rFonts w:ascii="Times New Roman" w:hAnsi="Times New Roman" w:cs="Times New Roman"/>
                <w:color w:val="000000"/>
                <w:sz w:val="24"/>
                <w:szCs w:val="24"/>
              </w:rPr>
              <w:t>,</w:t>
            </w:r>
            <w:r>
              <w:rPr>
                <w:rFonts w:ascii="Times New Roman" w:hAnsi="Times New Roman" w:cs="Times New Roman"/>
                <w:color w:val="000000"/>
                <w:sz w:val="24"/>
                <w:szCs w:val="24"/>
              </w:rPr>
              <w:t>37</w:t>
            </w:r>
          </w:p>
          <w:p w14:paraId="659FB0E8" w14:textId="2E53D9D5" w:rsidR="005B1551" w:rsidRPr="00947B9A" w:rsidRDefault="0002063E" w:rsidP="005B155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11,5</w:t>
            </w:r>
          </w:p>
          <w:p w14:paraId="3A529F5B" w14:textId="17F30D8E" w:rsidR="005B1551" w:rsidRPr="005C3AF1" w:rsidRDefault="0002063E" w:rsidP="005B155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14,3</w:t>
            </w:r>
          </w:p>
          <w:p w14:paraId="7D0B9487" w14:textId="3C12B9F6" w:rsidR="005B1551" w:rsidRPr="005C3AF1" w:rsidRDefault="0002063E" w:rsidP="005B1551">
            <w:pPr>
              <w:spacing w:after="0" w:line="240" w:lineRule="auto"/>
              <w:jc w:val="center"/>
              <w:rPr>
                <w:rFonts w:ascii="Times New Roman" w:hAnsi="Times New Roman" w:cs="Times New Roman"/>
                <w:color w:val="000000"/>
                <w:sz w:val="24"/>
                <w:szCs w:val="24"/>
                <w:highlight w:val="yellow"/>
              </w:rPr>
            </w:pPr>
            <w:r>
              <w:rPr>
                <w:rFonts w:ascii="Times New Roman" w:hAnsi="Times New Roman" w:cs="Times New Roman"/>
                <w:color w:val="000000"/>
                <w:sz w:val="24"/>
                <w:szCs w:val="24"/>
              </w:rPr>
              <w:t>12,9</w:t>
            </w:r>
          </w:p>
        </w:tc>
        <w:tc>
          <w:tcPr>
            <w:tcW w:w="1144" w:type="dxa"/>
            <w:gridSpan w:val="2"/>
            <w:vAlign w:val="center"/>
          </w:tcPr>
          <w:p w14:paraId="28E7789D" w14:textId="77777777" w:rsidR="0002063E" w:rsidRDefault="0002063E" w:rsidP="005B1551">
            <w:pPr>
              <w:spacing w:after="0" w:line="240" w:lineRule="auto"/>
              <w:jc w:val="center"/>
              <w:rPr>
                <w:rFonts w:ascii="Times New Roman" w:hAnsi="Times New Roman" w:cs="Times New Roman"/>
                <w:color w:val="000000"/>
                <w:sz w:val="24"/>
                <w:szCs w:val="24"/>
                <w:highlight w:val="yellow"/>
              </w:rPr>
            </w:pPr>
          </w:p>
          <w:p w14:paraId="4D3DD64C" w14:textId="77777777" w:rsidR="0002063E" w:rsidRDefault="0002063E" w:rsidP="005B1551">
            <w:pPr>
              <w:spacing w:after="0" w:line="240" w:lineRule="auto"/>
              <w:jc w:val="center"/>
              <w:rPr>
                <w:rFonts w:ascii="Times New Roman" w:hAnsi="Times New Roman" w:cs="Times New Roman"/>
                <w:color w:val="000000"/>
                <w:sz w:val="24"/>
                <w:szCs w:val="24"/>
                <w:highlight w:val="yellow"/>
              </w:rPr>
            </w:pPr>
          </w:p>
          <w:p w14:paraId="404DFE46" w14:textId="2774F73E" w:rsidR="005B1551" w:rsidRPr="0002063E" w:rsidRDefault="0002063E" w:rsidP="005B1551">
            <w:pPr>
              <w:spacing w:after="0" w:line="240" w:lineRule="auto"/>
              <w:jc w:val="center"/>
              <w:rPr>
                <w:rFonts w:ascii="Times New Roman" w:hAnsi="Times New Roman" w:cs="Times New Roman"/>
                <w:color w:val="000000"/>
                <w:sz w:val="24"/>
                <w:szCs w:val="24"/>
              </w:rPr>
            </w:pPr>
            <w:r w:rsidRPr="0002063E">
              <w:rPr>
                <w:rFonts w:ascii="Times New Roman" w:hAnsi="Times New Roman" w:cs="Times New Roman"/>
                <w:color w:val="000000"/>
                <w:sz w:val="24"/>
                <w:szCs w:val="24"/>
              </w:rPr>
              <w:t>8,5</w:t>
            </w:r>
          </w:p>
          <w:p w14:paraId="6B7D9EE5" w14:textId="0B3FDA7E" w:rsidR="003E6B2F" w:rsidRPr="0002063E" w:rsidRDefault="003E6B2F" w:rsidP="005B1551">
            <w:pPr>
              <w:spacing w:after="0" w:line="240" w:lineRule="auto"/>
              <w:jc w:val="center"/>
              <w:rPr>
                <w:rFonts w:ascii="Times New Roman" w:hAnsi="Times New Roman" w:cs="Times New Roman"/>
                <w:color w:val="000000"/>
                <w:sz w:val="24"/>
                <w:szCs w:val="24"/>
              </w:rPr>
            </w:pPr>
            <w:r w:rsidRPr="0002063E">
              <w:rPr>
                <w:rFonts w:ascii="Times New Roman" w:hAnsi="Times New Roman" w:cs="Times New Roman"/>
                <w:color w:val="000000"/>
                <w:sz w:val="24"/>
                <w:szCs w:val="24"/>
              </w:rPr>
              <w:t>8,66</w:t>
            </w:r>
          </w:p>
          <w:p w14:paraId="2BADCAB3" w14:textId="15864A56" w:rsidR="0002063E" w:rsidRPr="0002063E" w:rsidRDefault="0002063E" w:rsidP="005B1551">
            <w:pPr>
              <w:spacing w:after="0" w:line="240" w:lineRule="auto"/>
              <w:jc w:val="center"/>
              <w:rPr>
                <w:rFonts w:ascii="Times New Roman" w:hAnsi="Times New Roman" w:cs="Times New Roman"/>
                <w:color w:val="000000"/>
                <w:sz w:val="24"/>
                <w:szCs w:val="24"/>
              </w:rPr>
            </w:pPr>
            <w:r w:rsidRPr="0002063E">
              <w:rPr>
                <w:rFonts w:ascii="Times New Roman" w:hAnsi="Times New Roman" w:cs="Times New Roman"/>
                <w:color w:val="000000"/>
                <w:sz w:val="24"/>
                <w:szCs w:val="24"/>
              </w:rPr>
              <w:t>13,9</w:t>
            </w:r>
          </w:p>
          <w:p w14:paraId="08E8AF28" w14:textId="45122DE3" w:rsidR="005B1551" w:rsidRPr="005C3AF1" w:rsidRDefault="0002063E" w:rsidP="0002063E">
            <w:pPr>
              <w:spacing w:after="0" w:line="240" w:lineRule="auto"/>
              <w:jc w:val="center"/>
              <w:rPr>
                <w:rFonts w:ascii="Times New Roman" w:hAnsi="Times New Roman" w:cs="Times New Roman"/>
                <w:color w:val="000000"/>
                <w:sz w:val="24"/>
                <w:szCs w:val="24"/>
                <w:highlight w:val="yellow"/>
              </w:rPr>
            </w:pPr>
            <w:r w:rsidRPr="0002063E">
              <w:rPr>
                <w:rFonts w:ascii="Times New Roman" w:hAnsi="Times New Roman" w:cs="Times New Roman"/>
                <w:color w:val="000000"/>
                <w:sz w:val="24"/>
                <w:szCs w:val="24"/>
              </w:rPr>
              <w:t>7,4</w:t>
            </w:r>
          </w:p>
        </w:tc>
        <w:tc>
          <w:tcPr>
            <w:tcW w:w="1152" w:type="dxa"/>
            <w:vAlign w:val="center"/>
          </w:tcPr>
          <w:p w14:paraId="61945317" w14:textId="77777777" w:rsidR="005B1551" w:rsidRPr="00EC69AC" w:rsidRDefault="005B1551" w:rsidP="005B1551">
            <w:pPr>
              <w:spacing w:after="0" w:line="240" w:lineRule="auto"/>
              <w:jc w:val="center"/>
              <w:rPr>
                <w:rFonts w:ascii="Times New Roman" w:hAnsi="Times New Roman" w:cs="Times New Roman"/>
                <w:color w:val="000000"/>
                <w:sz w:val="24"/>
                <w:szCs w:val="24"/>
                <w:highlight w:val="yellow"/>
              </w:rPr>
            </w:pPr>
          </w:p>
          <w:p w14:paraId="12449717" w14:textId="77777777" w:rsidR="005B1551" w:rsidRPr="00EC69AC" w:rsidRDefault="005B1551" w:rsidP="005B1551">
            <w:pPr>
              <w:spacing w:after="0" w:line="240" w:lineRule="auto"/>
              <w:rPr>
                <w:rFonts w:ascii="Times New Roman" w:hAnsi="Times New Roman" w:cs="Times New Roman"/>
                <w:color w:val="000000"/>
                <w:sz w:val="24"/>
                <w:szCs w:val="24"/>
                <w:highlight w:val="yellow"/>
              </w:rPr>
            </w:pPr>
          </w:p>
          <w:tbl>
            <w:tblPr>
              <w:tblW w:w="1000" w:type="dxa"/>
              <w:tblLayout w:type="fixed"/>
              <w:tblLook w:val="04A0" w:firstRow="1" w:lastRow="0" w:firstColumn="1" w:lastColumn="0" w:noHBand="0" w:noVBand="1"/>
            </w:tblPr>
            <w:tblGrid>
              <w:gridCol w:w="1000"/>
            </w:tblGrid>
            <w:tr w:rsidR="005B1551" w:rsidRPr="00EC69AC" w14:paraId="21B22D90" w14:textId="77777777" w:rsidTr="00017C00">
              <w:trPr>
                <w:trHeight w:val="315"/>
              </w:trPr>
              <w:tc>
                <w:tcPr>
                  <w:tcW w:w="1000" w:type="dxa"/>
                  <w:shd w:val="clear" w:color="auto" w:fill="auto"/>
                  <w:vAlign w:val="center"/>
                  <w:hideMark/>
                </w:tcPr>
                <w:p w14:paraId="7816E73E" w14:textId="2136CC1F" w:rsidR="005B1551" w:rsidRPr="0002063E" w:rsidRDefault="0002063E" w:rsidP="005B1551">
                  <w:pPr>
                    <w:spacing w:after="0" w:line="240" w:lineRule="auto"/>
                    <w:jc w:val="center"/>
                    <w:rPr>
                      <w:rFonts w:ascii="Times New Roman" w:eastAsia="Times New Roman" w:hAnsi="Times New Roman" w:cs="Times New Roman"/>
                      <w:color w:val="000000"/>
                      <w:sz w:val="24"/>
                      <w:szCs w:val="24"/>
                      <w:lang w:eastAsia="ru-RU"/>
                    </w:rPr>
                  </w:pPr>
                  <w:r w:rsidRPr="0002063E">
                    <w:rPr>
                      <w:rFonts w:ascii="Times New Roman" w:eastAsia="Times New Roman" w:hAnsi="Times New Roman" w:cs="Times New Roman"/>
                      <w:color w:val="000000"/>
                      <w:sz w:val="24"/>
                      <w:szCs w:val="24"/>
                      <w:lang w:eastAsia="ru-RU"/>
                    </w:rPr>
                    <w:t>6</w:t>
                  </w:r>
                  <w:r w:rsidR="005B1551" w:rsidRPr="0002063E">
                    <w:rPr>
                      <w:rFonts w:ascii="Times New Roman" w:eastAsia="Times New Roman" w:hAnsi="Times New Roman" w:cs="Times New Roman"/>
                      <w:color w:val="000000"/>
                      <w:sz w:val="24"/>
                      <w:szCs w:val="24"/>
                      <w:lang w:eastAsia="ru-RU"/>
                    </w:rPr>
                    <w:t>,</w:t>
                  </w:r>
                  <w:r w:rsidR="00EA491B">
                    <w:rPr>
                      <w:rFonts w:ascii="Times New Roman" w:eastAsia="Times New Roman" w:hAnsi="Times New Roman" w:cs="Times New Roman"/>
                      <w:color w:val="000000"/>
                      <w:sz w:val="24"/>
                      <w:szCs w:val="24"/>
                      <w:lang w:eastAsia="ru-RU"/>
                    </w:rPr>
                    <w:t>59</w:t>
                  </w:r>
                </w:p>
              </w:tc>
            </w:tr>
            <w:tr w:rsidR="005B1551" w:rsidRPr="00EC69AC" w14:paraId="203BB793" w14:textId="77777777" w:rsidTr="00017C00">
              <w:trPr>
                <w:trHeight w:val="315"/>
              </w:trPr>
              <w:tc>
                <w:tcPr>
                  <w:tcW w:w="1000" w:type="dxa"/>
                  <w:shd w:val="clear" w:color="auto" w:fill="auto"/>
                  <w:vAlign w:val="center"/>
                  <w:hideMark/>
                </w:tcPr>
                <w:p w14:paraId="4B8AA07D" w14:textId="1EB19B42" w:rsidR="005B1551" w:rsidRPr="0002063E" w:rsidRDefault="0002063E" w:rsidP="0002063E">
                  <w:pPr>
                    <w:spacing w:after="0" w:line="240" w:lineRule="auto"/>
                    <w:jc w:val="center"/>
                    <w:rPr>
                      <w:rFonts w:ascii="Times New Roman" w:eastAsia="Times New Roman" w:hAnsi="Times New Roman" w:cs="Times New Roman"/>
                      <w:color w:val="000000"/>
                      <w:sz w:val="24"/>
                      <w:szCs w:val="24"/>
                      <w:lang w:eastAsia="ru-RU"/>
                    </w:rPr>
                  </w:pPr>
                  <w:r w:rsidRPr="0002063E">
                    <w:rPr>
                      <w:rFonts w:ascii="Times New Roman" w:eastAsia="Times New Roman" w:hAnsi="Times New Roman" w:cs="Times New Roman"/>
                      <w:color w:val="000000"/>
                      <w:sz w:val="24"/>
                      <w:szCs w:val="24"/>
                      <w:lang w:eastAsia="ru-RU"/>
                    </w:rPr>
                    <w:t>-5,</w:t>
                  </w:r>
                  <w:r w:rsidR="00EA491B">
                    <w:rPr>
                      <w:rFonts w:ascii="Times New Roman" w:eastAsia="Times New Roman" w:hAnsi="Times New Roman" w:cs="Times New Roman"/>
                      <w:color w:val="000000"/>
                      <w:sz w:val="24"/>
                      <w:szCs w:val="24"/>
                      <w:lang w:eastAsia="ru-RU"/>
                    </w:rPr>
                    <w:t>26</w:t>
                  </w:r>
                </w:p>
              </w:tc>
            </w:tr>
            <w:tr w:rsidR="005B1551" w:rsidRPr="00EC69AC" w14:paraId="0ECCEEBD" w14:textId="77777777" w:rsidTr="00017C00">
              <w:trPr>
                <w:trHeight w:val="315"/>
              </w:trPr>
              <w:tc>
                <w:tcPr>
                  <w:tcW w:w="1000" w:type="dxa"/>
                  <w:shd w:val="clear" w:color="auto" w:fill="auto"/>
                  <w:vAlign w:val="center"/>
                  <w:hideMark/>
                </w:tcPr>
                <w:p w14:paraId="2DFE45EA" w14:textId="115F1C38" w:rsidR="005B1551" w:rsidRPr="0002063E" w:rsidRDefault="0002063E" w:rsidP="0002063E">
                  <w:pPr>
                    <w:spacing w:after="0" w:line="240" w:lineRule="auto"/>
                    <w:jc w:val="center"/>
                    <w:rPr>
                      <w:rFonts w:ascii="Times New Roman" w:eastAsia="Times New Roman" w:hAnsi="Times New Roman" w:cs="Times New Roman"/>
                      <w:color w:val="000000"/>
                      <w:sz w:val="24"/>
                      <w:szCs w:val="24"/>
                      <w:lang w:eastAsia="ru-RU"/>
                    </w:rPr>
                  </w:pPr>
                  <w:r w:rsidRPr="0002063E">
                    <w:rPr>
                      <w:rFonts w:ascii="Times New Roman" w:eastAsia="Times New Roman" w:hAnsi="Times New Roman" w:cs="Times New Roman"/>
                      <w:color w:val="000000"/>
                      <w:sz w:val="24"/>
                      <w:szCs w:val="24"/>
                      <w:lang w:eastAsia="ru-RU"/>
                    </w:rPr>
                    <w:t>+18,76</w:t>
                  </w:r>
                </w:p>
              </w:tc>
            </w:tr>
            <w:tr w:rsidR="005B1551" w:rsidRPr="00EC69AC" w14:paraId="0C7A1C64" w14:textId="77777777" w:rsidTr="00017C00">
              <w:trPr>
                <w:trHeight w:val="330"/>
              </w:trPr>
              <w:tc>
                <w:tcPr>
                  <w:tcW w:w="1000" w:type="dxa"/>
                  <w:shd w:val="clear" w:color="auto" w:fill="auto"/>
                  <w:vAlign w:val="center"/>
                  <w:hideMark/>
                </w:tcPr>
                <w:p w14:paraId="66EF7C22" w14:textId="302988D8" w:rsidR="005B1551" w:rsidRPr="0002063E" w:rsidRDefault="0002063E" w:rsidP="0002063E">
                  <w:pPr>
                    <w:spacing w:after="0" w:line="240" w:lineRule="auto"/>
                    <w:jc w:val="center"/>
                    <w:rPr>
                      <w:rFonts w:ascii="Times New Roman" w:eastAsia="Times New Roman" w:hAnsi="Times New Roman" w:cs="Times New Roman"/>
                      <w:color w:val="000000"/>
                      <w:sz w:val="24"/>
                      <w:szCs w:val="24"/>
                      <w:lang w:eastAsia="ru-RU"/>
                    </w:rPr>
                  </w:pPr>
                  <w:r w:rsidRPr="0002063E">
                    <w:rPr>
                      <w:rFonts w:ascii="Times New Roman" w:eastAsia="Times New Roman" w:hAnsi="Times New Roman" w:cs="Times New Roman"/>
                      <w:color w:val="000000"/>
                      <w:sz w:val="24"/>
                      <w:szCs w:val="24"/>
                      <w:lang w:eastAsia="ru-RU"/>
                    </w:rPr>
                    <w:t>+2</w:t>
                  </w:r>
                  <w:r w:rsidR="00EA491B">
                    <w:rPr>
                      <w:rFonts w:ascii="Times New Roman" w:eastAsia="Times New Roman" w:hAnsi="Times New Roman" w:cs="Times New Roman"/>
                      <w:color w:val="000000"/>
                      <w:sz w:val="24"/>
                      <w:szCs w:val="24"/>
                      <w:lang w:eastAsia="ru-RU"/>
                    </w:rPr>
                    <w:t>2,84</w:t>
                  </w:r>
                </w:p>
              </w:tc>
            </w:tr>
          </w:tbl>
          <w:p w14:paraId="2AC27258" w14:textId="38999C88" w:rsidR="005B1551" w:rsidRPr="00EC69AC" w:rsidRDefault="005B1551" w:rsidP="005B1551">
            <w:pPr>
              <w:spacing w:after="0" w:line="240" w:lineRule="auto"/>
              <w:jc w:val="center"/>
              <w:rPr>
                <w:rFonts w:ascii="Times New Roman" w:hAnsi="Times New Roman" w:cs="Times New Roman"/>
                <w:color w:val="000000"/>
                <w:sz w:val="24"/>
                <w:szCs w:val="24"/>
                <w:highlight w:val="yellow"/>
              </w:rPr>
            </w:pPr>
          </w:p>
        </w:tc>
      </w:tr>
      <w:tr w:rsidR="005B1551" w:rsidRPr="00F11B62" w14:paraId="7E53B576" w14:textId="77777777" w:rsidTr="00661B15">
        <w:trPr>
          <w:trHeight w:val="1408"/>
          <w:jc w:val="center"/>
        </w:trPr>
        <w:tc>
          <w:tcPr>
            <w:tcW w:w="8202" w:type="dxa"/>
            <w:shd w:val="clear" w:color="auto" w:fill="FFFFFF"/>
          </w:tcPr>
          <w:p w14:paraId="7D2EDC00" w14:textId="1D837D9A" w:rsidR="005B1551" w:rsidRPr="00F11B62" w:rsidRDefault="005B1551" w:rsidP="005B1551">
            <w:pPr>
              <w:spacing w:after="0" w:line="240" w:lineRule="auto"/>
              <w:rPr>
                <w:rFonts w:ascii="Times New Roman" w:hAnsi="Times New Roman" w:cs="Times New Roman"/>
                <w:sz w:val="24"/>
                <w:szCs w:val="24"/>
              </w:rPr>
            </w:pPr>
            <w:r w:rsidRPr="00F11B62">
              <w:rPr>
                <w:rFonts w:ascii="Times New Roman" w:hAnsi="Times New Roman" w:cs="Times New Roman"/>
                <w:sz w:val="24"/>
                <w:szCs w:val="24"/>
              </w:rPr>
              <w:t>Болезни нервной системы (заболеваемость с впервые в жизни установленным диагнозо</w:t>
            </w:r>
            <w:r w:rsidR="00D945EE">
              <w:rPr>
                <w:rFonts w:ascii="Times New Roman" w:hAnsi="Times New Roman" w:cs="Times New Roman"/>
                <w:sz w:val="24"/>
                <w:szCs w:val="24"/>
              </w:rPr>
              <w:t>м на 1</w:t>
            </w:r>
            <w:r>
              <w:rPr>
                <w:rFonts w:ascii="Times New Roman" w:hAnsi="Times New Roman" w:cs="Times New Roman"/>
                <w:sz w:val="24"/>
                <w:szCs w:val="24"/>
              </w:rPr>
              <w:t xml:space="preserve"> тыс. населения) всего;</w:t>
            </w:r>
          </w:p>
          <w:p w14:paraId="09BAECE2" w14:textId="77777777" w:rsidR="005B1551" w:rsidRPr="00F11B62" w:rsidRDefault="005B1551" w:rsidP="005B1551">
            <w:pPr>
              <w:spacing w:after="0" w:line="240" w:lineRule="auto"/>
              <w:ind w:firstLine="1735"/>
              <w:rPr>
                <w:rFonts w:ascii="Times New Roman" w:hAnsi="Times New Roman" w:cs="Times New Roman"/>
                <w:sz w:val="24"/>
                <w:szCs w:val="24"/>
              </w:rPr>
            </w:pPr>
            <w:r>
              <w:rPr>
                <w:rFonts w:ascii="Times New Roman" w:hAnsi="Times New Roman" w:cs="Times New Roman"/>
                <w:sz w:val="24"/>
                <w:szCs w:val="24"/>
              </w:rPr>
              <w:t>взрослые 18 лет и старше</w:t>
            </w:r>
          </w:p>
          <w:p w14:paraId="631E42F0" w14:textId="77777777" w:rsidR="005B1551" w:rsidRPr="00F11B62" w:rsidRDefault="005B1551" w:rsidP="005B1551">
            <w:pPr>
              <w:spacing w:after="0" w:line="240" w:lineRule="auto"/>
              <w:ind w:firstLine="1735"/>
              <w:rPr>
                <w:rFonts w:ascii="Times New Roman" w:hAnsi="Times New Roman" w:cs="Times New Roman"/>
                <w:sz w:val="24"/>
                <w:szCs w:val="24"/>
              </w:rPr>
            </w:pPr>
            <w:r>
              <w:rPr>
                <w:rFonts w:ascii="Times New Roman" w:hAnsi="Times New Roman" w:cs="Times New Roman"/>
                <w:sz w:val="24"/>
                <w:szCs w:val="24"/>
              </w:rPr>
              <w:t>подростки (15-17 лет)</w:t>
            </w:r>
            <w:r w:rsidRPr="00F11B62">
              <w:rPr>
                <w:rFonts w:ascii="Times New Roman" w:hAnsi="Times New Roman" w:cs="Times New Roman"/>
                <w:sz w:val="24"/>
                <w:szCs w:val="24"/>
              </w:rPr>
              <w:t xml:space="preserve">                                      </w:t>
            </w:r>
          </w:p>
          <w:p w14:paraId="1AFACACE" w14:textId="77777777" w:rsidR="005B1551" w:rsidRPr="00F11B62" w:rsidRDefault="005B1551" w:rsidP="005B1551">
            <w:pPr>
              <w:spacing w:after="0" w:line="240" w:lineRule="auto"/>
              <w:ind w:firstLine="1735"/>
              <w:rPr>
                <w:rFonts w:ascii="Times New Roman" w:hAnsi="Times New Roman" w:cs="Times New Roman"/>
                <w:sz w:val="24"/>
                <w:szCs w:val="24"/>
              </w:rPr>
            </w:pPr>
            <w:r>
              <w:rPr>
                <w:rFonts w:ascii="Times New Roman" w:hAnsi="Times New Roman" w:cs="Times New Roman"/>
                <w:sz w:val="24"/>
                <w:szCs w:val="24"/>
              </w:rPr>
              <w:t>дети (0-14 лет)</w:t>
            </w:r>
          </w:p>
        </w:tc>
        <w:tc>
          <w:tcPr>
            <w:tcW w:w="1145" w:type="dxa"/>
            <w:shd w:val="clear" w:color="auto" w:fill="FFFFFF"/>
            <w:vAlign w:val="center"/>
          </w:tcPr>
          <w:p w14:paraId="10BB307C" w14:textId="77777777" w:rsidR="005B1551" w:rsidRPr="00D945EE" w:rsidRDefault="005B1551" w:rsidP="005B1551">
            <w:pPr>
              <w:spacing w:after="0" w:line="240" w:lineRule="auto"/>
              <w:jc w:val="center"/>
              <w:rPr>
                <w:rFonts w:ascii="Times New Roman" w:hAnsi="Times New Roman" w:cs="Times New Roman"/>
                <w:color w:val="000000"/>
                <w:sz w:val="24"/>
                <w:szCs w:val="24"/>
              </w:rPr>
            </w:pPr>
          </w:p>
          <w:p w14:paraId="783FC70E" w14:textId="32D67052" w:rsidR="005B1551" w:rsidRPr="00D945EE" w:rsidRDefault="005B1551" w:rsidP="005B1551">
            <w:pPr>
              <w:spacing w:after="0" w:line="240" w:lineRule="auto"/>
              <w:jc w:val="center"/>
              <w:rPr>
                <w:rFonts w:ascii="Times New Roman" w:hAnsi="Times New Roman" w:cs="Times New Roman"/>
                <w:color w:val="000000"/>
                <w:sz w:val="24"/>
                <w:szCs w:val="24"/>
              </w:rPr>
            </w:pPr>
            <w:r w:rsidRPr="00D945EE">
              <w:rPr>
                <w:rFonts w:ascii="Times New Roman" w:hAnsi="Times New Roman" w:cs="Times New Roman"/>
                <w:color w:val="000000"/>
                <w:sz w:val="24"/>
                <w:szCs w:val="24"/>
              </w:rPr>
              <w:t>7</w:t>
            </w:r>
            <w:r w:rsidR="00D945EE" w:rsidRPr="00D945EE">
              <w:rPr>
                <w:rFonts w:ascii="Times New Roman" w:hAnsi="Times New Roman" w:cs="Times New Roman"/>
                <w:color w:val="000000"/>
                <w:sz w:val="24"/>
                <w:szCs w:val="24"/>
              </w:rPr>
              <w:t>,62</w:t>
            </w:r>
          </w:p>
          <w:p w14:paraId="41C46543" w14:textId="1C8E9236" w:rsidR="005B1551" w:rsidRPr="00D945EE" w:rsidRDefault="005B1551" w:rsidP="005B1551">
            <w:pPr>
              <w:spacing w:after="0" w:line="240" w:lineRule="auto"/>
              <w:jc w:val="center"/>
              <w:rPr>
                <w:rFonts w:ascii="Times New Roman" w:hAnsi="Times New Roman" w:cs="Times New Roman"/>
                <w:color w:val="000000"/>
                <w:sz w:val="24"/>
                <w:szCs w:val="24"/>
              </w:rPr>
            </w:pPr>
            <w:r w:rsidRPr="00D945EE">
              <w:rPr>
                <w:rFonts w:ascii="Times New Roman" w:hAnsi="Times New Roman" w:cs="Times New Roman"/>
                <w:color w:val="000000"/>
                <w:sz w:val="24"/>
                <w:szCs w:val="24"/>
              </w:rPr>
              <w:t>9</w:t>
            </w:r>
            <w:r w:rsidR="00D945EE" w:rsidRPr="00D945EE">
              <w:rPr>
                <w:rFonts w:ascii="Times New Roman" w:hAnsi="Times New Roman" w:cs="Times New Roman"/>
                <w:color w:val="000000"/>
                <w:sz w:val="24"/>
                <w:szCs w:val="24"/>
              </w:rPr>
              <w:t>,3</w:t>
            </w:r>
          </w:p>
          <w:p w14:paraId="266D9AE0" w14:textId="77777777" w:rsidR="005B1551" w:rsidRPr="00D945EE" w:rsidRDefault="005B1551" w:rsidP="005B1551">
            <w:pPr>
              <w:spacing w:after="0" w:line="240" w:lineRule="auto"/>
              <w:jc w:val="center"/>
              <w:rPr>
                <w:rFonts w:ascii="Times New Roman" w:hAnsi="Times New Roman" w:cs="Times New Roman"/>
                <w:color w:val="000000"/>
                <w:sz w:val="24"/>
                <w:szCs w:val="24"/>
              </w:rPr>
            </w:pPr>
            <w:r w:rsidRPr="00D945EE">
              <w:rPr>
                <w:rFonts w:ascii="Times New Roman" w:hAnsi="Times New Roman" w:cs="Times New Roman"/>
                <w:color w:val="000000"/>
                <w:sz w:val="24"/>
                <w:szCs w:val="24"/>
              </w:rPr>
              <w:t>0</w:t>
            </w:r>
          </w:p>
          <w:p w14:paraId="713525B5" w14:textId="7E055262" w:rsidR="005B1551" w:rsidRPr="00D945EE" w:rsidRDefault="005B1551" w:rsidP="00D945EE">
            <w:pPr>
              <w:spacing w:after="0" w:line="240" w:lineRule="auto"/>
              <w:jc w:val="center"/>
              <w:rPr>
                <w:rFonts w:ascii="Times New Roman" w:hAnsi="Times New Roman" w:cs="Times New Roman"/>
                <w:color w:val="000000"/>
                <w:sz w:val="24"/>
                <w:szCs w:val="24"/>
              </w:rPr>
            </w:pPr>
            <w:r w:rsidRPr="00D945EE">
              <w:rPr>
                <w:rFonts w:ascii="Times New Roman" w:hAnsi="Times New Roman" w:cs="Times New Roman"/>
                <w:color w:val="000000"/>
                <w:sz w:val="24"/>
                <w:szCs w:val="24"/>
              </w:rPr>
              <w:t>1</w:t>
            </w:r>
            <w:r w:rsidR="00D945EE" w:rsidRPr="00D945EE">
              <w:rPr>
                <w:rFonts w:ascii="Times New Roman" w:hAnsi="Times New Roman" w:cs="Times New Roman"/>
                <w:color w:val="000000"/>
                <w:sz w:val="24"/>
                <w:szCs w:val="24"/>
              </w:rPr>
              <w:t>,</w:t>
            </w:r>
            <w:r w:rsidRPr="00D945EE">
              <w:rPr>
                <w:rFonts w:ascii="Times New Roman" w:hAnsi="Times New Roman" w:cs="Times New Roman"/>
                <w:color w:val="000000"/>
                <w:sz w:val="24"/>
                <w:szCs w:val="24"/>
              </w:rPr>
              <w:t>15</w:t>
            </w:r>
          </w:p>
        </w:tc>
        <w:tc>
          <w:tcPr>
            <w:tcW w:w="1183" w:type="dxa"/>
            <w:gridSpan w:val="2"/>
            <w:vAlign w:val="center"/>
          </w:tcPr>
          <w:p w14:paraId="4A6EE4E9" w14:textId="77777777" w:rsidR="005B1551" w:rsidRPr="00D945EE" w:rsidRDefault="005B1551" w:rsidP="005B1551">
            <w:pPr>
              <w:spacing w:after="0" w:line="240" w:lineRule="auto"/>
              <w:jc w:val="center"/>
              <w:rPr>
                <w:rFonts w:ascii="Times New Roman" w:hAnsi="Times New Roman" w:cs="Times New Roman"/>
                <w:color w:val="000000"/>
                <w:sz w:val="24"/>
                <w:szCs w:val="24"/>
              </w:rPr>
            </w:pPr>
          </w:p>
          <w:p w14:paraId="1B508B4C" w14:textId="596024FD" w:rsidR="005B1551" w:rsidRPr="00D945EE" w:rsidRDefault="005B1551" w:rsidP="005B1551">
            <w:pPr>
              <w:spacing w:after="0" w:line="240" w:lineRule="auto"/>
              <w:jc w:val="center"/>
              <w:rPr>
                <w:rFonts w:ascii="Times New Roman" w:hAnsi="Times New Roman" w:cs="Times New Roman"/>
                <w:color w:val="000000"/>
                <w:sz w:val="24"/>
                <w:szCs w:val="24"/>
              </w:rPr>
            </w:pPr>
            <w:r w:rsidRPr="00D945EE">
              <w:rPr>
                <w:rFonts w:ascii="Times New Roman" w:hAnsi="Times New Roman" w:cs="Times New Roman"/>
                <w:color w:val="000000"/>
                <w:sz w:val="24"/>
                <w:szCs w:val="24"/>
              </w:rPr>
              <w:t>7</w:t>
            </w:r>
            <w:r w:rsidR="00D945EE" w:rsidRPr="00D945EE">
              <w:rPr>
                <w:rFonts w:ascii="Times New Roman" w:hAnsi="Times New Roman" w:cs="Times New Roman"/>
                <w:color w:val="000000"/>
                <w:sz w:val="24"/>
                <w:szCs w:val="24"/>
              </w:rPr>
              <w:t>,13</w:t>
            </w:r>
          </w:p>
          <w:p w14:paraId="7BFCB57A" w14:textId="66E2889D" w:rsidR="005B1551" w:rsidRPr="00D945EE" w:rsidRDefault="005B1551" w:rsidP="005B1551">
            <w:pPr>
              <w:spacing w:after="0" w:line="240" w:lineRule="auto"/>
              <w:jc w:val="center"/>
              <w:rPr>
                <w:rFonts w:ascii="Times New Roman" w:hAnsi="Times New Roman" w:cs="Times New Roman"/>
                <w:color w:val="000000"/>
                <w:sz w:val="24"/>
                <w:szCs w:val="24"/>
              </w:rPr>
            </w:pPr>
            <w:r w:rsidRPr="00D945EE">
              <w:rPr>
                <w:rFonts w:ascii="Times New Roman" w:hAnsi="Times New Roman" w:cs="Times New Roman"/>
                <w:color w:val="000000"/>
                <w:sz w:val="24"/>
                <w:szCs w:val="24"/>
              </w:rPr>
              <w:t>8</w:t>
            </w:r>
            <w:r w:rsidR="00D945EE" w:rsidRPr="00D945EE">
              <w:rPr>
                <w:rFonts w:ascii="Times New Roman" w:hAnsi="Times New Roman" w:cs="Times New Roman"/>
                <w:color w:val="000000"/>
                <w:sz w:val="24"/>
                <w:szCs w:val="24"/>
              </w:rPr>
              <w:t>,70</w:t>
            </w:r>
          </w:p>
          <w:p w14:paraId="28CB057A" w14:textId="77777777" w:rsidR="005B1551" w:rsidRPr="00D945EE" w:rsidRDefault="005B1551" w:rsidP="005B1551">
            <w:pPr>
              <w:spacing w:after="0" w:line="240" w:lineRule="auto"/>
              <w:jc w:val="center"/>
              <w:rPr>
                <w:rFonts w:ascii="Times New Roman" w:hAnsi="Times New Roman" w:cs="Times New Roman"/>
                <w:color w:val="000000"/>
                <w:sz w:val="24"/>
                <w:szCs w:val="24"/>
              </w:rPr>
            </w:pPr>
            <w:r w:rsidRPr="00D945EE">
              <w:rPr>
                <w:rFonts w:ascii="Times New Roman" w:hAnsi="Times New Roman" w:cs="Times New Roman"/>
                <w:color w:val="000000"/>
                <w:sz w:val="24"/>
                <w:szCs w:val="24"/>
              </w:rPr>
              <w:t>0</w:t>
            </w:r>
          </w:p>
          <w:p w14:paraId="57412DC0" w14:textId="52B28347" w:rsidR="005B1551" w:rsidRPr="00D945EE" w:rsidRDefault="00D945EE" w:rsidP="00D945EE">
            <w:pPr>
              <w:spacing w:after="0" w:line="240" w:lineRule="auto"/>
              <w:jc w:val="center"/>
              <w:rPr>
                <w:rFonts w:ascii="Times New Roman" w:hAnsi="Times New Roman" w:cs="Times New Roman"/>
                <w:color w:val="000000"/>
                <w:sz w:val="24"/>
                <w:szCs w:val="24"/>
              </w:rPr>
            </w:pPr>
            <w:r w:rsidRPr="00D945EE">
              <w:rPr>
                <w:rFonts w:ascii="Times New Roman" w:hAnsi="Times New Roman" w:cs="Times New Roman"/>
                <w:color w:val="000000"/>
                <w:sz w:val="24"/>
                <w:szCs w:val="24"/>
              </w:rPr>
              <w:t>0,</w:t>
            </w:r>
            <w:r w:rsidR="005B1551" w:rsidRPr="00D945EE">
              <w:rPr>
                <w:rFonts w:ascii="Times New Roman" w:hAnsi="Times New Roman" w:cs="Times New Roman"/>
                <w:color w:val="000000"/>
                <w:sz w:val="24"/>
                <w:szCs w:val="24"/>
              </w:rPr>
              <w:t>52</w:t>
            </w:r>
          </w:p>
        </w:tc>
        <w:tc>
          <w:tcPr>
            <w:tcW w:w="1152" w:type="dxa"/>
            <w:gridSpan w:val="2"/>
            <w:vAlign w:val="center"/>
          </w:tcPr>
          <w:p w14:paraId="1F349A29" w14:textId="77777777" w:rsidR="005B1551" w:rsidRPr="00D945EE" w:rsidRDefault="005B1551" w:rsidP="005B1551">
            <w:pPr>
              <w:spacing w:after="0" w:line="240" w:lineRule="auto"/>
              <w:jc w:val="center"/>
              <w:rPr>
                <w:rFonts w:ascii="Times New Roman" w:hAnsi="Times New Roman" w:cs="Times New Roman"/>
                <w:color w:val="000000"/>
                <w:sz w:val="24"/>
                <w:szCs w:val="24"/>
              </w:rPr>
            </w:pPr>
          </w:p>
          <w:p w14:paraId="400AE160" w14:textId="391FE043" w:rsidR="005B1551" w:rsidRPr="00D945EE" w:rsidRDefault="005B1551" w:rsidP="005B1551">
            <w:pPr>
              <w:spacing w:after="0" w:line="240" w:lineRule="auto"/>
              <w:jc w:val="center"/>
              <w:rPr>
                <w:rFonts w:ascii="Times New Roman" w:hAnsi="Times New Roman" w:cs="Times New Roman"/>
                <w:color w:val="000000"/>
                <w:sz w:val="24"/>
                <w:szCs w:val="24"/>
              </w:rPr>
            </w:pPr>
            <w:r w:rsidRPr="00D945EE">
              <w:rPr>
                <w:rFonts w:ascii="Times New Roman" w:hAnsi="Times New Roman" w:cs="Times New Roman"/>
                <w:color w:val="000000"/>
                <w:sz w:val="24"/>
                <w:szCs w:val="24"/>
              </w:rPr>
              <w:t>7</w:t>
            </w:r>
            <w:r w:rsidR="00D945EE" w:rsidRPr="00D945EE">
              <w:rPr>
                <w:rFonts w:ascii="Times New Roman" w:hAnsi="Times New Roman" w:cs="Times New Roman"/>
                <w:color w:val="000000"/>
                <w:sz w:val="24"/>
                <w:szCs w:val="24"/>
              </w:rPr>
              <w:t>,73</w:t>
            </w:r>
          </w:p>
          <w:p w14:paraId="7C74E87A" w14:textId="5AA1CFF5" w:rsidR="005B1551" w:rsidRPr="00D945EE" w:rsidRDefault="005B1551" w:rsidP="005B1551">
            <w:pPr>
              <w:spacing w:after="0" w:line="240" w:lineRule="auto"/>
              <w:jc w:val="center"/>
              <w:rPr>
                <w:rFonts w:ascii="Times New Roman" w:hAnsi="Times New Roman" w:cs="Times New Roman"/>
                <w:color w:val="000000"/>
                <w:sz w:val="24"/>
                <w:szCs w:val="24"/>
              </w:rPr>
            </w:pPr>
            <w:r w:rsidRPr="00D945EE">
              <w:rPr>
                <w:rFonts w:ascii="Times New Roman" w:hAnsi="Times New Roman" w:cs="Times New Roman"/>
                <w:color w:val="000000"/>
                <w:sz w:val="24"/>
                <w:szCs w:val="24"/>
              </w:rPr>
              <w:t>9</w:t>
            </w:r>
            <w:r w:rsidR="00D945EE" w:rsidRPr="00D945EE">
              <w:rPr>
                <w:rFonts w:ascii="Times New Roman" w:hAnsi="Times New Roman" w:cs="Times New Roman"/>
                <w:color w:val="000000"/>
                <w:sz w:val="24"/>
                <w:szCs w:val="24"/>
              </w:rPr>
              <w:t>,5</w:t>
            </w:r>
          </w:p>
          <w:p w14:paraId="2C0790E6" w14:textId="40524FBB" w:rsidR="005B1551" w:rsidRPr="00D945EE" w:rsidRDefault="005B1551" w:rsidP="005B1551">
            <w:pPr>
              <w:spacing w:after="0" w:line="240" w:lineRule="auto"/>
              <w:jc w:val="center"/>
              <w:rPr>
                <w:rFonts w:ascii="Times New Roman" w:hAnsi="Times New Roman" w:cs="Times New Roman"/>
                <w:color w:val="000000"/>
                <w:sz w:val="24"/>
                <w:szCs w:val="24"/>
              </w:rPr>
            </w:pPr>
            <w:r w:rsidRPr="00D945EE">
              <w:rPr>
                <w:rFonts w:ascii="Times New Roman" w:hAnsi="Times New Roman" w:cs="Times New Roman"/>
                <w:color w:val="000000"/>
                <w:sz w:val="24"/>
                <w:szCs w:val="24"/>
              </w:rPr>
              <w:t>3</w:t>
            </w:r>
            <w:r w:rsidR="00D945EE" w:rsidRPr="00D945EE">
              <w:rPr>
                <w:rFonts w:ascii="Times New Roman" w:hAnsi="Times New Roman" w:cs="Times New Roman"/>
                <w:color w:val="000000"/>
                <w:sz w:val="24"/>
                <w:szCs w:val="24"/>
              </w:rPr>
              <w:t>,01</w:t>
            </w:r>
          </w:p>
          <w:p w14:paraId="595EEF2F" w14:textId="4ECC4073" w:rsidR="005B1551" w:rsidRPr="00D945EE" w:rsidRDefault="00D945EE" w:rsidP="00D945EE">
            <w:pPr>
              <w:spacing w:after="0" w:line="240" w:lineRule="auto"/>
              <w:jc w:val="center"/>
              <w:rPr>
                <w:rFonts w:ascii="Times New Roman" w:hAnsi="Times New Roman" w:cs="Times New Roman"/>
                <w:color w:val="000000"/>
                <w:sz w:val="24"/>
                <w:szCs w:val="24"/>
              </w:rPr>
            </w:pPr>
            <w:r w:rsidRPr="00D945EE">
              <w:rPr>
                <w:rFonts w:ascii="Times New Roman" w:hAnsi="Times New Roman" w:cs="Times New Roman"/>
                <w:color w:val="000000"/>
                <w:sz w:val="24"/>
                <w:szCs w:val="24"/>
              </w:rPr>
              <w:t>1,1</w:t>
            </w:r>
          </w:p>
        </w:tc>
        <w:tc>
          <w:tcPr>
            <w:tcW w:w="1143" w:type="dxa"/>
            <w:gridSpan w:val="2"/>
            <w:vAlign w:val="center"/>
          </w:tcPr>
          <w:p w14:paraId="122B4F3C" w14:textId="77777777" w:rsidR="005B1551" w:rsidRPr="00D945EE" w:rsidRDefault="005B1551" w:rsidP="005B1551">
            <w:pPr>
              <w:spacing w:after="0" w:line="240" w:lineRule="auto"/>
              <w:jc w:val="center"/>
              <w:rPr>
                <w:rFonts w:ascii="Times New Roman" w:hAnsi="Times New Roman" w:cs="Times New Roman"/>
                <w:color w:val="000000"/>
                <w:sz w:val="24"/>
                <w:szCs w:val="24"/>
              </w:rPr>
            </w:pPr>
          </w:p>
          <w:p w14:paraId="228B6AF1" w14:textId="151B0076" w:rsidR="005B1551" w:rsidRPr="00D945EE" w:rsidRDefault="005B1551" w:rsidP="005B1551">
            <w:pPr>
              <w:spacing w:after="0" w:line="240" w:lineRule="auto"/>
              <w:jc w:val="center"/>
              <w:rPr>
                <w:rFonts w:ascii="Times New Roman" w:hAnsi="Times New Roman" w:cs="Times New Roman"/>
                <w:color w:val="000000"/>
                <w:sz w:val="24"/>
                <w:szCs w:val="24"/>
              </w:rPr>
            </w:pPr>
            <w:r w:rsidRPr="00D945EE">
              <w:rPr>
                <w:rFonts w:ascii="Times New Roman" w:hAnsi="Times New Roman" w:cs="Times New Roman"/>
                <w:color w:val="000000"/>
                <w:sz w:val="24"/>
                <w:szCs w:val="24"/>
              </w:rPr>
              <w:t>7</w:t>
            </w:r>
            <w:r w:rsidR="00D945EE" w:rsidRPr="00D945EE">
              <w:rPr>
                <w:rFonts w:ascii="Times New Roman" w:hAnsi="Times New Roman" w:cs="Times New Roman"/>
                <w:color w:val="000000"/>
                <w:sz w:val="24"/>
                <w:szCs w:val="24"/>
              </w:rPr>
              <w:t>,</w:t>
            </w:r>
            <w:r w:rsidRPr="00D945EE">
              <w:rPr>
                <w:rFonts w:ascii="Times New Roman" w:hAnsi="Times New Roman" w:cs="Times New Roman"/>
                <w:color w:val="000000"/>
                <w:sz w:val="24"/>
                <w:szCs w:val="24"/>
              </w:rPr>
              <w:t>65</w:t>
            </w:r>
          </w:p>
          <w:p w14:paraId="59927797" w14:textId="4E6D2490" w:rsidR="005B1551" w:rsidRPr="00D945EE" w:rsidRDefault="00D945EE" w:rsidP="005B1551">
            <w:pPr>
              <w:spacing w:after="0" w:line="240" w:lineRule="auto"/>
              <w:jc w:val="center"/>
              <w:rPr>
                <w:rFonts w:ascii="Times New Roman" w:hAnsi="Times New Roman" w:cs="Times New Roman"/>
                <w:color w:val="000000"/>
                <w:sz w:val="24"/>
                <w:szCs w:val="24"/>
                <w:lang w:val="en-US"/>
              </w:rPr>
            </w:pPr>
            <w:r w:rsidRPr="00D945EE">
              <w:rPr>
                <w:rFonts w:ascii="Times New Roman" w:hAnsi="Times New Roman" w:cs="Times New Roman"/>
                <w:color w:val="000000"/>
                <w:sz w:val="24"/>
                <w:szCs w:val="24"/>
              </w:rPr>
              <w:t>9,0</w:t>
            </w:r>
          </w:p>
          <w:p w14:paraId="6302C61A" w14:textId="117C273E" w:rsidR="005B1551" w:rsidRPr="00D945EE" w:rsidRDefault="005B1551" w:rsidP="005B1551">
            <w:pPr>
              <w:spacing w:after="0" w:line="240" w:lineRule="auto"/>
              <w:jc w:val="center"/>
              <w:rPr>
                <w:rFonts w:ascii="Times New Roman" w:hAnsi="Times New Roman" w:cs="Times New Roman"/>
                <w:color w:val="000000"/>
                <w:sz w:val="24"/>
                <w:szCs w:val="24"/>
              </w:rPr>
            </w:pPr>
            <w:r w:rsidRPr="00D945EE">
              <w:rPr>
                <w:rFonts w:ascii="Times New Roman" w:hAnsi="Times New Roman" w:cs="Times New Roman"/>
                <w:color w:val="000000"/>
                <w:sz w:val="24"/>
                <w:szCs w:val="24"/>
              </w:rPr>
              <w:t>4</w:t>
            </w:r>
            <w:r w:rsidR="00D945EE" w:rsidRPr="00D945EE">
              <w:rPr>
                <w:rFonts w:ascii="Times New Roman" w:hAnsi="Times New Roman" w:cs="Times New Roman"/>
                <w:color w:val="000000"/>
                <w:sz w:val="24"/>
                <w:szCs w:val="24"/>
              </w:rPr>
              <w:t>,</w:t>
            </w:r>
            <w:r w:rsidRPr="00D945EE">
              <w:rPr>
                <w:rFonts w:ascii="Times New Roman" w:hAnsi="Times New Roman" w:cs="Times New Roman"/>
                <w:color w:val="000000"/>
                <w:sz w:val="24"/>
                <w:szCs w:val="24"/>
              </w:rPr>
              <w:t>22</w:t>
            </w:r>
          </w:p>
          <w:p w14:paraId="77D50DC5" w14:textId="3034B835" w:rsidR="005B1551" w:rsidRPr="00D945EE" w:rsidRDefault="00D945EE" w:rsidP="00D945EE">
            <w:pPr>
              <w:spacing w:after="0" w:line="240" w:lineRule="auto"/>
              <w:jc w:val="center"/>
              <w:rPr>
                <w:rFonts w:ascii="Times New Roman" w:hAnsi="Times New Roman" w:cs="Times New Roman"/>
                <w:color w:val="000000"/>
                <w:sz w:val="24"/>
                <w:szCs w:val="24"/>
              </w:rPr>
            </w:pPr>
            <w:r w:rsidRPr="00D945EE">
              <w:rPr>
                <w:rFonts w:ascii="Times New Roman" w:hAnsi="Times New Roman" w:cs="Times New Roman"/>
                <w:color w:val="000000"/>
                <w:sz w:val="24"/>
                <w:szCs w:val="24"/>
              </w:rPr>
              <w:t>2,3</w:t>
            </w:r>
          </w:p>
        </w:tc>
        <w:tc>
          <w:tcPr>
            <w:tcW w:w="1144" w:type="dxa"/>
            <w:gridSpan w:val="2"/>
            <w:vAlign w:val="center"/>
          </w:tcPr>
          <w:p w14:paraId="376276C9" w14:textId="77777777" w:rsidR="0015032A" w:rsidRPr="00D945EE" w:rsidRDefault="0015032A" w:rsidP="005B1551">
            <w:pPr>
              <w:spacing w:after="0" w:line="240" w:lineRule="auto"/>
              <w:jc w:val="center"/>
              <w:rPr>
                <w:rFonts w:ascii="Times New Roman" w:hAnsi="Times New Roman" w:cs="Times New Roman"/>
                <w:color w:val="000000"/>
                <w:sz w:val="24"/>
                <w:szCs w:val="24"/>
              </w:rPr>
            </w:pPr>
          </w:p>
          <w:p w14:paraId="437E412B" w14:textId="7DE50EA7" w:rsidR="005B1551" w:rsidRPr="00D945EE" w:rsidRDefault="00D945EE" w:rsidP="005B1551">
            <w:pPr>
              <w:spacing w:after="0" w:line="240" w:lineRule="auto"/>
              <w:jc w:val="center"/>
              <w:rPr>
                <w:rFonts w:ascii="Times New Roman" w:hAnsi="Times New Roman" w:cs="Times New Roman"/>
                <w:color w:val="000000"/>
                <w:sz w:val="24"/>
                <w:szCs w:val="24"/>
              </w:rPr>
            </w:pPr>
            <w:r w:rsidRPr="00D945EE">
              <w:rPr>
                <w:rFonts w:ascii="Times New Roman" w:hAnsi="Times New Roman" w:cs="Times New Roman"/>
                <w:color w:val="000000"/>
                <w:sz w:val="24"/>
                <w:szCs w:val="24"/>
              </w:rPr>
              <w:t>5,5</w:t>
            </w:r>
          </w:p>
          <w:p w14:paraId="2BE54ABD" w14:textId="7F53D0EF" w:rsidR="003E6B2F" w:rsidRPr="00D945EE" w:rsidRDefault="003E6B2F" w:rsidP="005B1551">
            <w:pPr>
              <w:spacing w:after="0" w:line="240" w:lineRule="auto"/>
              <w:jc w:val="center"/>
              <w:rPr>
                <w:rFonts w:ascii="Times New Roman" w:hAnsi="Times New Roman" w:cs="Times New Roman"/>
                <w:color w:val="000000"/>
                <w:sz w:val="24"/>
                <w:szCs w:val="24"/>
              </w:rPr>
            </w:pPr>
            <w:r w:rsidRPr="00D945EE">
              <w:rPr>
                <w:rFonts w:ascii="Times New Roman" w:hAnsi="Times New Roman" w:cs="Times New Roman"/>
                <w:color w:val="000000"/>
                <w:sz w:val="24"/>
                <w:szCs w:val="24"/>
              </w:rPr>
              <w:t>6</w:t>
            </w:r>
            <w:r w:rsidR="00D945EE" w:rsidRPr="00D945EE">
              <w:rPr>
                <w:rFonts w:ascii="Times New Roman" w:hAnsi="Times New Roman" w:cs="Times New Roman"/>
                <w:color w:val="000000"/>
                <w:sz w:val="24"/>
                <w:szCs w:val="24"/>
              </w:rPr>
              <w:t>,7</w:t>
            </w:r>
          </w:p>
          <w:p w14:paraId="635EA175" w14:textId="2207761B" w:rsidR="0015032A" w:rsidRPr="00D945EE" w:rsidRDefault="0015032A" w:rsidP="005B1551">
            <w:pPr>
              <w:spacing w:after="0" w:line="240" w:lineRule="auto"/>
              <w:jc w:val="center"/>
              <w:rPr>
                <w:rFonts w:ascii="Times New Roman" w:hAnsi="Times New Roman" w:cs="Times New Roman"/>
                <w:color w:val="000000"/>
                <w:sz w:val="24"/>
                <w:szCs w:val="24"/>
              </w:rPr>
            </w:pPr>
            <w:r w:rsidRPr="00D945EE">
              <w:rPr>
                <w:rFonts w:ascii="Times New Roman" w:hAnsi="Times New Roman" w:cs="Times New Roman"/>
                <w:color w:val="000000"/>
                <w:sz w:val="24"/>
                <w:szCs w:val="24"/>
              </w:rPr>
              <w:t>0</w:t>
            </w:r>
          </w:p>
          <w:p w14:paraId="102E0C9E" w14:textId="4446536D" w:rsidR="005B1551" w:rsidRPr="00D945EE" w:rsidRDefault="0015032A" w:rsidP="00D945EE">
            <w:pPr>
              <w:spacing w:after="0" w:line="240" w:lineRule="auto"/>
              <w:jc w:val="center"/>
              <w:rPr>
                <w:rFonts w:ascii="Times New Roman" w:hAnsi="Times New Roman" w:cs="Times New Roman"/>
                <w:color w:val="000000"/>
                <w:sz w:val="24"/>
                <w:szCs w:val="24"/>
              </w:rPr>
            </w:pPr>
            <w:r w:rsidRPr="00D945EE">
              <w:rPr>
                <w:rFonts w:ascii="Times New Roman" w:hAnsi="Times New Roman" w:cs="Times New Roman"/>
                <w:color w:val="000000"/>
                <w:sz w:val="24"/>
                <w:szCs w:val="24"/>
              </w:rPr>
              <w:t>0,6</w:t>
            </w:r>
          </w:p>
        </w:tc>
        <w:tc>
          <w:tcPr>
            <w:tcW w:w="1152" w:type="dxa"/>
            <w:vAlign w:val="center"/>
          </w:tcPr>
          <w:p w14:paraId="51A6D1A1" w14:textId="77777777" w:rsidR="005B1551" w:rsidRPr="00D945EE" w:rsidRDefault="005B1551" w:rsidP="005B1551">
            <w:pPr>
              <w:spacing w:after="0" w:line="240" w:lineRule="auto"/>
              <w:jc w:val="center"/>
              <w:rPr>
                <w:rFonts w:ascii="Times New Roman" w:hAnsi="Times New Roman" w:cs="Times New Roman"/>
                <w:color w:val="000000"/>
                <w:sz w:val="24"/>
                <w:szCs w:val="24"/>
              </w:rPr>
            </w:pPr>
          </w:p>
          <w:p w14:paraId="07C4EB3A" w14:textId="013204E8" w:rsidR="005B1551" w:rsidRPr="00D945EE" w:rsidRDefault="00EA491B" w:rsidP="005B155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-5,22</w:t>
            </w:r>
          </w:p>
          <w:p w14:paraId="2880CC77" w14:textId="5FD28894" w:rsidR="005B1551" w:rsidRPr="00D945EE" w:rsidRDefault="003E6B2F" w:rsidP="005B1551">
            <w:pPr>
              <w:spacing w:after="0" w:line="240" w:lineRule="auto"/>
              <w:jc w:val="center"/>
              <w:rPr>
                <w:rFonts w:ascii="Times New Roman" w:hAnsi="Times New Roman" w:cs="Times New Roman"/>
                <w:color w:val="000000"/>
                <w:sz w:val="24"/>
                <w:szCs w:val="24"/>
              </w:rPr>
            </w:pPr>
            <w:r w:rsidRPr="00D945EE">
              <w:rPr>
                <w:rFonts w:ascii="Times New Roman" w:hAnsi="Times New Roman" w:cs="Times New Roman"/>
                <w:color w:val="000000"/>
                <w:sz w:val="24"/>
                <w:szCs w:val="24"/>
              </w:rPr>
              <w:t>-5</w:t>
            </w:r>
            <w:r w:rsidR="005B1551" w:rsidRPr="00D945EE">
              <w:rPr>
                <w:rFonts w:ascii="Times New Roman" w:hAnsi="Times New Roman" w:cs="Times New Roman"/>
                <w:color w:val="000000"/>
                <w:sz w:val="24"/>
                <w:szCs w:val="24"/>
              </w:rPr>
              <w:t>,</w:t>
            </w:r>
            <w:r w:rsidRPr="00D945EE">
              <w:rPr>
                <w:rFonts w:ascii="Times New Roman" w:hAnsi="Times New Roman" w:cs="Times New Roman"/>
                <w:color w:val="000000"/>
                <w:sz w:val="24"/>
                <w:szCs w:val="24"/>
              </w:rPr>
              <w:t>6</w:t>
            </w:r>
            <w:r w:rsidR="00EA491B">
              <w:rPr>
                <w:rFonts w:ascii="Times New Roman" w:hAnsi="Times New Roman" w:cs="Times New Roman"/>
                <w:color w:val="000000"/>
                <w:sz w:val="24"/>
                <w:szCs w:val="24"/>
              </w:rPr>
              <w:t>7</w:t>
            </w:r>
          </w:p>
          <w:p w14:paraId="7030B424" w14:textId="2ACE8E54" w:rsidR="005B1551" w:rsidRPr="00D945EE" w:rsidRDefault="0015032A" w:rsidP="005B1551">
            <w:pPr>
              <w:spacing w:after="0" w:line="240" w:lineRule="auto"/>
              <w:jc w:val="center"/>
              <w:rPr>
                <w:rFonts w:ascii="Times New Roman" w:hAnsi="Times New Roman" w:cs="Times New Roman"/>
                <w:color w:val="000000"/>
                <w:sz w:val="24"/>
                <w:szCs w:val="24"/>
              </w:rPr>
            </w:pPr>
            <w:r w:rsidRPr="00D945EE">
              <w:rPr>
                <w:rFonts w:ascii="Times New Roman" w:hAnsi="Times New Roman" w:cs="Times New Roman"/>
                <w:color w:val="000000"/>
                <w:sz w:val="24"/>
                <w:szCs w:val="24"/>
              </w:rPr>
              <w:t>-</w:t>
            </w:r>
          </w:p>
          <w:p w14:paraId="177BAACA" w14:textId="7BA55A4C" w:rsidR="005B1551" w:rsidRPr="00D945EE" w:rsidRDefault="00EA491B" w:rsidP="00D945EE">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6,0</w:t>
            </w:r>
          </w:p>
        </w:tc>
      </w:tr>
      <w:tr w:rsidR="005B1551" w:rsidRPr="00F11B62" w14:paraId="697A877A" w14:textId="77777777" w:rsidTr="00661B15">
        <w:trPr>
          <w:trHeight w:val="1418"/>
          <w:jc w:val="center"/>
        </w:trPr>
        <w:tc>
          <w:tcPr>
            <w:tcW w:w="8202" w:type="dxa"/>
          </w:tcPr>
          <w:p w14:paraId="6C6564E7" w14:textId="77777777" w:rsidR="005B1551" w:rsidRPr="002D285C" w:rsidRDefault="005B1551" w:rsidP="005B1551">
            <w:pPr>
              <w:spacing w:after="0" w:line="240" w:lineRule="auto"/>
              <w:rPr>
                <w:rFonts w:ascii="Times New Roman" w:hAnsi="Times New Roman" w:cs="Times New Roman"/>
                <w:sz w:val="24"/>
                <w:szCs w:val="24"/>
              </w:rPr>
            </w:pPr>
            <w:r w:rsidRPr="002D285C">
              <w:rPr>
                <w:rFonts w:ascii="Times New Roman" w:hAnsi="Times New Roman" w:cs="Times New Roman"/>
                <w:sz w:val="24"/>
                <w:szCs w:val="24"/>
              </w:rPr>
              <w:lastRenderedPageBreak/>
              <w:t>Первичная заболеваемость туберкулезом (на 100 тыс. населения):</w:t>
            </w:r>
          </w:p>
          <w:p w14:paraId="08DCE7A2" w14:textId="77777777" w:rsidR="005B1551" w:rsidRPr="002D285C" w:rsidRDefault="005B1551" w:rsidP="005B1551">
            <w:pPr>
              <w:spacing w:after="0" w:line="240" w:lineRule="auto"/>
              <w:ind w:firstLine="1735"/>
              <w:rPr>
                <w:rFonts w:ascii="Times New Roman" w:hAnsi="Times New Roman" w:cs="Times New Roman"/>
                <w:sz w:val="24"/>
                <w:szCs w:val="24"/>
              </w:rPr>
            </w:pPr>
            <w:r w:rsidRPr="002D285C">
              <w:rPr>
                <w:rFonts w:ascii="Times New Roman" w:hAnsi="Times New Roman" w:cs="Times New Roman"/>
                <w:sz w:val="24"/>
                <w:szCs w:val="24"/>
              </w:rPr>
              <w:t xml:space="preserve">всего                            </w:t>
            </w:r>
          </w:p>
          <w:p w14:paraId="1DAEF31E" w14:textId="77777777" w:rsidR="005B1551" w:rsidRPr="002D285C" w:rsidRDefault="005B1551" w:rsidP="005B1551">
            <w:pPr>
              <w:spacing w:after="0" w:line="240" w:lineRule="auto"/>
              <w:ind w:firstLine="1735"/>
              <w:rPr>
                <w:rFonts w:ascii="Times New Roman" w:hAnsi="Times New Roman" w:cs="Times New Roman"/>
                <w:sz w:val="24"/>
                <w:szCs w:val="24"/>
              </w:rPr>
            </w:pPr>
            <w:r w:rsidRPr="002D285C">
              <w:rPr>
                <w:rFonts w:ascii="Times New Roman" w:hAnsi="Times New Roman" w:cs="Times New Roman"/>
                <w:sz w:val="24"/>
                <w:szCs w:val="24"/>
              </w:rPr>
              <w:t>взрослые 18 лет и старше</w:t>
            </w:r>
          </w:p>
          <w:p w14:paraId="5BB18164" w14:textId="77777777" w:rsidR="005B1551" w:rsidRPr="002D285C" w:rsidRDefault="005B1551" w:rsidP="005B1551">
            <w:pPr>
              <w:spacing w:after="0" w:line="240" w:lineRule="auto"/>
              <w:ind w:firstLine="1735"/>
              <w:rPr>
                <w:rFonts w:ascii="Times New Roman" w:hAnsi="Times New Roman" w:cs="Times New Roman"/>
                <w:sz w:val="24"/>
                <w:szCs w:val="24"/>
              </w:rPr>
            </w:pPr>
            <w:r w:rsidRPr="002D285C">
              <w:rPr>
                <w:rFonts w:ascii="Times New Roman" w:hAnsi="Times New Roman" w:cs="Times New Roman"/>
                <w:sz w:val="24"/>
                <w:szCs w:val="24"/>
              </w:rPr>
              <w:t xml:space="preserve">подростки (15-17 лет)                                     </w:t>
            </w:r>
          </w:p>
          <w:p w14:paraId="43BDBBB6" w14:textId="77777777" w:rsidR="005B1551" w:rsidRPr="002D285C" w:rsidRDefault="005B1551" w:rsidP="005B1551">
            <w:pPr>
              <w:spacing w:after="0" w:line="240" w:lineRule="auto"/>
              <w:ind w:firstLine="1735"/>
              <w:rPr>
                <w:rFonts w:ascii="Times New Roman" w:hAnsi="Times New Roman" w:cs="Times New Roman"/>
                <w:sz w:val="24"/>
                <w:szCs w:val="24"/>
              </w:rPr>
            </w:pPr>
            <w:r w:rsidRPr="002D285C">
              <w:rPr>
                <w:rFonts w:ascii="Times New Roman" w:hAnsi="Times New Roman" w:cs="Times New Roman"/>
                <w:sz w:val="24"/>
                <w:szCs w:val="24"/>
              </w:rPr>
              <w:t>дети (0-14 лет)</w:t>
            </w:r>
          </w:p>
        </w:tc>
        <w:tc>
          <w:tcPr>
            <w:tcW w:w="1145" w:type="dxa"/>
            <w:vAlign w:val="center"/>
          </w:tcPr>
          <w:p w14:paraId="69755E40" w14:textId="77777777" w:rsidR="00EA491B" w:rsidRDefault="00EA491B" w:rsidP="005B1551">
            <w:pPr>
              <w:spacing w:after="0" w:line="240" w:lineRule="auto"/>
              <w:jc w:val="center"/>
              <w:rPr>
                <w:rFonts w:ascii="Times New Roman" w:hAnsi="Times New Roman" w:cs="Times New Roman"/>
                <w:sz w:val="24"/>
                <w:szCs w:val="24"/>
              </w:rPr>
            </w:pPr>
          </w:p>
          <w:p w14:paraId="29129124" w14:textId="215588FF" w:rsidR="005B1551" w:rsidRPr="002D285C" w:rsidRDefault="00EA491B" w:rsidP="005B15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20,8</w:t>
            </w:r>
          </w:p>
          <w:p w14:paraId="46528E53" w14:textId="728055B1" w:rsidR="005B1551" w:rsidRPr="002D285C" w:rsidRDefault="00EA491B" w:rsidP="005B15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25,5</w:t>
            </w:r>
          </w:p>
          <w:p w14:paraId="682AD7BF" w14:textId="77777777" w:rsidR="005B1551" w:rsidRPr="002D285C" w:rsidRDefault="005B1551" w:rsidP="005B1551">
            <w:pPr>
              <w:spacing w:after="0" w:line="240" w:lineRule="auto"/>
              <w:jc w:val="center"/>
              <w:rPr>
                <w:rFonts w:ascii="Times New Roman" w:hAnsi="Times New Roman" w:cs="Times New Roman"/>
                <w:sz w:val="24"/>
                <w:szCs w:val="24"/>
              </w:rPr>
            </w:pPr>
            <w:r w:rsidRPr="002D285C">
              <w:rPr>
                <w:rFonts w:ascii="Times New Roman" w:hAnsi="Times New Roman" w:cs="Times New Roman"/>
                <w:sz w:val="24"/>
                <w:szCs w:val="24"/>
              </w:rPr>
              <w:t>0</w:t>
            </w:r>
          </w:p>
          <w:p w14:paraId="53523326" w14:textId="4EA3B32C" w:rsidR="005B1551" w:rsidRPr="002D285C" w:rsidRDefault="005B1551" w:rsidP="005B1551">
            <w:pPr>
              <w:spacing w:after="0" w:line="240" w:lineRule="auto"/>
              <w:jc w:val="center"/>
              <w:rPr>
                <w:rFonts w:ascii="Times New Roman" w:hAnsi="Times New Roman" w:cs="Times New Roman"/>
                <w:color w:val="000000"/>
                <w:sz w:val="24"/>
                <w:szCs w:val="24"/>
              </w:rPr>
            </w:pPr>
            <w:r w:rsidRPr="002D285C">
              <w:rPr>
                <w:rFonts w:ascii="Times New Roman" w:hAnsi="Times New Roman" w:cs="Times New Roman"/>
                <w:sz w:val="24"/>
                <w:szCs w:val="24"/>
              </w:rPr>
              <w:t>0</w:t>
            </w:r>
          </w:p>
        </w:tc>
        <w:tc>
          <w:tcPr>
            <w:tcW w:w="1183" w:type="dxa"/>
            <w:gridSpan w:val="2"/>
            <w:vAlign w:val="center"/>
          </w:tcPr>
          <w:p w14:paraId="79919541" w14:textId="77777777" w:rsidR="005B1551" w:rsidRPr="002D285C" w:rsidRDefault="005B1551" w:rsidP="005B1551">
            <w:pPr>
              <w:spacing w:after="0" w:line="240" w:lineRule="auto"/>
              <w:jc w:val="center"/>
              <w:rPr>
                <w:rFonts w:ascii="Times New Roman" w:hAnsi="Times New Roman" w:cs="Times New Roman"/>
                <w:sz w:val="24"/>
                <w:szCs w:val="24"/>
              </w:rPr>
            </w:pPr>
          </w:p>
          <w:p w14:paraId="6117D4A0" w14:textId="191ADA67" w:rsidR="005B1551" w:rsidRPr="002D285C" w:rsidRDefault="00EA491B" w:rsidP="005B15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25,3</w:t>
            </w:r>
          </w:p>
          <w:p w14:paraId="6A44DB42" w14:textId="71099EF6" w:rsidR="005B1551" w:rsidRPr="002D285C" w:rsidRDefault="00EA491B" w:rsidP="005B15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20,6</w:t>
            </w:r>
          </w:p>
          <w:p w14:paraId="6E9C6AB6" w14:textId="77777777" w:rsidR="005B1551" w:rsidRPr="002D285C" w:rsidRDefault="005B1551" w:rsidP="005B1551">
            <w:pPr>
              <w:spacing w:after="0" w:line="240" w:lineRule="auto"/>
              <w:jc w:val="center"/>
              <w:rPr>
                <w:rFonts w:ascii="Times New Roman" w:hAnsi="Times New Roman" w:cs="Times New Roman"/>
                <w:sz w:val="24"/>
                <w:szCs w:val="24"/>
              </w:rPr>
            </w:pPr>
            <w:r w:rsidRPr="002D285C">
              <w:rPr>
                <w:rFonts w:ascii="Times New Roman" w:hAnsi="Times New Roman" w:cs="Times New Roman"/>
                <w:sz w:val="24"/>
                <w:szCs w:val="24"/>
              </w:rPr>
              <w:t>0</w:t>
            </w:r>
          </w:p>
          <w:p w14:paraId="49E93B2C" w14:textId="01B6AC00" w:rsidR="005B1551" w:rsidRPr="002D285C" w:rsidRDefault="005B1551" w:rsidP="005B1551">
            <w:pPr>
              <w:spacing w:after="0" w:line="240" w:lineRule="auto"/>
              <w:jc w:val="center"/>
              <w:rPr>
                <w:rFonts w:ascii="Times New Roman" w:hAnsi="Times New Roman" w:cs="Times New Roman"/>
                <w:sz w:val="24"/>
                <w:szCs w:val="24"/>
              </w:rPr>
            </w:pPr>
            <w:r w:rsidRPr="002D285C">
              <w:rPr>
                <w:rFonts w:ascii="Times New Roman" w:hAnsi="Times New Roman" w:cs="Times New Roman"/>
                <w:sz w:val="24"/>
                <w:szCs w:val="24"/>
              </w:rPr>
              <w:t>0</w:t>
            </w:r>
          </w:p>
        </w:tc>
        <w:tc>
          <w:tcPr>
            <w:tcW w:w="1152" w:type="dxa"/>
            <w:gridSpan w:val="2"/>
            <w:vAlign w:val="center"/>
          </w:tcPr>
          <w:p w14:paraId="5B74E475" w14:textId="77777777" w:rsidR="005B1551" w:rsidRPr="002D285C" w:rsidRDefault="005B1551" w:rsidP="005B1551">
            <w:pPr>
              <w:spacing w:after="0" w:line="240" w:lineRule="auto"/>
              <w:jc w:val="center"/>
              <w:rPr>
                <w:rFonts w:ascii="Times New Roman" w:hAnsi="Times New Roman" w:cs="Times New Roman"/>
                <w:sz w:val="24"/>
                <w:szCs w:val="24"/>
              </w:rPr>
            </w:pPr>
          </w:p>
          <w:p w14:paraId="2E6D4973" w14:textId="2FA3D5D6" w:rsidR="005B1551" w:rsidRPr="002D285C" w:rsidRDefault="00EA491B" w:rsidP="005B15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26,0</w:t>
            </w:r>
          </w:p>
          <w:p w14:paraId="31A79EAA" w14:textId="1D24A21A" w:rsidR="005B1551" w:rsidRPr="002D285C" w:rsidRDefault="00EA491B" w:rsidP="005B15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p w14:paraId="067EAA17" w14:textId="77777777" w:rsidR="005B1551" w:rsidRPr="002D285C" w:rsidRDefault="005B1551" w:rsidP="005B1551">
            <w:pPr>
              <w:spacing w:after="0" w:line="240" w:lineRule="auto"/>
              <w:jc w:val="center"/>
              <w:rPr>
                <w:rFonts w:ascii="Times New Roman" w:hAnsi="Times New Roman" w:cs="Times New Roman"/>
                <w:sz w:val="24"/>
                <w:szCs w:val="24"/>
              </w:rPr>
            </w:pPr>
            <w:r w:rsidRPr="002D285C">
              <w:rPr>
                <w:rFonts w:ascii="Times New Roman" w:hAnsi="Times New Roman" w:cs="Times New Roman"/>
                <w:sz w:val="24"/>
                <w:szCs w:val="24"/>
              </w:rPr>
              <w:t>0</w:t>
            </w:r>
          </w:p>
          <w:p w14:paraId="63AB58A3" w14:textId="444FEF06" w:rsidR="005B1551" w:rsidRPr="002D285C" w:rsidRDefault="005B1551" w:rsidP="005B1551">
            <w:pPr>
              <w:spacing w:after="0" w:line="240" w:lineRule="auto"/>
              <w:jc w:val="center"/>
              <w:rPr>
                <w:rFonts w:ascii="Times New Roman" w:hAnsi="Times New Roman" w:cs="Times New Roman"/>
                <w:sz w:val="24"/>
                <w:szCs w:val="24"/>
              </w:rPr>
            </w:pPr>
            <w:r w:rsidRPr="002D285C">
              <w:rPr>
                <w:rFonts w:ascii="Times New Roman" w:hAnsi="Times New Roman" w:cs="Times New Roman"/>
                <w:sz w:val="24"/>
                <w:szCs w:val="24"/>
              </w:rPr>
              <w:t>0</w:t>
            </w:r>
          </w:p>
        </w:tc>
        <w:tc>
          <w:tcPr>
            <w:tcW w:w="1143" w:type="dxa"/>
            <w:gridSpan w:val="2"/>
            <w:vAlign w:val="center"/>
          </w:tcPr>
          <w:p w14:paraId="720C899D" w14:textId="77777777" w:rsidR="005B1551" w:rsidRPr="002D285C" w:rsidRDefault="005B1551" w:rsidP="005B1551">
            <w:pPr>
              <w:spacing w:after="0" w:line="240" w:lineRule="auto"/>
              <w:jc w:val="center"/>
              <w:rPr>
                <w:rFonts w:ascii="Times New Roman" w:hAnsi="Times New Roman" w:cs="Times New Roman"/>
                <w:sz w:val="24"/>
                <w:szCs w:val="24"/>
              </w:rPr>
            </w:pPr>
          </w:p>
          <w:p w14:paraId="66083E39" w14:textId="51FF7915" w:rsidR="005B1551" w:rsidRPr="002D285C" w:rsidRDefault="00EA491B" w:rsidP="005B15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30,8</w:t>
            </w:r>
          </w:p>
          <w:p w14:paraId="65480A04" w14:textId="6F47675F" w:rsidR="005B1551" w:rsidRPr="002D285C" w:rsidRDefault="00EA491B" w:rsidP="005B15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31,9</w:t>
            </w:r>
          </w:p>
          <w:p w14:paraId="17B51838" w14:textId="77777777" w:rsidR="005B1551" w:rsidRPr="002D285C" w:rsidRDefault="005B1551" w:rsidP="005B1551">
            <w:pPr>
              <w:spacing w:after="0" w:line="240" w:lineRule="auto"/>
              <w:jc w:val="center"/>
              <w:rPr>
                <w:rFonts w:ascii="Times New Roman" w:hAnsi="Times New Roman" w:cs="Times New Roman"/>
                <w:sz w:val="24"/>
                <w:szCs w:val="24"/>
              </w:rPr>
            </w:pPr>
            <w:r w:rsidRPr="002D285C">
              <w:rPr>
                <w:rFonts w:ascii="Times New Roman" w:hAnsi="Times New Roman" w:cs="Times New Roman"/>
                <w:sz w:val="24"/>
                <w:szCs w:val="24"/>
              </w:rPr>
              <w:t>-</w:t>
            </w:r>
          </w:p>
          <w:p w14:paraId="0276A9FE" w14:textId="196ECAE0" w:rsidR="005B1551" w:rsidRPr="002D285C" w:rsidRDefault="005B1551" w:rsidP="005B1551">
            <w:pPr>
              <w:spacing w:after="0" w:line="240" w:lineRule="auto"/>
              <w:jc w:val="center"/>
              <w:rPr>
                <w:rFonts w:ascii="Times New Roman" w:hAnsi="Times New Roman" w:cs="Times New Roman"/>
                <w:sz w:val="24"/>
                <w:szCs w:val="24"/>
              </w:rPr>
            </w:pPr>
            <w:r w:rsidRPr="002D285C">
              <w:rPr>
                <w:rFonts w:ascii="Times New Roman" w:hAnsi="Times New Roman" w:cs="Times New Roman"/>
                <w:sz w:val="24"/>
                <w:szCs w:val="24"/>
              </w:rPr>
              <w:t>-</w:t>
            </w:r>
          </w:p>
        </w:tc>
        <w:tc>
          <w:tcPr>
            <w:tcW w:w="1144" w:type="dxa"/>
            <w:gridSpan w:val="2"/>
            <w:vAlign w:val="center"/>
          </w:tcPr>
          <w:p w14:paraId="4A79B4F9" w14:textId="77777777" w:rsidR="00061563" w:rsidRPr="00DB4D8D" w:rsidRDefault="00061563" w:rsidP="005B1551">
            <w:pPr>
              <w:spacing w:after="0" w:line="240" w:lineRule="auto"/>
              <w:jc w:val="center"/>
              <w:rPr>
                <w:rFonts w:ascii="Times New Roman" w:hAnsi="Times New Roman" w:cs="Times New Roman"/>
                <w:sz w:val="24"/>
                <w:szCs w:val="24"/>
              </w:rPr>
            </w:pPr>
          </w:p>
          <w:p w14:paraId="15EE4B3A" w14:textId="77777777" w:rsidR="00DB4D8D" w:rsidRDefault="00DB4D8D" w:rsidP="005B1551">
            <w:pPr>
              <w:spacing w:after="0" w:line="240" w:lineRule="auto"/>
              <w:jc w:val="center"/>
              <w:rPr>
                <w:rFonts w:ascii="Times New Roman" w:hAnsi="Times New Roman" w:cs="Times New Roman"/>
                <w:sz w:val="24"/>
                <w:szCs w:val="24"/>
              </w:rPr>
            </w:pPr>
          </w:p>
          <w:p w14:paraId="1D641B57" w14:textId="2CBAD0F0" w:rsidR="005B1551" w:rsidRPr="00DB4D8D" w:rsidRDefault="00DB4D8D" w:rsidP="005B1551">
            <w:pPr>
              <w:spacing w:after="0" w:line="240" w:lineRule="auto"/>
              <w:jc w:val="center"/>
              <w:rPr>
                <w:rFonts w:ascii="Times New Roman" w:hAnsi="Times New Roman" w:cs="Times New Roman"/>
                <w:sz w:val="24"/>
                <w:szCs w:val="24"/>
              </w:rPr>
            </w:pPr>
            <w:r w:rsidRPr="00DB4D8D">
              <w:rPr>
                <w:rFonts w:ascii="Times New Roman" w:hAnsi="Times New Roman" w:cs="Times New Roman"/>
                <w:sz w:val="24"/>
                <w:szCs w:val="24"/>
              </w:rPr>
              <w:t>18,1</w:t>
            </w:r>
          </w:p>
          <w:p w14:paraId="643D0975" w14:textId="66C10B6E" w:rsidR="00061563" w:rsidRPr="00DB4D8D" w:rsidRDefault="00DB4D8D" w:rsidP="005B1551">
            <w:pPr>
              <w:spacing w:after="0" w:line="240" w:lineRule="auto"/>
              <w:jc w:val="center"/>
              <w:rPr>
                <w:rFonts w:ascii="Times New Roman" w:hAnsi="Times New Roman" w:cs="Times New Roman"/>
                <w:sz w:val="24"/>
                <w:szCs w:val="24"/>
              </w:rPr>
            </w:pPr>
            <w:r w:rsidRPr="00DB4D8D">
              <w:rPr>
                <w:rFonts w:ascii="Times New Roman" w:hAnsi="Times New Roman" w:cs="Times New Roman"/>
                <w:sz w:val="24"/>
                <w:szCs w:val="24"/>
              </w:rPr>
              <w:t>21,9</w:t>
            </w:r>
          </w:p>
          <w:p w14:paraId="0D9E74C5" w14:textId="2F5EB6EC" w:rsidR="00061563" w:rsidRPr="00DB4D8D" w:rsidRDefault="00061563" w:rsidP="005B1551">
            <w:pPr>
              <w:spacing w:after="0" w:line="240" w:lineRule="auto"/>
              <w:jc w:val="center"/>
              <w:rPr>
                <w:rFonts w:ascii="Times New Roman" w:hAnsi="Times New Roman" w:cs="Times New Roman"/>
                <w:sz w:val="24"/>
                <w:szCs w:val="24"/>
              </w:rPr>
            </w:pPr>
            <w:r w:rsidRPr="00DB4D8D">
              <w:rPr>
                <w:rFonts w:ascii="Times New Roman" w:hAnsi="Times New Roman" w:cs="Times New Roman"/>
                <w:sz w:val="24"/>
                <w:szCs w:val="24"/>
              </w:rPr>
              <w:t>-</w:t>
            </w:r>
          </w:p>
          <w:p w14:paraId="5F9C3EDE" w14:textId="2C0BF483" w:rsidR="00061563" w:rsidRPr="00DB4D8D" w:rsidRDefault="00061563" w:rsidP="005B1551">
            <w:pPr>
              <w:spacing w:after="0" w:line="240" w:lineRule="auto"/>
              <w:jc w:val="center"/>
              <w:rPr>
                <w:rFonts w:ascii="Times New Roman" w:hAnsi="Times New Roman" w:cs="Times New Roman"/>
                <w:sz w:val="24"/>
                <w:szCs w:val="24"/>
              </w:rPr>
            </w:pPr>
            <w:r w:rsidRPr="00DB4D8D">
              <w:rPr>
                <w:rFonts w:ascii="Times New Roman" w:hAnsi="Times New Roman" w:cs="Times New Roman"/>
                <w:sz w:val="24"/>
                <w:szCs w:val="24"/>
              </w:rPr>
              <w:t>-</w:t>
            </w:r>
          </w:p>
          <w:p w14:paraId="7F7938D4" w14:textId="3BB169CB" w:rsidR="005B1551" w:rsidRPr="00DB4D8D" w:rsidRDefault="005B1551" w:rsidP="005B1551">
            <w:pPr>
              <w:spacing w:after="0" w:line="240" w:lineRule="auto"/>
              <w:jc w:val="center"/>
              <w:rPr>
                <w:rFonts w:ascii="Times New Roman" w:hAnsi="Times New Roman" w:cs="Times New Roman"/>
                <w:sz w:val="24"/>
                <w:szCs w:val="24"/>
              </w:rPr>
            </w:pPr>
          </w:p>
        </w:tc>
        <w:tc>
          <w:tcPr>
            <w:tcW w:w="1152" w:type="dxa"/>
            <w:vAlign w:val="center"/>
          </w:tcPr>
          <w:p w14:paraId="30F2D8D5" w14:textId="77777777" w:rsidR="00EA491B" w:rsidRDefault="00EA491B" w:rsidP="005B1551">
            <w:pPr>
              <w:spacing w:after="0" w:line="240" w:lineRule="auto"/>
              <w:jc w:val="center"/>
              <w:rPr>
                <w:rFonts w:ascii="Times New Roman" w:hAnsi="Times New Roman" w:cs="Times New Roman"/>
                <w:sz w:val="24"/>
                <w:szCs w:val="24"/>
              </w:rPr>
            </w:pPr>
          </w:p>
          <w:p w14:paraId="688614D3" w14:textId="033F5D81" w:rsidR="005B1551" w:rsidRPr="00DB4D8D" w:rsidRDefault="00EA491B" w:rsidP="005B15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0,04</w:t>
            </w:r>
          </w:p>
          <w:p w14:paraId="10B061F6" w14:textId="0BC798D8" w:rsidR="005B1551" w:rsidRPr="00DB4D8D" w:rsidRDefault="00EA491B" w:rsidP="005B15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2,05</w:t>
            </w:r>
          </w:p>
          <w:p w14:paraId="59AAE106" w14:textId="77777777" w:rsidR="005B1551" w:rsidRPr="00DB4D8D" w:rsidRDefault="005B1551" w:rsidP="005B1551">
            <w:pPr>
              <w:spacing w:after="0" w:line="240" w:lineRule="auto"/>
              <w:jc w:val="center"/>
              <w:rPr>
                <w:rFonts w:ascii="Times New Roman" w:hAnsi="Times New Roman" w:cs="Times New Roman"/>
                <w:sz w:val="24"/>
                <w:szCs w:val="24"/>
              </w:rPr>
            </w:pPr>
            <w:r w:rsidRPr="00DB4D8D">
              <w:rPr>
                <w:rFonts w:ascii="Times New Roman" w:hAnsi="Times New Roman" w:cs="Times New Roman"/>
                <w:sz w:val="24"/>
                <w:szCs w:val="24"/>
              </w:rPr>
              <w:t>-</w:t>
            </w:r>
          </w:p>
          <w:p w14:paraId="0B878809" w14:textId="77777777" w:rsidR="005B1551" w:rsidRPr="00DB4D8D" w:rsidRDefault="005B1551" w:rsidP="005B1551">
            <w:pPr>
              <w:spacing w:after="0" w:line="240" w:lineRule="auto"/>
              <w:jc w:val="center"/>
              <w:rPr>
                <w:rFonts w:ascii="Times New Roman" w:hAnsi="Times New Roman" w:cs="Times New Roman"/>
                <w:sz w:val="24"/>
                <w:szCs w:val="24"/>
              </w:rPr>
            </w:pPr>
            <w:r w:rsidRPr="00DB4D8D">
              <w:rPr>
                <w:rFonts w:ascii="Times New Roman" w:hAnsi="Times New Roman" w:cs="Times New Roman"/>
                <w:sz w:val="24"/>
                <w:szCs w:val="24"/>
              </w:rPr>
              <w:t>-</w:t>
            </w:r>
          </w:p>
        </w:tc>
      </w:tr>
      <w:tr w:rsidR="005B1551" w:rsidRPr="00F11B62" w14:paraId="5C9A2746" w14:textId="77777777" w:rsidTr="00661B15">
        <w:trPr>
          <w:trHeight w:val="1395"/>
          <w:jc w:val="center"/>
        </w:trPr>
        <w:tc>
          <w:tcPr>
            <w:tcW w:w="8202" w:type="dxa"/>
          </w:tcPr>
          <w:p w14:paraId="1CAC34BB" w14:textId="77777777" w:rsidR="005B1551" w:rsidRPr="00F11B62" w:rsidRDefault="005B1551" w:rsidP="005B1551">
            <w:pPr>
              <w:spacing w:after="0" w:line="240" w:lineRule="auto"/>
              <w:rPr>
                <w:rFonts w:ascii="Times New Roman" w:hAnsi="Times New Roman" w:cs="Times New Roman"/>
                <w:sz w:val="24"/>
                <w:szCs w:val="24"/>
              </w:rPr>
            </w:pPr>
            <w:r w:rsidRPr="00F11B62">
              <w:rPr>
                <w:rFonts w:ascii="Times New Roman" w:hAnsi="Times New Roman" w:cs="Times New Roman"/>
                <w:sz w:val="24"/>
                <w:szCs w:val="24"/>
              </w:rPr>
              <w:t>Травмы и отравления (общая заболеваемость на 1000 населения):</w:t>
            </w:r>
          </w:p>
          <w:p w14:paraId="156FA282" w14:textId="77777777" w:rsidR="005B1551" w:rsidRPr="00F11B62" w:rsidRDefault="005B1551" w:rsidP="005B1551">
            <w:pPr>
              <w:spacing w:after="0" w:line="240" w:lineRule="auto"/>
              <w:ind w:firstLine="1735"/>
              <w:rPr>
                <w:rFonts w:ascii="Times New Roman" w:hAnsi="Times New Roman" w:cs="Times New Roman"/>
                <w:sz w:val="24"/>
                <w:szCs w:val="24"/>
              </w:rPr>
            </w:pPr>
            <w:r>
              <w:rPr>
                <w:rFonts w:ascii="Times New Roman" w:hAnsi="Times New Roman" w:cs="Times New Roman"/>
                <w:sz w:val="24"/>
                <w:szCs w:val="24"/>
              </w:rPr>
              <w:t>всего</w:t>
            </w:r>
          </w:p>
          <w:p w14:paraId="76BA0E05" w14:textId="77777777" w:rsidR="005B1551" w:rsidRPr="00F11B62" w:rsidRDefault="005B1551" w:rsidP="005B1551">
            <w:pPr>
              <w:spacing w:after="0" w:line="240" w:lineRule="auto"/>
              <w:ind w:firstLine="1735"/>
              <w:rPr>
                <w:rFonts w:ascii="Times New Roman" w:hAnsi="Times New Roman" w:cs="Times New Roman"/>
                <w:sz w:val="24"/>
                <w:szCs w:val="24"/>
              </w:rPr>
            </w:pPr>
            <w:r>
              <w:rPr>
                <w:rFonts w:ascii="Times New Roman" w:hAnsi="Times New Roman" w:cs="Times New Roman"/>
                <w:sz w:val="24"/>
                <w:szCs w:val="24"/>
              </w:rPr>
              <w:t>взрослые 18 лет и старше</w:t>
            </w:r>
          </w:p>
          <w:p w14:paraId="5AB8C9E1" w14:textId="77777777" w:rsidR="005B1551" w:rsidRPr="00F11B62" w:rsidRDefault="005B1551" w:rsidP="005B1551">
            <w:pPr>
              <w:spacing w:after="0" w:line="240" w:lineRule="auto"/>
              <w:ind w:firstLine="1735"/>
              <w:rPr>
                <w:rFonts w:ascii="Times New Roman" w:hAnsi="Times New Roman" w:cs="Times New Roman"/>
                <w:sz w:val="24"/>
                <w:szCs w:val="24"/>
              </w:rPr>
            </w:pPr>
            <w:r>
              <w:rPr>
                <w:rFonts w:ascii="Times New Roman" w:hAnsi="Times New Roman" w:cs="Times New Roman"/>
                <w:sz w:val="24"/>
                <w:szCs w:val="24"/>
              </w:rPr>
              <w:t>подростки (15-17 лет)</w:t>
            </w:r>
          </w:p>
          <w:p w14:paraId="7E25A483" w14:textId="77777777" w:rsidR="005B1551" w:rsidRPr="00F11B62" w:rsidRDefault="005B1551" w:rsidP="005B1551">
            <w:pPr>
              <w:spacing w:after="0" w:line="240" w:lineRule="auto"/>
              <w:ind w:firstLine="1735"/>
              <w:rPr>
                <w:rFonts w:ascii="Times New Roman" w:hAnsi="Times New Roman" w:cs="Times New Roman"/>
                <w:sz w:val="24"/>
                <w:szCs w:val="24"/>
              </w:rPr>
            </w:pPr>
            <w:r>
              <w:rPr>
                <w:rFonts w:ascii="Times New Roman" w:hAnsi="Times New Roman" w:cs="Times New Roman"/>
                <w:sz w:val="24"/>
                <w:szCs w:val="24"/>
              </w:rPr>
              <w:t>дети (0-14 лет)</w:t>
            </w:r>
            <w:r w:rsidRPr="00F11B62">
              <w:rPr>
                <w:rFonts w:ascii="Times New Roman" w:hAnsi="Times New Roman" w:cs="Times New Roman"/>
                <w:sz w:val="24"/>
                <w:szCs w:val="24"/>
              </w:rPr>
              <w:t xml:space="preserve">                       </w:t>
            </w:r>
          </w:p>
        </w:tc>
        <w:tc>
          <w:tcPr>
            <w:tcW w:w="1145" w:type="dxa"/>
            <w:vAlign w:val="center"/>
          </w:tcPr>
          <w:p w14:paraId="25378E4D" w14:textId="77777777" w:rsidR="005B1551" w:rsidRPr="004E5ED1" w:rsidRDefault="005B1551" w:rsidP="005B1551">
            <w:pPr>
              <w:spacing w:after="0" w:line="240" w:lineRule="auto"/>
              <w:jc w:val="center"/>
              <w:rPr>
                <w:rFonts w:ascii="Times New Roman" w:hAnsi="Times New Roman" w:cs="Times New Roman"/>
                <w:sz w:val="24"/>
                <w:szCs w:val="24"/>
                <w:highlight w:val="yellow"/>
              </w:rPr>
            </w:pPr>
          </w:p>
          <w:p w14:paraId="5F5ADF36" w14:textId="77777777" w:rsidR="005B1551" w:rsidRPr="00184224" w:rsidRDefault="005B1551" w:rsidP="005B1551">
            <w:pPr>
              <w:spacing w:after="0" w:line="240" w:lineRule="auto"/>
              <w:jc w:val="center"/>
              <w:rPr>
                <w:rFonts w:ascii="Times New Roman" w:hAnsi="Times New Roman" w:cs="Times New Roman"/>
                <w:sz w:val="24"/>
                <w:szCs w:val="24"/>
              </w:rPr>
            </w:pPr>
            <w:r w:rsidRPr="00184224">
              <w:rPr>
                <w:rFonts w:ascii="Times New Roman" w:hAnsi="Times New Roman" w:cs="Times New Roman"/>
                <w:sz w:val="24"/>
                <w:szCs w:val="24"/>
              </w:rPr>
              <w:t>66,1</w:t>
            </w:r>
          </w:p>
          <w:p w14:paraId="3C320025" w14:textId="0E3F8053" w:rsidR="005B1551" w:rsidRPr="00184224" w:rsidRDefault="002061BD" w:rsidP="005B15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76</w:t>
            </w:r>
            <w:r w:rsidR="005B1551" w:rsidRPr="00184224">
              <w:rPr>
                <w:rFonts w:ascii="Times New Roman" w:hAnsi="Times New Roman" w:cs="Times New Roman"/>
                <w:sz w:val="24"/>
                <w:szCs w:val="24"/>
              </w:rPr>
              <w:t>,6</w:t>
            </w:r>
          </w:p>
          <w:p w14:paraId="653C6A00" w14:textId="7E08FA26" w:rsidR="005B1551" w:rsidRPr="000F3A67" w:rsidRDefault="0015032A" w:rsidP="005B15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25,2</w:t>
            </w:r>
          </w:p>
          <w:p w14:paraId="47A7685C" w14:textId="1B5A77D6" w:rsidR="005B1551" w:rsidRPr="00042E19" w:rsidRDefault="0015032A" w:rsidP="0015032A">
            <w:pPr>
              <w:spacing w:after="0" w:line="240" w:lineRule="auto"/>
              <w:jc w:val="center"/>
              <w:rPr>
                <w:rFonts w:ascii="Times New Roman" w:hAnsi="Times New Roman" w:cs="Times New Roman"/>
                <w:color w:val="000000"/>
                <w:sz w:val="24"/>
                <w:szCs w:val="24"/>
              </w:rPr>
            </w:pPr>
            <w:r>
              <w:rPr>
                <w:rFonts w:ascii="Times New Roman" w:hAnsi="Times New Roman" w:cs="Times New Roman"/>
                <w:sz w:val="24"/>
                <w:szCs w:val="24"/>
              </w:rPr>
              <w:t>23,7</w:t>
            </w:r>
          </w:p>
        </w:tc>
        <w:tc>
          <w:tcPr>
            <w:tcW w:w="1183" w:type="dxa"/>
            <w:gridSpan w:val="2"/>
            <w:vAlign w:val="center"/>
          </w:tcPr>
          <w:p w14:paraId="299B32C8" w14:textId="77777777" w:rsidR="005B1551" w:rsidRPr="004E5ED1" w:rsidRDefault="005B1551" w:rsidP="005B1551">
            <w:pPr>
              <w:spacing w:after="0" w:line="240" w:lineRule="auto"/>
              <w:jc w:val="center"/>
              <w:rPr>
                <w:rFonts w:ascii="Times New Roman" w:hAnsi="Times New Roman" w:cs="Times New Roman"/>
                <w:sz w:val="24"/>
                <w:szCs w:val="24"/>
                <w:highlight w:val="yellow"/>
              </w:rPr>
            </w:pPr>
          </w:p>
          <w:p w14:paraId="41F7F6BA" w14:textId="77777777" w:rsidR="005B1551" w:rsidRPr="003F0D3E" w:rsidRDefault="005B1551" w:rsidP="005B1551">
            <w:pPr>
              <w:spacing w:after="0" w:line="240" w:lineRule="auto"/>
              <w:jc w:val="center"/>
              <w:rPr>
                <w:rFonts w:ascii="Times New Roman" w:hAnsi="Times New Roman" w:cs="Times New Roman"/>
                <w:sz w:val="24"/>
                <w:szCs w:val="24"/>
              </w:rPr>
            </w:pPr>
            <w:r w:rsidRPr="003F0D3E">
              <w:rPr>
                <w:rFonts w:ascii="Times New Roman" w:hAnsi="Times New Roman" w:cs="Times New Roman"/>
                <w:sz w:val="24"/>
                <w:szCs w:val="24"/>
              </w:rPr>
              <w:t>55,0</w:t>
            </w:r>
          </w:p>
          <w:p w14:paraId="60C10FC4" w14:textId="77777777" w:rsidR="005B1551" w:rsidRPr="003F0D3E" w:rsidRDefault="005B1551" w:rsidP="005B1551">
            <w:pPr>
              <w:spacing w:after="0" w:line="240" w:lineRule="auto"/>
              <w:jc w:val="center"/>
              <w:rPr>
                <w:rFonts w:ascii="Times New Roman" w:hAnsi="Times New Roman" w:cs="Times New Roman"/>
                <w:sz w:val="24"/>
                <w:szCs w:val="24"/>
              </w:rPr>
            </w:pPr>
            <w:r w:rsidRPr="003F0D3E">
              <w:rPr>
                <w:rFonts w:ascii="Times New Roman" w:hAnsi="Times New Roman" w:cs="Times New Roman"/>
                <w:sz w:val="24"/>
                <w:szCs w:val="24"/>
              </w:rPr>
              <w:t>61,4</w:t>
            </w:r>
          </w:p>
          <w:p w14:paraId="6986B601" w14:textId="6A09A0C5" w:rsidR="005B1551" w:rsidRPr="000F3A67" w:rsidRDefault="005B1551" w:rsidP="005B1551">
            <w:pPr>
              <w:spacing w:after="0" w:line="240" w:lineRule="auto"/>
              <w:jc w:val="center"/>
              <w:rPr>
                <w:rFonts w:ascii="Times New Roman" w:hAnsi="Times New Roman" w:cs="Times New Roman"/>
                <w:sz w:val="24"/>
                <w:szCs w:val="24"/>
              </w:rPr>
            </w:pPr>
            <w:r w:rsidRPr="000F3A67">
              <w:rPr>
                <w:rFonts w:ascii="Times New Roman" w:hAnsi="Times New Roman" w:cs="Times New Roman"/>
                <w:sz w:val="24"/>
                <w:szCs w:val="24"/>
              </w:rPr>
              <w:t>2</w:t>
            </w:r>
            <w:r w:rsidR="0015032A">
              <w:rPr>
                <w:rFonts w:ascii="Times New Roman" w:hAnsi="Times New Roman" w:cs="Times New Roman"/>
                <w:sz w:val="24"/>
                <w:szCs w:val="24"/>
              </w:rPr>
              <w:t>4</w:t>
            </w:r>
            <w:r w:rsidRPr="000F3A67">
              <w:rPr>
                <w:rFonts w:ascii="Times New Roman" w:hAnsi="Times New Roman" w:cs="Times New Roman"/>
                <w:sz w:val="24"/>
                <w:szCs w:val="24"/>
              </w:rPr>
              <w:t>,</w:t>
            </w:r>
            <w:r w:rsidR="0015032A">
              <w:rPr>
                <w:rFonts w:ascii="Times New Roman" w:hAnsi="Times New Roman" w:cs="Times New Roman"/>
                <w:sz w:val="24"/>
                <w:szCs w:val="24"/>
              </w:rPr>
              <w:t>2</w:t>
            </w:r>
          </w:p>
          <w:p w14:paraId="6D54B4FD" w14:textId="136C1474" w:rsidR="005B1551" w:rsidRPr="004E5ED1" w:rsidRDefault="0015032A" w:rsidP="005B1551">
            <w:pPr>
              <w:spacing w:after="0" w:line="240" w:lineRule="auto"/>
              <w:jc w:val="center"/>
              <w:rPr>
                <w:rFonts w:ascii="Times New Roman" w:hAnsi="Times New Roman" w:cs="Times New Roman"/>
                <w:sz w:val="24"/>
                <w:szCs w:val="24"/>
                <w:highlight w:val="yellow"/>
              </w:rPr>
            </w:pPr>
            <w:r>
              <w:rPr>
                <w:rFonts w:ascii="Times New Roman" w:hAnsi="Times New Roman" w:cs="Times New Roman"/>
                <w:sz w:val="24"/>
                <w:szCs w:val="24"/>
              </w:rPr>
              <w:t>29</w:t>
            </w:r>
            <w:r w:rsidR="005B1551" w:rsidRPr="000F3A67">
              <w:rPr>
                <w:rFonts w:ascii="Times New Roman" w:hAnsi="Times New Roman" w:cs="Times New Roman"/>
                <w:sz w:val="24"/>
                <w:szCs w:val="24"/>
              </w:rPr>
              <w:t>,6</w:t>
            </w:r>
          </w:p>
        </w:tc>
        <w:tc>
          <w:tcPr>
            <w:tcW w:w="1152" w:type="dxa"/>
            <w:gridSpan w:val="2"/>
            <w:vAlign w:val="center"/>
          </w:tcPr>
          <w:p w14:paraId="23EDDAEF" w14:textId="77777777" w:rsidR="005B1551" w:rsidRPr="004E5ED1" w:rsidRDefault="005B1551" w:rsidP="005B1551">
            <w:pPr>
              <w:spacing w:after="0" w:line="240" w:lineRule="auto"/>
              <w:jc w:val="center"/>
              <w:rPr>
                <w:rFonts w:ascii="Times New Roman" w:hAnsi="Times New Roman" w:cs="Times New Roman"/>
                <w:sz w:val="24"/>
                <w:szCs w:val="24"/>
                <w:highlight w:val="yellow"/>
              </w:rPr>
            </w:pPr>
          </w:p>
          <w:p w14:paraId="76F4D491" w14:textId="77777777" w:rsidR="005B1551" w:rsidRPr="00B40FD6" w:rsidRDefault="005B1551" w:rsidP="005B1551">
            <w:pPr>
              <w:spacing w:after="0" w:line="240" w:lineRule="auto"/>
              <w:jc w:val="center"/>
              <w:rPr>
                <w:rFonts w:ascii="Times New Roman" w:hAnsi="Times New Roman" w:cs="Times New Roman"/>
                <w:sz w:val="24"/>
                <w:szCs w:val="24"/>
              </w:rPr>
            </w:pPr>
            <w:r w:rsidRPr="00B40FD6">
              <w:rPr>
                <w:rFonts w:ascii="Times New Roman" w:hAnsi="Times New Roman" w:cs="Times New Roman"/>
                <w:sz w:val="24"/>
                <w:szCs w:val="24"/>
              </w:rPr>
              <w:t>53,4</w:t>
            </w:r>
          </w:p>
          <w:p w14:paraId="298BC566" w14:textId="4C132782" w:rsidR="005B1551" w:rsidRPr="00B40FD6" w:rsidRDefault="005B1551" w:rsidP="005B1551">
            <w:pPr>
              <w:spacing w:after="0" w:line="240" w:lineRule="auto"/>
              <w:jc w:val="center"/>
              <w:rPr>
                <w:rFonts w:ascii="Times New Roman" w:hAnsi="Times New Roman" w:cs="Times New Roman"/>
                <w:sz w:val="24"/>
                <w:szCs w:val="24"/>
              </w:rPr>
            </w:pPr>
            <w:r w:rsidRPr="00B40FD6">
              <w:rPr>
                <w:rFonts w:ascii="Times New Roman" w:hAnsi="Times New Roman" w:cs="Times New Roman"/>
                <w:sz w:val="24"/>
                <w:szCs w:val="24"/>
              </w:rPr>
              <w:t>5</w:t>
            </w:r>
            <w:r w:rsidR="002061BD">
              <w:rPr>
                <w:rFonts w:ascii="Times New Roman" w:hAnsi="Times New Roman" w:cs="Times New Roman"/>
                <w:sz w:val="24"/>
                <w:szCs w:val="24"/>
              </w:rPr>
              <w:t>9</w:t>
            </w:r>
            <w:r w:rsidRPr="00B40FD6">
              <w:rPr>
                <w:rFonts w:ascii="Times New Roman" w:hAnsi="Times New Roman" w:cs="Times New Roman"/>
                <w:sz w:val="24"/>
                <w:szCs w:val="24"/>
              </w:rPr>
              <w:t>,</w:t>
            </w:r>
            <w:r w:rsidR="002061BD">
              <w:rPr>
                <w:rFonts w:ascii="Times New Roman" w:hAnsi="Times New Roman" w:cs="Times New Roman"/>
                <w:sz w:val="24"/>
                <w:szCs w:val="24"/>
              </w:rPr>
              <w:t>8</w:t>
            </w:r>
          </w:p>
          <w:p w14:paraId="7220A44E" w14:textId="77777777" w:rsidR="005B1551" w:rsidRPr="00F84AA4" w:rsidRDefault="005B1551" w:rsidP="005B1551">
            <w:pPr>
              <w:spacing w:after="0" w:line="240" w:lineRule="auto"/>
              <w:jc w:val="center"/>
              <w:rPr>
                <w:rFonts w:ascii="Times New Roman" w:hAnsi="Times New Roman" w:cs="Times New Roman"/>
                <w:sz w:val="24"/>
                <w:szCs w:val="24"/>
              </w:rPr>
            </w:pPr>
            <w:r w:rsidRPr="00F84AA4">
              <w:rPr>
                <w:rFonts w:ascii="Times New Roman" w:hAnsi="Times New Roman" w:cs="Times New Roman"/>
                <w:sz w:val="24"/>
                <w:szCs w:val="24"/>
              </w:rPr>
              <w:t>17,5</w:t>
            </w:r>
          </w:p>
          <w:p w14:paraId="06FC8BFF" w14:textId="341AA3D4" w:rsidR="005B1551" w:rsidRPr="004E5ED1" w:rsidRDefault="0015032A" w:rsidP="005B1551">
            <w:pPr>
              <w:spacing w:after="0" w:line="240" w:lineRule="auto"/>
              <w:jc w:val="center"/>
              <w:rPr>
                <w:rFonts w:ascii="Times New Roman" w:hAnsi="Times New Roman" w:cs="Times New Roman"/>
                <w:sz w:val="24"/>
                <w:szCs w:val="24"/>
                <w:highlight w:val="yellow"/>
              </w:rPr>
            </w:pPr>
            <w:r>
              <w:rPr>
                <w:rFonts w:ascii="Times New Roman" w:hAnsi="Times New Roman" w:cs="Times New Roman"/>
                <w:sz w:val="24"/>
                <w:szCs w:val="24"/>
              </w:rPr>
              <w:t>3</w:t>
            </w:r>
            <w:r w:rsidR="005B1551" w:rsidRPr="00F84AA4">
              <w:rPr>
                <w:rFonts w:ascii="Times New Roman" w:hAnsi="Times New Roman" w:cs="Times New Roman"/>
                <w:sz w:val="24"/>
                <w:szCs w:val="24"/>
              </w:rPr>
              <w:t>3,4</w:t>
            </w:r>
          </w:p>
        </w:tc>
        <w:tc>
          <w:tcPr>
            <w:tcW w:w="1143" w:type="dxa"/>
            <w:gridSpan w:val="2"/>
            <w:vAlign w:val="center"/>
          </w:tcPr>
          <w:p w14:paraId="711F3CA3" w14:textId="77777777" w:rsidR="005B1551" w:rsidRPr="004E5ED1" w:rsidRDefault="005B1551" w:rsidP="005B1551">
            <w:pPr>
              <w:spacing w:after="0" w:line="240" w:lineRule="auto"/>
              <w:jc w:val="center"/>
              <w:rPr>
                <w:rFonts w:ascii="Times New Roman" w:hAnsi="Times New Roman" w:cs="Times New Roman"/>
                <w:sz w:val="24"/>
                <w:szCs w:val="24"/>
                <w:highlight w:val="yellow"/>
              </w:rPr>
            </w:pPr>
          </w:p>
          <w:p w14:paraId="566626AF" w14:textId="77777777" w:rsidR="005B1551" w:rsidRPr="002273DF" w:rsidRDefault="005B1551" w:rsidP="005B1551">
            <w:pPr>
              <w:spacing w:after="0" w:line="240" w:lineRule="auto"/>
              <w:jc w:val="center"/>
              <w:rPr>
                <w:rFonts w:ascii="Times New Roman" w:hAnsi="Times New Roman" w:cs="Times New Roman"/>
                <w:sz w:val="24"/>
                <w:szCs w:val="24"/>
              </w:rPr>
            </w:pPr>
            <w:r w:rsidRPr="002273DF">
              <w:rPr>
                <w:rFonts w:ascii="Times New Roman" w:hAnsi="Times New Roman" w:cs="Times New Roman"/>
                <w:sz w:val="24"/>
                <w:szCs w:val="24"/>
              </w:rPr>
              <w:t>49,7</w:t>
            </w:r>
          </w:p>
          <w:p w14:paraId="27E6EFF3" w14:textId="416A208A" w:rsidR="005B1551" w:rsidRPr="00286CFE" w:rsidRDefault="002061BD" w:rsidP="005B15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48</w:t>
            </w:r>
            <w:r w:rsidR="005B1551" w:rsidRPr="00286CFE">
              <w:rPr>
                <w:rFonts w:ascii="Times New Roman" w:hAnsi="Times New Roman" w:cs="Times New Roman"/>
                <w:sz w:val="24"/>
                <w:szCs w:val="24"/>
              </w:rPr>
              <w:t>,</w:t>
            </w:r>
            <w:r>
              <w:rPr>
                <w:rFonts w:ascii="Times New Roman" w:hAnsi="Times New Roman" w:cs="Times New Roman"/>
                <w:sz w:val="24"/>
                <w:szCs w:val="24"/>
              </w:rPr>
              <w:t>9</w:t>
            </w:r>
          </w:p>
          <w:p w14:paraId="61901817" w14:textId="4B8F8433" w:rsidR="005B1551" w:rsidRPr="00105FD8" w:rsidRDefault="0015032A" w:rsidP="005B15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38</w:t>
            </w:r>
            <w:r w:rsidR="005B1551" w:rsidRPr="00105FD8">
              <w:rPr>
                <w:rFonts w:ascii="Times New Roman" w:hAnsi="Times New Roman" w:cs="Times New Roman"/>
                <w:sz w:val="24"/>
                <w:szCs w:val="24"/>
              </w:rPr>
              <w:t>,</w:t>
            </w:r>
            <w:r>
              <w:rPr>
                <w:rFonts w:ascii="Times New Roman" w:hAnsi="Times New Roman" w:cs="Times New Roman"/>
                <w:sz w:val="24"/>
                <w:szCs w:val="24"/>
              </w:rPr>
              <w:t>2</w:t>
            </w:r>
          </w:p>
          <w:p w14:paraId="51ABDB51" w14:textId="150559F2" w:rsidR="005B1551" w:rsidRPr="004E5ED1" w:rsidRDefault="0015032A" w:rsidP="0015032A">
            <w:pPr>
              <w:spacing w:after="0" w:line="240" w:lineRule="auto"/>
              <w:jc w:val="center"/>
              <w:rPr>
                <w:rFonts w:ascii="Times New Roman" w:hAnsi="Times New Roman" w:cs="Times New Roman"/>
                <w:sz w:val="24"/>
                <w:szCs w:val="24"/>
                <w:highlight w:val="yellow"/>
              </w:rPr>
            </w:pPr>
            <w:r>
              <w:rPr>
                <w:rFonts w:ascii="Times New Roman" w:hAnsi="Times New Roman" w:cs="Times New Roman"/>
                <w:sz w:val="24"/>
                <w:szCs w:val="24"/>
              </w:rPr>
              <w:t>50</w:t>
            </w:r>
            <w:r w:rsidR="005B1551" w:rsidRPr="00105FD8">
              <w:rPr>
                <w:rFonts w:ascii="Times New Roman" w:hAnsi="Times New Roman" w:cs="Times New Roman"/>
                <w:sz w:val="24"/>
                <w:szCs w:val="24"/>
              </w:rPr>
              <w:t>,</w:t>
            </w:r>
            <w:r>
              <w:rPr>
                <w:rFonts w:ascii="Times New Roman" w:hAnsi="Times New Roman" w:cs="Times New Roman"/>
                <w:sz w:val="24"/>
                <w:szCs w:val="24"/>
              </w:rPr>
              <w:t>6</w:t>
            </w:r>
          </w:p>
        </w:tc>
        <w:tc>
          <w:tcPr>
            <w:tcW w:w="1144" w:type="dxa"/>
            <w:gridSpan w:val="2"/>
            <w:vAlign w:val="center"/>
          </w:tcPr>
          <w:p w14:paraId="311AAAF5" w14:textId="77777777" w:rsidR="0015032A" w:rsidRDefault="0015032A" w:rsidP="0015032A">
            <w:pPr>
              <w:spacing w:after="0" w:line="240" w:lineRule="auto"/>
              <w:jc w:val="center"/>
              <w:rPr>
                <w:rFonts w:ascii="Times New Roman" w:hAnsi="Times New Roman" w:cs="Times New Roman"/>
                <w:sz w:val="24"/>
                <w:szCs w:val="24"/>
                <w:highlight w:val="yellow"/>
              </w:rPr>
            </w:pPr>
          </w:p>
          <w:p w14:paraId="49099076" w14:textId="220EDA4C" w:rsidR="005B1551" w:rsidRPr="00494E96" w:rsidRDefault="00494E96" w:rsidP="0015032A">
            <w:pPr>
              <w:spacing w:after="0" w:line="240" w:lineRule="auto"/>
              <w:jc w:val="center"/>
              <w:rPr>
                <w:rFonts w:ascii="Times New Roman" w:hAnsi="Times New Roman" w:cs="Times New Roman"/>
                <w:sz w:val="24"/>
                <w:szCs w:val="24"/>
              </w:rPr>
            </w:pPr>
            <w:r w:rsidRPr="00494E96">
              <w:rPr>
                <w:rFonts w:ascii="Times New Roman" w:hAnsi="Times New Roman" w:cs="Times New Roman"/>
                <w:sz w:val="24"/>
                <w:szCs w:val="24"/>
              </w:rPr>
              <w:t>40,2</w:t>
            </w:r>
          </w:p>
          <w:p w14:paraId="6727D539" w14:textId="27145467" w:rsidR="0015032A" w:rsidRPr="002061BD" w:rsidRDefault="002061BD" w:rsidP="0015032A">
            <w:pPr>
              <w:spacing w:after="0" w:line="240" w:lineRule="auto"/>
              <w:jc w:val="center"/>
              <w:rPr>
                <w:rFonts w:ascii="Times New Roman" w:hAnsi="Times New Roman" w:cs="Times New Roman"/>
                <w:sz w:val="24"/>
                <w:szCs w:val="24"/>
              </w:rPr>
            </w:pPr>
            <w:r w:rsidRPr="002061BD">
              <w:rPr>
                <w:rFonts w:ascii="Times New Roman" w:hAnsi="Times New Roman" w:cs="Times New Roman"/>
                <w:sz w:val="24"/>
                <w:szCs w:val="24"/>
              </w:rPr>
              <w:t>39,9</w:t>
            </w:r>
          </w:p>
          <w:p w14:paraId="4840D605" w14:textId="4C714C4B" w:rsidR="0015032A" w:rsidRPr="0015032A" w:rsidRDefault="0015032A" w:rsidP="0015032A">
            <w:pPr>
              <w:spacing w:after="0" w:line="240" w:lineRule="auto"/>
              <w:jc w:val="center"/>
              <w:rPr>
                <w:rFonts w:ascii="Times New Roman" w:hAnsi="Times New Roman" w:cs="Times New Roman"/>
                <w:sz w:val="24"/>
                <w:szCs w:val="24"/>
              </w:rPr>
            </w:pPr>
            <w:r w:rsidRPr="0015032A">
              <w:rPr>
                <w:rFonts w:ascii="Times New Roman" w:hAnsi="Times New Roman" w:cs="Times New Roman"/>
                <w:sz w:val="24"/>
                <w:szCs w:val="24"/>
              </w:rPr>
              <w:t>23,1</w:t>
            </w:r>
          </w:p>
          <w:p w14:paraId="163E4AE1" w14:textId="303D00CC" w:rsidR="005B1551" w:rsidRPr="0015032A" w:rsidRDefault="0015032A" w:rsidP="0015032A">
            <w:pPr>
              <w:spacing w:after="0" w:line="240" w:lineRule="auto"/>
              <w:jc w:val="center"/>
              <w:rPr>
                <w:rFonts w:ascii="Times New Roman" w:hAnsi="Times New Roman" w:cs="Times New Roman"/>
                <w:sz w:val="24"/>
                <w:szCs w:val="24"/>
              </w:rPr>
            </w:pPr>
            <w:r w:rsidRPr="0015032A">
              <w:rPr>
                <w:rFonts w:ascii="Times New Roman" w:hAnsi="Times New Roman" w:cs="Times New Roman"/>
                <w:sz w:val="24"/>
                <w:szCs w:val="24"/>
              </w:rPr>
              <w:t>47,1</w:t>
            </w:r>
          </w:p>
        </w:tc>
        <w:tc>
          <w:tcPr>
            <w:tcW w:w="1152" w:type="dxa"/>
            <w:vAlign w:val="center"/>
          </w:tcPr>
          <w:p w14:paraId="6ECB62B7" w14:textId="77777777" w:rsidR="005B1551" w:rsidRPr="004E5ED1" w:rsidRDefault="005B1551" w:rsidP="005B1551">
            <w:pPr>
              <w:spacing w:after="0" w:line="240" w:lineRule="auto"/>
              <w:jc w:val="center"/>
              <w:rPr>
                <w:rFonts w:ascii="Times New Roman" w:hAnsi="Times New Roman" w:cs="Times New Roman"/>
                <w:sz w:val="24"/>
                <w:szCs w:val="24"/>
                <w:highlight w:val="yellow"/>
              </w:rPr>
            </w:pPr>
          </w:p>
          <w:p w14:paraId="0B97038A" w14:textId="70A6F628" w:rsidR="005B1551" w:rsidRPr="007863EE" w:rsidRDefault="007863EE" w:rsidP="005B1551">
            <w:pPr>
              <w:spacing w:after="0" w:line="240" w:lineRule="auto"/>
              <w:jc w:val="center"/>
              <w:rPr>
                <w:rFonts w:ascii="Times New Roman" w:hAnsi="Times New Roman" w:cs="Times New Roman"/>
                <w:sz w:val="24"/>
                <w:szCs w:val="24"/>
              </w:rPr>
            </w:pPr>
            <w:r w:rsidRPr="007863EE">
              <w:rPr>
                <w:rFonts w:ascii="Times New Roman" w:hAnsi="Times New Roman" w:cs="Times New Roman"/>
                <w:sz w:val="24"/>
                <w:szCs w:val="24"/>
              </w:rPr>
              <w:t>-1</w:t>
            </w:r>
            <w:r w:rsidR="00EA491B">
              <w:rPr>
                <w:rFonts w:ascii="Times New Roman" w:hAnsi="Times New Roman" w:cs="Times New Roman"/>
                <w:sz w:val="24"/>
                <w:szCs w:val="24"/>
              </w:rPr>
              <w:t>0,8</w:t>
            </w:r>
          </w:p>
          <w:p w14:paraId="3B6F7EC1" w14:textId="29B48111" w:rsidR="005B1551" w:rsidRPr="007863EE" w:rsidRDefault="002061BD" w:rsidP="005B1551">
            <w:pPr>
              <w:spacing w:after="0" w:line="240" w:lineRule="auto"/>
              <w:jc w:val="center"/>
              <w:rPr>
                <w:rFonts w:ascii="Times New Roman" w:hAnsi="Times New Roman" w:cs="Times New Roman"/>
                <w:sz w:val="24"/>
                <w:szCs w:val="24"/>
              </w:rPr>
            </w:pPr>
            <w:r w:rsidRPr="007863EE">
              <w:rPr>
                <w:rFonts w:ascii="Times New Roman" w:hAnsi="Times New Roman" w:cs="Times New Roman"/>
                <w:sz w:val="24"/>
                <w:szCs w:val="24"/>
              </w:rPr>
              <w:t>-</w:t>
            </w:r>
            <w:r w:rsidR="00EA491B">
              <w:rPr>
                <w:rFonts w:ascii="Times New Roman" w:hAnsi="Times New Roman" w:cs="Times New Roman"/>
                <w:sz w:val="24"/>
                <w:szCs w:val="24"/>
              </w:rPr>
              <w:t>14,99</w:t>
            </w:r>
          </w:p>
          <w:p w14:paraId="3F5E7FBD" w14:textId="6D8C90CA" w:rsidR="005B1551" w:rsidRPr="007863EE" w:rsidRDefault="00EA491B" w:rsidP="005B155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3,82</w:t>
            </w:r>
          </w:p>
          <w:p w14:paraId="27575665" w14:textId="0735AB4E" w:rsidR="005B1551" w:rsidRPr="004E5ED1" w:rsidRDefault="00EA491B" w:rsidP="0015032A">
            <w:pPr>
              <w:spacing w:after="0" w:line="240" w:lineRule="auto"/>
              <w:jc w:val="center"/>
              <w:rPr>
                <w:rFonts w:ascii="Times New Roman" w:hAnsi="Times New Roman" w:cs="Times New Roman"/>
                <w:sz w:val="24"/>
                <w:szCs w:val="24"/>
                <w:highlight w:val="yellow"/>
              </w:rPr>
            </w:pPr>
            <w:r>
              <w:rPr>
                <w:rFonts w:ascii="Times New Roman" w:hAnsi="Times New Roman" w:cs="Times New Roman"/>
                <w:sz w:val="24"/>
                <w:szCs w:val="24"/>
              </w:rPr>
              <w:t>18,38</w:t>
            </w:r>
          </w:p>
        </w:tc>
      </w:tr>
    </w:tbl>
    <w:p w14:paraId="5D4DA4DD" w14:textId="77777777" w:rsidR="00FD29BD" w:rsidRDefault="00FD29BD" w:rsidP="00661B15">
      <w:pPr>
        <w:tabs>
          <w:tab w:val="left" w:pos="8665"/>
        </w:tabs>
        <w:spacing w:after="0" w:line="240" w:lineRule="auto"/>
        <w:ind w:firstLine="12474"/>
        <w:rPr>
          <w:rFonts w:ascii="Times New Roman" w:eastAsia="Calibri" w:hAnsi="Times New Roman" w:cs="Times New Roman"/>
          <w:sz w:val="28"/>
          <w:szCs w:val="24"/>
          <w:lang w:eastAsia="zh-CN"/>
        </w:rPr>
      </w:pPr>
    </w:p>
    <w:p w14:paraId="06BAA5D4" w14:textId="66D768B5" w:rsidR="00FD29BD" w:rsidRDefault="00FD29BD" w:rsidP="00661B15">
      <w:pPr>
        <w:tabs>
          <w:tab w:val="left" w:pos="8665"/>
        </w:tabs>
        <w:spacing w:after="0" w:line="240" w:lineRule="auto"/>
        <w:ind w:firstLine="12474"/>
        <w:rPr>
          <w:rFonts w:ascii="Times New Roman" w:eastAsia="Calibri" w:hAnsi="Times New Roman" w:cs="Times New Roman"/>
          <w:sz w:val="28"/>
          <w:szCs w:val="24"/>
          <w:lang w:eastAsia="zh-CN"/>
        </w:rPr>
      </w:pPr>
    </w:p>
    <w:p w14:paraId="70D8C69C" w14:textId="6886D501" w:rsidR="005B1551" w:rsidRDefault="005B1551" w:rsidP="00661B15">
      <w:pPr>
        <w:tabs>
          <w:tab w:val="left" w:pos="8665"/>
        </w:tabs>
        <w:spacing w:after="0" w:line="240" w:lineRule="auto"/>
        <w:ind w:firstLine="12474"/>
        <w:rPr>
          <w:rFonts w:ascii="Times New Roman" w:eastAsia="Calibri" w:hAnsi="Times New Roman" w:cs="Times New Roman"/>
          <w:sz w:val="28"/>
          <w:szCs w:val="24"/>
          <w:lang w:eastAsia="zh-CN"/>
        </w:rPr>
      </w:pPr>
    </w:p>
    <w:p w14:paraId="17A665C7" w14:textId="4B72850D" w:rsidR="005B1551" w:rsidRDefault="005B1551" w:rsidP="00661B15">
      <w:pPr>
        <w:tabs>
          <w:tab w:val="left" w:pos="8665"/>
        </w:tabs>
        <w:spacing w:after="0" w:line="240" w:lineRule="auto"/>
        <w:ind w:firstLine="12474"/>
        <w:rPr>
          <w:rFonts w:ascii="Times New Roman" w:eastAsia="Calibri" w:hAnsi="Times New Roman" w:cs="Times New Roman"/>
          <w:sz w:val="28"/>
          <w:szCs w:val="24"/>
          <w:lang w:eastAsia="zh-CN"/>
        </w:rPr>
      </w:pPr>
    </w:p>
    <w:p w14:paraId="036720A3" w14:textId="5491FD0A" w:rsidR="005B1551" w:rsidRDefault="005B1551" w:rsidP="00661B15">
      <w:pPr>
        <w:tabs>
          <w:tab w:val="left" w:pos="8665"/>
        </w:tabs>
        <w:spacing w:after="0" w:line="240" w:lineRule="auto"/>
        <w:ind w:firstLine="12474"/>
        <w:rPr>
          <w:rFonts w:ascii="Times New Roman" w:eastAsia="Calibri" w:hAnsi="Times New Roman" w:cs="Times New Roman"/>
          <w:sz w:val="28"/>
          <w:szCs w:val="24"/>
          <w:lang w:eastAsia="zh-CN"/>
        </w:rPr>
      </w:pPr>
    </w:p>
    <w:p w14:paraId="7FA55619" w14:textId="53AB19CF" w:rsidR="005B1551" w:rsidRDefault="005B1551" w:rsidP="00661B15">
      <w:pPr>
        <w:tabs>
          <w:tab w:val="left" w:pos="8665"/>
        </w:tabs>
        <w:spacing w:after="0" w:line="240" w:lineRule="auto"/>
        <w:ind w:firstLine="12474"/>
        <w:rPr>
          <w:rFonts w:ascii="Times New Roman" w:eastAsia="Calibri" w:hAnsi="Times New Roman" w:cs="Times New Roman"/>
          <w:sz w:val="28"/>
          <w:szCs w:val="24"/>
          <w:lang w:eastAsia="zh-CN"/>
        </w:rPr>
      </w:pPr>
    </w:p>
    <w:p w14:paraId="660A062B" w14:textId="6CDECA31" w:rsidR="005B1551" w:rsidRDefault="005B1551" w:rsidP="00661B15">
      <w:pPr>
        <w:tabs>
          <w:tab w:val="left" w:pos="8665"/>
        </w:tabs>
        <w:spacing w:after="0" w:line="240" w:lineRule="auto"/>
        <w:ind w:firstLine="12474"/>
        <w:rPr>
          <w:rFonts w:ascii="Times New Roman" w:eastAsia="Calibri" w:hAnsi="Times New Roman" w:cs="Times New Roman"/>
          <w:sz w:val="28"/>
          <w:szCs w:val="24"/>
          <w:lang w:eastAsia="zh-CN"/>
        </w:rPr>
      </w:pPr>
    </w:p>
    <w:p w14:paraId="39FFA433" w14:textId="4B5E50D2" w:rsidR="005B1551" w:rsidRDefault="005B1551" w:rsidP="00661B15">
      <w:pPr>
        <w:tabs>
          <w:tab w:val="left" w:pos="8665"/>
        </w:tabs>
        <w:spacing w:after="0" w:line="240" w:lineRule="auto"/>
        <w:ind w:firstLine="12474"/>
        <w:rPr>
          <w:rFonts w:ascii="Times New Roman" w:eastAsia="Calibri" w:hAnsi="Times New Roman" w:cs="Times New Roman"/>
          <w:sz w:val="28"/>
          <w:szCs w:val="24"/>
          <w:lang w:eastAsia="zh-CN"/>
        </w:rPr>
      </w:pPr>
    </w:p>
    <w:p w14:paraId="7C4F5B75" w14:textId="7FF56D66" w:rsidR="005B1551" w:rsidRDefault="005B1551" w:rsidP="00661B15">
      <w:pPr>
        <w:tabs>
          <w:tab w:val="left" w:pos="8665"/>
        </w:tabs>
        <w:spacing w:after="0" w:line="240" w:lineRule="auto"/>
        <w:ind w:firstLine="12474"/>
        <w:rPr>
          <w:rFonts w:ascii="Times New Roman" w:eastAsia="Calibri" w:hAnsi="Times New Roman" w:cs="Times New Roman"/>
          <w:sz w:val="28"/>
          <w:szCs w:val="24"/>
          <w:lang w:eastAsia="zh-CN"/>
        </w:rPr>
      </w:pPr>
    </w:p>
    <w:p w14:paraId="0572D1A0" w14:textId="29A59329" w:rsidR="005B1551" w:rsidRDefault="005B1551" w:rsidP="00661B15">
      <w:pPr>
        <w:tabs>
          <w:tab w:val="left" w:pos="8665"/>
        </w:tabs>
        <w:spacing w:after="0" w:line="240" w:lineRule="auto"/>
        <w:ind w:firstLine="12474"/>
        <w:rPr>
          <w:rFonts w:ascii="Times New Roman" w:eastAsia="Calibri" w:hAnsi="Times New Roman" w:cs="Times New Roman"/>
          <w:sz w:val="28"/>
          <w:szCs w:val="24"/>
          <w:lang w:eastAsia="zh-CN"/>
        </w:rPr>
      </w:pPr>
    </w:p>
    <w:p w14:paraId="500B5B05" w14:textId="0863697E" w:rsidR="005B1551" w:rsidRDefault="005B1551" w:rsidP="00661B15">
      <w:pPr>
        <w:tabs>
          <w:tab w:val="left" w:pos="8665"/>
        </w:tabs>
        <w:spacing w:after="0" w:line="240" w:lineRule="auto"/>
        <w:ind w:firstLine="12474"/>
        <w:rPr>
          <w:rFonts w:ascii="Times New Roman" w:eastAsia="Calibri" w:hAnsi="Times New Roman" w:cs="Times New Roman"/>
          <w:sz w:val="28"/>
          <w:szCs w:val="24"/>
          <w:lang w:eastAsia="zh-CN"/>
        </w:rPr>
      </w:pPr>
    </w:p>
    <w:p w14:paraId="68D2C111" w14:textId="2B7AF531" w:rsidR="005B1551" w:rsidRDefault="005B1551" w:rsidP="00661B15">
      <w:pPr>
        <w:tabs>
          <w:tab w:val="left" w:pos="8665"/>
        </w:tabs>
        <w:spacing w:after="0" w:line="240" w:lineRule="auto"/>
        <w:ind w:firstLine="12474"/>
        <w:rPr>
          <w:rFonts w:ascii="Times New Roman" w:eastAsia="Calibri" w:hAnsi="Times New Roman" w:cs="Times New Roman"/>
          <w:sz w:val="28"/>
          <w:szCs w:val="24"/>
          <w:lang w:eastAsia="zh-CN"/>
        </w:rPr>
      </w:pPr>
    </w:p>
    <w:p w14:paraId="271D12A6" w14:textId="26C48E87" w:rsidR="005B1551" w:rsidRDefault="005B1551" w:rsidP="00661B15">
      <w:pPr>
        <w:tabs>
          <w:tab w:val="left" w:pos="8665"/>
        </w:tabs>
        <w:spacing w:after="0" w:line="240" w:lineRule="auto"/>
        <w:ind w:firstLine="12474"/>
        <w:rPr>
          <w:rFonts w:ascii="Times New Roman" w:eastAsia="Calibri" w:hAnsi="Times New Roman" w:cs="Times New Roman"/>
          <w:sz w:val="28"/>
          <w:szCs w:val="24"/>
          <w:lang w:eastAsia="zh-CN"/>
        </w:rPr>
      </w:pPr>
    </w:p>
    <w:p w14:paraId="5D9C9BD2" w14:textId="14B66979" w:rsidR="005B1551" w:rsidRDefault="005B1551" w:rsidP="00661B15">
      <w:pPr>
        <w:tabs>
          <w:tab w:val="left" w:pos="8665"/>
        </w:tabs>
        <w:spacing w:after="0" w:line="240" w:lineRule="auto"/>
        <w:ind w:firstLine="12474"/>
        <w:rPr>
          <w:rFonts w:ascii="Times New Roman" w:eastAsia="Calibri" w:hAnsi="Times New Roman" w:cs="Times New Roman"/>
          <w:sz w:val="28"/>
          <w:szCs w:val="24"/>
          <w:lang w:eastAsia="zh-CN"/>
        </w:rPr>
      </w:pPr>
    </w:p>
    <w:p w14:paraId="34F9054C" w14:textId="27FC2885" w:rsidR="005B1551" w:rsidRDefault="005B1551" w:rsidP="00661B15">
      <w:pPr>
        <w:tabs>
          <w:tab w:val="left" w:pos="8665"/>
        </w:tabs>
        <w:spacing w:after="0" w:line="240" w:lineRule="auto"/>
        <w:ind w:firstLine="12474"/>
        <w:rPr>
          <w:rFonts w:ascii="Times New Roman" w:eastAsia="Calibri" w:hAnsi="Times New Roman" w:cs="Times New Roman"/>
          <w:sz w:val="28"/>
          <w:szCs w:val="24"/>
          <w:lang w:eastAsia="zh-CN"/>
        </w:rPr>
      </w:pPr>
    </w:p>
    <w:p w14:paraId="0FAB37A8" w14:textId="51FC2241" w:rsidR="005B1551" w:rsidRDefault="005B1551" w:rsidP="00661B15">
      <w:pPr>
        <w:tabs>
          <w:tab w:val="left" w:pos="8665"/>
        </w:tabs>
        <w:spacing w:after="0" w:line="240" w:lineRule="auto"/>
        <w:ind w:firstLine="12474"/>
        <w:rPr>
          <w:rFonts w:ascii="Times New Roman" w:eastAsia="Calibri" w:hAnsi="Times New Roman" w:cs="Times New Roman"/>
          <w:sz w:val="28"/>
          <w:szCs w:val="24"/>
          <w:lang w:eastAsia="zh-CN"/>
        </w:rPr>
      </w:pPr>
    </w:p>
    <w:p w14:paraId="50BB047C" w14:textId="77D9BAE2" w:rsidR="005B1551" w:rsidRDefault="005B1551" w:rsidP="00661B15">
      <w:pPr>
        <w:tabs>
          <w:tab w:val="left" w:pos="8665"/>
        </w:tabs>
        <w:spacing w:after="0" w:line="240" w:lineRule="auto"/>
        <w:ind w:firstLine="12474"/>
        <w:rPr>
          <w:rFonts w:ascii="Times New Roman" w:eastAsia="Calibri" w:hAnsi="Times New Roman" w:cs="Times New Roman"/>
          <w:sz w:val="28"/>
          <w:szCs w:val="24"/>
          <w:lang w:eastAsia="zh-CN"/>
        </w:rPr>
      </w:pPr>
    </w:p>
    <w:p w14:paraId="76E372A0" w14:textId="73621FE8" w:rsidR="005B1551" w:rsidRDefault="005B1551" w:rsidP="00661B15">
      <w:pPr>
        <w:tabs>
          <w:tab w:val="left" w:pos="8665"/>
        </w:tabs>
        <w:spacing w:after="0" w:line="240" w:lineRule="auto"/>
        <w:ind w:firstLine="12474"/>
        <w:rPr>
          <w:rFonts w:ascii="Times New Roman" w:eastAsia="Calibri" w:hAnsi="Times New Roman" w:cs="Times New Roman"/>
          <w:sz w:val="28"/>
          <w:szCs w:val="24"/>
          <w:lang w:eastAsia="zh-CN"/>
        </w:rPr>
      </w:pPr>
    </w:p>
    <w:p w14:paraId="166EFAF9" w14:textId="51E24B55" w:rsidR="005B1551" w:rsidRDefault="005B1551" w:rsidP="00661B15">
      <w:pPr>
        <w:tabs>
          <w:tab w:val="left" w:pos="8665"/>
        </w:tabs>
        <w:spacing w:after="0" w:line="240" w:lineRule="auto"/>
        <w:ind w:firstLine="12474"/>
        <w:rPr>
          <w:rFonts w:ascii="Times New Roman" w:eastAsia="Calibri" w:hAnsi="Times New Roman" w:cs="Times New Roman"/>
          <w:sz w:val="28"/>
          <w:szCs w:val="24"/>
          <w:lang w:eastAsia="zh-CN"/>
        </w:rPr>
      </w:pPr>
    </w:p>
    <w:p w14:paraId="7170DEF8" w14:textId="57D77FFA" w:rsidR="005B1551" w:rsidRDefault="005B1551" w:rsidP="00661B15">
      <w:pPr>
        <w:tabs>
          <w:tab w:val="left" w:pos="8665"/>
        </w:tabs>
        <w:spacing w:after="0" w:line="240" w:lineRule="auto"/>
        <w:ind w:firstLine="12474"/>
        <w:rPr>
          <w:rFonts w:ascii="Times New Roman" w:eastAsia="Calibri" w:hAnsi="Times New Roman" w:cs="Times New Roman"/>
          <w:sz w:val="28"/>
          <w:szCs w:val="24"/>
          <w:lang w:eastAsia="zh-CN"/>
        </w:rPr>
      </w:pPr>
    </w:p>
    <w:p w14:paraId="01557191" w14:textId="5AF39D44" w:rsidR="005B1551" w:rsidRDefault="005B1551" w:rsidP="00661B15">
      <w:pPr>
        <w:tabs>
          <w:tab w:val="left" w:pos="8665"/>
        </w:tabs>
        <w:spacing w:after="0" w:line="240" w:lineRule="auto"/>
        <w:ind w:firstLine="12474"/>
        <w:rPr>
          <w:rFonts w:ascii="Times New Roman" w:eastAsia="Calibri" w:hAnsi="Times New Roman" w:cs="Times New Roman"/>
          <w:sz w:val="28"/>
          <w:szCs w:val="24"/>
          <w:lang w:eastAsia="zh-CN"/>
        </w:rPr>
      </w:pPr>
    </w:p>
    <w:p w14:paraId="4EE52E5E" w14:textId="77777777" w:rsidR="005B1551" w:rsidRDefault="005B1551" w:rsidP="00661B15">
      <w:pPr>
        <w:tabs>
          <w:tab w:val="left" w:pos="8665"/>
        </w:tabs>
        <w:spacing w:after="0" w:line="240" w:lineRule="auto"/>
        <w:ind w:firstLine="12474"/>
        <w:rPr>
          <w:rFonts w:ascii="Times New Roman" w:eastAsia="Calibri" w:hAnsi="Times New Roman" w:cs="Times New Roman"/>
          <w:sz w:val="28"/>
          <w:szCs w:val="24"/>
          <w:lang w:eastAsia="zh-CN"/>
        </w:rPr>
      </w:pPr>
    </w:p>
    <w:p w14:paraId="41786CF0" w14:textId="77777777" w:rsidR="004E5ED1" w:rsidRPr="002731A7" w:rsidRDefault="004E5ED1" w:rsidP="00661B15">
      <w:pPr>
        <w:tabs>
          <w:tab w:val="left" w:pos="8665"/>
        </w:tabs>
        <w:spacing w:after="0" w:line="240" w:lineRule="auto"/>
        <w:ind w:firstLine="12474"/>
        <w:rPr>
          <w:rFonts w:ascii="Times New Roman" w:eastAsia="Calibri" w:hAnsi="Times New Roman" w:cs="Times New Roman"/>
          <w:sz w:val="28"/>
          <w:szCs w:val="24"/>
          <w:lang w:eastAsia="zh-CN"/>
        </w:rPr>
      </w:pPr>
      <w:r w:rsidRPr="002731A7">
        <w:rPr>
          <w:rFonts w:ascii="Times New Roman" w:eastAsia="Calibri" w:hAnsi="Times New Roman" w:cs="Times New Roman"/>
          <w:sz w:val="28"/>
          <w:szCs w:val="24"/>
          <w:lang w:eastAsia="zh-CN"/>
        </w:rPr>
        <w:t xml:space="preserve">Приложение </w:t>
      </w:r>
      <w:r>
        <w:rPr>
          <w:rFonts w:ascii="Times New Roman" w:eastAsia="Calibri" w:hAnsi="Times New Roman" w:cs="Times New Roman"/>
          <w:sz w:val="28"/>
          <w:szCs w:val="24"/>
          <w:lang w:eastAsia="zh-CN"/>
        </w:rPr>
        <w:t>2</w:t>
      </w:r>
    </w:p>
    <w:p w14:paraId="43F8127F" w14:textId="77777777" w:rsidR="004E5ED1" w:rsidRDefault="004E5ED1" w:rsidP="00661B15">
      <w:pPr>
        <w:tabs>
          <w:tab w:val="left" w:pos="8665"/>
        </w:tabs>
        <w:spacing w:after="0" w:line="240" w:lineRule="auto"/>
        <w:jc w:val="center"/>
        <w:rPr>
          <w:rFonts w:ascii="Times New Roman" w:eastAsia="Calibri" w:hAnsi="Times New Roman" w:cs="Times New Roman"/>
          <w:sz w:val="28"/>
          <w:szCs w:val="24"/>
          <w:lang w:eastAsia="zh-CN"/>
        </w:rPr>
      </w:pPr>
      <w:r w:rsidRPr="002731A7">
        <w:rPr>
          <w:rFonts w:ascii="Times New Roman" w:eastAsia="Calibri" w:hAnsi="Times New Roman" w:cs="Times New Roman"/>
          <w:sz w:val="28"/>
          <w:szCs w:val="24"/>
          <w:lang w:eastAsia="zh-CN"/>
        </w:rPr>
        <w:t xml:space="preserve">Показатели Целей устойчивого развития, производителем которых является </w:t>
      </w:r>
    </w:p>
    <w:p w14:paraId="1EEA6DC7" w14:textId="77777777" w:rsidR="004E5ED1" w:rsidRPr="002731A7" w:rsidRDefault="004E5ED1" w:rsidP="00661B15">
      <w:pPr>
        <w:tabs>
          <w:tab w:val="left" w:pos="8665"/>
        </w:tabs>
        <w:spacing w:after="0" w:line="240" w:lineRule="auto"/>
        <w:jc w:val="center"/>
        <w:rPr>
          <w:rFonts w:ascii="Times New Roman" w:eastAsia="Calibri" w:hAnsi="Times New Roman" w:cs="Times New Roman"/>
          <w:sz w:val="28"/>
          <w:szCs w:val="24"/>
          <w:lang w:eastAsia="zh-CN"/>
        </w:rPr>
      </w:pPr>
      <w:r w:rsidRPr="002731A7">
        <w:rPr>
          <w:rFonts w:ascii="Times New Roman" w:eastAsia="Calibri" w:hAnsi="Times New Roman" w:cs="Times New Roman"/>
          <w:sz w:val="28"/>
          <w:szCs w:val="24"/>
          <w:lang w:eastAsia="zh-CN"/>
        </w:rPr>
        <w:t>Министерство здравоохранения Республики Беларусь</w:t>
      </w:r>
      <w:r>
        <w:rPr>
          <w:rFonts w:ascii="Times New Roman" w:eastAsia="Calibri" w:hAnsi="Times New Roman" w:cs="Times New Roman"/>
          <w:sz w:val="28"/>
          <w:szCs w:val="24"/>
          <w:lang w:eastAsia="zh-CN"/>
        </w:rPr>
        <w:t xml:space="preserve"> </w:t>
      </w:r>
    </w:p>
    <w:tbl>
      <w:tblPr>
        <w:tblStyle w:val="13"/>
        <w:tblpPr w:leftFromText="180" w:rightFromText="180" w:vertAnchor="text" w:horzAnchor="margin" w:tblpXSpec="center" w:tblpY="651"/>
        <w:tblW w:w="14142" w:type="dxa"/>
        <w:tblLayout w:type="fixed"/>
        <w:tblLook w:val="04A0" w:firstRow="1" w:lastRow="0" w:firstColumn="1" w:lastColumn="0" w:noHBand="0" w:noVBand="1"/>
      </w:tblPr>
      <w:tblGrid>
        <w:gridCol w:w="9464"/>
        <w:gridCol w:w="2268"/>
        <w:gridCol w:w="2410"/>
      </w:tblGrid>
      <w:tr w:rsidR="004E5ED1" w:rsidRPr="00C930C4" w14:paraId="3A7C3CA8" w14:textId="77777777" w:rsidTr="00661B15">
        <w:trPr>
          <w:trHeight w:val="411"/>
        </w:trPr>
        <w:tc>
          <w:tcPr>
            <w:tcW w:w="9464" w:type="dxa"/>
            <w:vAlign w:val="center"/>
          </w:tcPr>
          <w:p w14:paraId="22822464" w14:textId="77777777" w:rsidR="004E5ED1" w:rsidRPr="00C930C4" w:rsidRDefault="004E5ED1" w:rsidP="002D285C">
            <w:pPr>
              <w:jc w:val="center"/>
              <w:rPr>
                <w:b/>
                <w:sz w:val="24"/>
                <w:szCs w:val="24"/>
                <w:lang w:eastAsia="zh-CN"/>
              </w:rPr>
            </w:pPr>
            <w:r w:rsidRPr="00C930C4">
              <w:rPr>
                <w:b/>
                <w:sz w:val="24"/>
                <w:szCs w:val="24"/>
                <w:lang w:eastAsia="zh-CN"/>
              </w:rPr>
              <w:t>Наименование показателя</w:t>
            </w:r>
          </w:p>
        </w:tc>
        <w:tc>
          <w:tcPr>
            <w:tcW w:w="2268" w:type="dxa"/>
            <w:vAlign w:val="center"/>
          </w:tcPr>
          <w:p w14:paraId="75BAD389" w14:textId="77777777" w:rsidR="004E5ED1" w:rsidRPr="00C930C4" w:rsidRDefault="004E5ED1" w:rsidP="002D285C">
            <w:pPr>
              <w:jc w:val="center"/>
              <w:rPr>
                <w:b/>
                <w:sz w:val="24"/>
                <w:szCs w:val="24"/>
                <w:lang w:eastAsia="zh-CN"/>
              </w:rPr>
            </w:pPr>
            <w:r w:rsidRPr="00C930C4">
              <w:rPr>
                <w:b/>
                <w:sz w:val="24"/>
                <w:szCs w:val="24"/>
                <w:lang w:eastAsia="zh-CN"/>
              </w:rPr>
              <w:t>Витебская область</w:t>
            </w:r>
          </w:p>
        </w:tc>
        <w:tc>
          <w:tcPr>
            <w:tcW w:w="2410" w:type="dxa"/>
            <w:vAlign w:val="center"/>
          </w:tcPr>
          <w:p w14:paraId="1B522C5A" w14:textId="77777777" w:rsidR="004E5ED1" w:rsidRPr="004E5ED1" w:rsidRDefault="004E5ED1" w:rsidP="002D285C">
            <w:pPr>
              <w:jc w:val="center"/>
              <w:rPr>
                <w:b/>
                <w:sz w:val="24"/>
                <w:szCs w:val="24"/>
                <w:highlight w:val="yellow"/>
                <w:lang w:eastAsia="zh-CN"/>
              </w:rPr>
            </w:pPr>
            <w:proofErr w:type="spellStart"/>
            <w:r w:rsidRPr="00992459">
              <w:rPr>
                <w:b/>
                <w:sz w:val="24"/>
                <w:szCs w:val="24"/>
                <w:lang w:eastAsia="zh-CN"/>
              </w:rPr>
              <w:t>Толочинский</w:t>
            </w:r>
            <w:proofErr w:type="spellEnd"/>
            <w:r w:rsidRPr="00992459">
              <w:rPr>
                <w:b/>
                <w:sz w:val="24"/>
                <w:szCs w:val="24"/>
                <w:lang w:eastAsia="zh-CN"/>
              </w:rPr>
              <w:t xml:space="preserve"> район</w:t>
            </w:r>
          </w:p>
        </w:tc>
      </w:tr>
      <w:tr w:rsidR="004E5ED1" w:rsidRPr="00C930C4" w14:paraId="433327CD" w14:textId="77777777" w:rsidTr="00661B15">
        <w:trPr>
          <w:trHeight w:val="139"/>
        </w:trPr>
        <w:tc>
          <w:tcPr>
            <w:tcW w:w="9464" w:type="dxa"/>
          </w:tcPr>
          <w:p w14:paraId="4B2FC934" w14:textId="77777777" w:rsidR="004E5ED1" w:rsidRPr="00C930C4" w:rsidRDefault="004E5ED1" w:rsidP="002D285C">
            <w:pPr>
              <w:jc w:val="both"/>
              <w:rPr>
                <w:sz w:val="24"/>
                <w:szCs w:val="24"/>
                <w:lang w:eastAsia="zh-CN"/>
              </w:rPr>
            </w:pPr>
            <w:r w:rsidRPr="00C930C4">
              <w:rPr>
                <w:sz w:val="24"/>
                <w:szCs w:val="24"/>
              </w:rPr>
              <w:t xml:space="preserve">2.2.1 Распространенность задержки роста среди детей в возрасте до пяти лет </w:t>
            </w:r>
          </w:p>
        </w:tc>
        <w:tc>
          <w:tcPr>
            <w:tcW w:w="2268" w:type="dxa"/>
            <w:vAlign w:val="center"/>
          </w:tcPr>
          <w:p w14:paraId="0346B75F" w14:textId="2B72A8E2" w:rsidR="004E5ED1" w:rsidRPr="00C930C4" w:rsidRDefault="005757CB" w:rsidP="002D285C">
            <w:pPr>
              <w:jc w:val="center"/>
              <w:rPr>
                <w:sz w:val="24"/>
                <w:szCs w:val="24"/>
                <w:lang w:eastAsia="zh-CN"/>
              </w:rPr>
            </w:pPr>
            <w:r>
              <w:rPr>
                <w:sz w:val="24"/>
                <w:szCs w:val="24"/>
              </w:rPr>
              <w:t>0,007</w:t>
            </w:r>
          </w:p>
        </w:tc>
        <w:tc>
          <w:tcPr>
            <w:tcW w:w="2410" w:type="dxa"/>
            <w:vAlign w:val="center"/>
          </w:tcPr>
          <w:p w14:paraId="4AF56511" w14:textId="77777777" w:rsidR="004E5ED1" w:rsidRPr="004E5ED1" w:rsidRDefault="0035253B" w:rsidP="002D285C">
            <w:pPr>
              <w:jc w:val="center"/>
              <w:rPr>
                <w:sz w:val="24"/>
                <w:szCs w:val="24"/>
                <w:highlight w:val="yellow"/>
                <w:lang w:eastAsia="zh-CN"/>
              </w:rPr>
            </w:pPr>
            <w:r w:rsidRPr="0035253B">
              <w:rPr>
                <w:sz w:val="24"/>
                <w:szCs w:val="24"/>
                <w:lang w:eastAsia="zh-CN"/>
              </w:rPr>
              <w:t>0,0</w:t>
            </w:r>
          </w:p>
        </w:tc>
      </w:tr>
      <w:tr w:rsidR="004E5ED1" w:rsidRPr="00C930C4" w14:paraId="6861E682" w14:textId="77777777" w:rsidTr="00661B15">
        <w:trPr>
          <w:trHeight w:val="139"/>
        </w:trPr>
        <w:tc>
          <w:tcPr>
            <w:tcW w:w="9464" w:type="dxa"/>
            <w:vAlign w:val="center"/>
          </w:tcPr>
          <w:p w14:paraId="1C8AC029" w14:textId="77777777" w:rsidR="004E5ED1" w:rsidRPr="00C930C4" w:rsidRDefault="004E5ED1" w:rsidP="002D285C">
            <w:pPr>
              <w:rPr>
                <w:sz w:val="24"/>
                <w:szCs w:val="24"/>
                <w:lang w:eastAsia="zh-CN"/>
              </w:rPr>
            </w:pPr>
            <w:r w:rsidRPr="00C930C4">
              <w:rPr>
                <w:sz w:val="24"/>
                <w:szCs w:val="24"/>
              </w:rPr>
              <w:t xml:space="preserve">2.2.2 Распространенность неполноценного питания среди детей в возрасте до пяти лет в разбивке по виду (истощение или ожирение) </w:t>
            </w:r>
          </w:p>
        </w:tc>
        <w:tc>
          <w:tcPr>
            <w:tcW w:w="2268" w:type="dxa"/>
            <w:vAlign w:val="center"/>
          </w:tcPr>
          <w:p w14:paraId="11FAB2D3" w14:textId="3DD9651B" w:rsidR="004E5ED1" w:rsidRPr="005757CB" w:rsidRDefault="004E5ED1" w:rsidP="002D285C">
            <w:pPr>
              <w:spacing w:line="240" w:lineRule="exact"/>
              <w:jc w:val="center"/>
              <w:rPr>
                <w:sz w:val="24"/>
                <w:szCs w:val="24"/>
              </w:rPr>
            </w:pPr>
            <w:r w:rsidRPr="005757CB">
              <w:rPr>
                <w:sz w:val="24"/>
                <w:szCs w:val="24"/>
              </w:rPr>
              <w:t xml:space="preserve">истощение </w:t>
            </w:r>
            <w:r w:rsidR="005757CB" w:rsidRPr="005757CB">
              <w:rPr>
                <w:sz w:val="24"/>
                <w:szCs w:val="24"/>
              </w:rPr>
              <w:t>0,009</w:t>
            </w:r>
          </w:p>
          <w:p w14:paraId="59AAF888" w14:textId="6EDD8896" w:rsidR="004E5ED1" w:rsidRPr="005757CB" w:rsidRDefault="004E5ED1" w:rsidP="002D285C">
            <w:pPr>
              <w:spacing w:line="240" w:lineRule="exact"/>
              <w:jc w:val="center"/>
              <w:rPr>
                <w:sz w:val="24"/>
                <w:szCs w:val="24"/>
              </w:rPr>
            </w:pPr>
            <w:r w:rsidRPr="005757CB">
              <w:rPr>
                <w:sz w:val="24"/>
                <w:szCs w:val="24"/>
              </w:rPr>
              <w:t xml:space="preserve">ожирение </w:t>
            </w:r>
            <w:r w:rsidR="005757CB" w:rsidRPr="005757CB">
              <w:rPr>
                <w:sz w:val="24"/>
                <w:szCs w:val="24"/>
              </w:rPr>
              <w:t>0,019</w:t>
            </w:r>
          </w:p>
        </w:tc>
        <w:tc>
          <w:tcPr>
            <w:tcW w:w="2410" w:type="dxa"/>
            <w:vAlign w:val="center"/>
          </w:tcPr>
          <w:p w14:paraId="0F0D55DF" w14:textId="77777777" w:rsidR="004E5ED1" w:rsidRPr="0035253B" w:rsidRDefault="004E5ED1" w:rsidP="002D285C">
            <w:pPr>
              <w:spacing w:line="240" w:lineRule="exact"/>
              <w:jc w:val="center"/>
              <w:rPr>
                <w:sz w:val="24"/>
                <w:szCs w:val="24"/>
              </w:rPr>
            </w:pPr>
            <w:r w:rsidRPr="0035253B">
              <w:rPr>
                <w:sz w:val="24"/>
                <w:szCs w:val="24"/>
              </w:rPr>
              <w:t>истощение</w:t>
            </w:r>
            <w:r w:rsidR="0035253B" w:rsidRPr="0035253B">
              <w:rPr>
                <w:sz w:val="24"/>
                <w:szCs w:val="24"/>
              </w:rPr>
              <w:t xml:space="preserve"> 0,0</w:t>
            </w:r>
          </w:p>
          <w:p w14:paraId="0DA40509" w14:textId="5DBF71E8" w:rsidR="004E5ED1" w:rsidRPr="0035253B" w:rsidRDefault="0035253B" w:rsidP="002D285C">
            <w:pPr>
              <w:jc w:val="center"/>
              <w:rPr>
                <w:sz w:val="24"/>
                <w:szCs w:val="24"/>
                <w:highlight w:val="yellow"/>
              </w:rPr>
            </w:pPr>
            <w:r w:rsidRPr="0035253B">
              <w:rPr>
                <w:sz w:val="24"/>
                <w:szCs w:val="24"/>
              </w:rPr>
              <w:t>ожирение 0</w:t>
            </w:r>
            <w:r w:rsidR="00502FEF">
              <w:rPr>
                <w:sz w:val="24"/>
                <w:szCs w:val="24"/>
              </w:rPr>
              <w:t>,</w:t>
            </w:r>
            <w:r w:rsidRPr="0035253B">
              <w:rPr>
                <w:sz w:val="24"/>
                <w:szCs w:val="24"/>
              </w:rPr>
              <w:t>001</w:t>
            </w:r>
          </w:p>
        </w:tc>
      </w:tr>
      <w:tr w:rsidR="004E5ED1" w:rsidRPr="00C930C4" w14:paraId="2BD9E9B7" w14:textId="77777777" w:rsidTr="00661B15">
        <w:trPr>
          <w:trHeight w:val="2022"/>
        </w:trPr>
        <w:tc>
          <w:tcPr>
            <w:tcW w:w="9464" w:type="dxa"/>
          </w:tcPr>
          <w:p w14:paraId="0ED50AEE" w14:textId="77777777" w:rsidR="004E5ED1" w:rsidRPr="00C930C4" w:rsidRDefault="004E5ED1" w:rsidP="002D285C">
            <w:pPr>
              <w:jc w:val="both"/>
              <w:rPr>
                <w:sz w:val="24"/>
                <w:szCs w:val="24"/>
              </w:rPr>
            </w:pPr>
            <w:r w:rsidRPr="00C930C4">
              <w:rPr>
                <w:sz w:val="24"/>
                <w:szCs w:val="24"/>
              </w:rPr>
              <w:t>3.3.1 Число новых заражений ВИЧ на 1000 неинфицированных в разбивке по полу, возрасту и принадлежности к основным группам населения</w:t>
            </w:r>
            <w:r>
              <w:rPr>
                <w:sz w:val="24"/>
                <w:szCs w:val="24"/>
              </w:rPr>
              <w:t>, в</w:t>
            </w:r>
            <w:r w:rsidRPr="00C930C4">
              <w:rPr>
                <w:sz w:val="24"/>
                <w:szCs w:val="24"/>
              </w:rPr>
              <w:t>сего</w:t>
            </w:r>
          </w:p>
          <w:p w14:paraId="1E11100C" w14:textId="77777777" w:rsidR="004E5ED1" w:rsidRPr="00C930C4" w:rsidRDefault="004E5ED1" w:rsidP="002D285C">
            <w:pPr>
              <w:jc w:val="both"/>
              <w:rPr>
                <w:sz w:val="24"/>
                <w:szCs w:val="24"/>
              </w:rPr>
            </w:pPr>
            <w:r w:rsidRPr="00C930C4">
              <w:rPr>
                <w:sz w:val="24"/>
                <w:szCs w:val="24"/>
              </w:rPr>
              <w:t>мужчины</w:t>
            </w:r>
          </w:p>
          <w:p w14:paraId="0FA1700F" w14:textId="77777777" w:rsidR="004E5ED1" w:rsidRPr="00C930C4" w:rsidRDefault="004E5ED1" w:rsidP="002D285C">
            <w:pPr>
              <w:jc w:val="both"/>
              <w:rPr>
                <w:sz w:val="24"/>
                <w:szCs w:val="24"/>
              </w:rPr>
            </w:pPr>
            <w:r w:rsidRPr="00C930C4">
              <w:rPr>
                <w:sz w:val="24"/>
                <w:szCs w:val="24"/>
              </w:rPr>
              <w:t>женщины</w:t>
            </w:r>
          </w:p>
          <w:p w14:paraId="3F549ECE" w14:textId="77777777" w:rsidR="004E5ED1" w:rsidRPr="00C930C4" w:rsidRDefault="004E5ED1" w:rsidP="002D285C">
            <w:pPr>
              <w:jc w:val="both"/>
              <w:rPr>
                <w:sz w:val="24"/>
                <w:szCs w:val="24"/>
              </w:rPr>
            </w:pPr>
            <w:r w:rsidRPr="00C930C4">
              <w:rPr>
                <w:sz w:val="24"/>
                <w:szCs w:val="24"/>
              </w:rPr>
              <w:t>0-14 лет</w:t>
            </w:r>
          </w:p>
          <w:p w14:paraId="2C5D16E2" w14:textId="77777777" w:rsidR="004E5ED1" w:rsidRDefault="004E5ED1" w:rsidP="002D285C">
            <w:pPr>
              <w:jc w:val="both"/>
              <w:rPr>
                <w:sz w:val="24"/>
                <w:szCs w:val="24"/>
              </w:rPr>
            </w:pPr>
            <w:r w:rsidRPr="00C930C4">
              <w:rPr>
                <w:sz w:val="24"/>
                <w:szCs w:val="24"/>
              </w:rPr>
              <w:t>15 лет и старше</w:t>
            </w:r>
          </w:p>
          <w:p w14:paraId="0A43B1F9" w14:textId="77777777" w:rsidR="004E5ED1" w:rsidRPr="00D8381C" w:rsidRDefault="004E5ED1" w:rsidP="002D285C">
            <w:pPr>
              <w:spacing w:line="240" w:lineRule="exact"/>
              <w:jc w:val="both"/>
            </w:pPr>
            <w:r w:rsidRPr="00D8381C">
              <w:t>мужчины</w:t>
            </w:r>
          </w:p>
          <w:p w14:paraId="620F5713" w14:textId="77777777" w:rsidR="004E5ED1" w:rsidRPr="00C930C4" w:rsidRDefault="004E5ED1" w:rsidP="002D285C">
            <w:pPr>
              <w:jc w:val="both"/>
              <w:rPr>
                <w:sz w:val="24"/>
                <w:szCs w:val="24"/>
                <w:lang w:eastAsia="zh-CN"/>
              </w:rPr>
            </w:pPr>
            <w:r w:rsidRPr="00D8381C">
              <w:t>женщины</w:t>
            </w:r>
            <w:r>
              <w:t xml:space="preserve">  </w:t>
            </w:r>
          </w:p>
        </w:tc>
        <w:tc>
          <w:tcPr>
            <w:tcW w:w="2268" w:type="dxa"/>
            <w:vAlign w:val="center"/>
          </w:tcPr>
          <w:p w14:paraId="018C67E5" w14:textId="77777777" w:rsidR="004E5ED1" w:rsidRPr="005757CB" w:rsidRDefault="004E5ED1" w:rsidP="002D285C">
            <w:pPr>
              <w:spacing w:line="240" w:lineRule="exact"/>
              <w:jc w:val="center"/>
              <w:rPr>
                <w:sz w:val="24"/>
                <w:szCs w:val="24"/>
              </w:rPr>
            </w:pPr>
          </w:p>
          <w:p w14:paraId="027A7691" w14:textId="33643958" w:rsidR="004E5ED1" w:rsidRPr="005757CB" w:rsidRDefault="004E5ED1" w:rsidP="002D285C">
            <w:pPr>
              <w:spacing w:line="240" w:lineRule="exact"/>
              <w:jc w:val="center"/>
              <w:rPr>
                <w:sz w:val="24"/>
                <w:szCs w:val="24"/>
              </w:rPr>
            </w:pPr>
            <w:r w:rsidRPr="005757CB">
              <w:rPr>
                <w:sz w:val="24"/>
                <w:szCs w:val="24"/>
              </w:rPr>
              <w:t>0,</w:t>
            </w:r>
            <w:r w:rsidR="005757CB" w:rsidRPr="005757CB">
              <w:rPr>
                <w:sz w:val="24"/>
                <w:szCs w:val="24"/>
              </w:rPr>
              <w:t>110</w:t>
            </w:r>
          </w:p>
          <w:p w14:paraId="2F2338E6" w14:textId="29249C8E" w:rsidR="004E5ED1" w:rsidRPr="005757CB" w:rsidRDefault="005757CB" w:rsidP="002D285C">
            <w:pPr>
              <w:spacing w:line="240" w:lineRule="exact"/>
              <w:jc w:val="center"/>
              <w:rPr>
                <w:sz w:val="24"/>
                <w:szCs w:val="24"/>
              </w:rPr>
            </w:pPr>
            <w:r w:rsidRPr="005757CB">
              <w:rPr>
                <w:sz w:val="24"/>
                <w:szCs w:val="24"/>
              </w:rPr>
              <w:t>0,136</w:t>
            </w:r>
          </w:p>
          <w:p w14:paraId="754A9293" w14:textId="2F619495" w:rsidR="004E5ED1" w:rsidRPr="005757CB" w:rsidRDefault="005757CB" w:rsidP="002D285C">
            <w:pPr>
              <w:spacing w:line="240" w:lineRule="exact"/>
              <w:jc w:val="center"/>
              <w:rPr>
                <w:sz w:val="24"/>
                <w:szCs w:val="24"/>
              </w:rPr>
            </w:pPr>
            <w:r w:rsidRPr="005757CB">
              <w:rPr>
                <w:sz w:val="24"/>
                <w:szCs w:val="24"/>
              </w:rPr>
              <w:t>0,088</w:t>
            </w:r>
          </w:p>
          <w:p w14:paraId="48E5F9BD" w14:textId="743576B5" w:rsidR="004E5ED1" w:rsidRPr="005757CB" w:rsidRDefault="004E5ED1" w:rsidP="002D285C">
            <w:pPr>
              <w:spacing w:line="240" w:lineRule="exact"/>
              <w:jc w:val="center"/>
              <w:rPr>
                <w:sz w:val="24"/>
                <w:szCs w:val="24"/>
              </w:rPr>
            </w:pPr>
            <w:r w:rsidRPr="005757CB">
              <w:rPr>
                <w:sz w:val="24"/>
                <w:szCs w:val="24"/>
              </w:rPr>
              <w:t>0</w:t>
            </w:r>
            <w:r w:rsidR="005757CB" w:rsidRPr="005757CB">
              <w:rPr>
                <w:sz w:val="24"/>
                <w:szCs w:val="24"/>
              </w:rPr>
              <w:t>,006</w:t>
            </w:r>
          </w:p>
          <w:p w14:paraId="39AAB249" w14:textId="17E0110C" w:rsidR="004E5ED1" w:rsidRPr="005757CB" w:rsidRDefault="005757CB" w:rsidP="002D285C">
            <w:pPr>
              <w:spacing w:line="240" w:lineRule="exact"/>
              <w:jc w:val="center"/>
              <w:rPr>
                <w:sz w:val="24"/>
                <w:szCs w:val="24"/>
              </w:rPr>
            </w:pPr>
            <w:r w:rsidRPr="005757CB">
              <w:rPr>
                <w:sz w:val="24"/>
                <w:szCs w:val="24"/>
              </w:rPr>
              <w:t>0,129</w:t>
            </w:r>
          </w:p>
          <w:p w14:paraId="64866033" w14:textId="0F44B41E" w:rsidR="004E5ED1" w:rsidRPr="005757CB" w:rsidRDefault="005757CB" w:rsidP="002D285C">
            <w:pPr>
              <w:spacing w:line="240" w:lineRule="exact"/>
              <w:jc w:val="center"/>
              <w:rPr>
                <w:sz w:val="24"/>
                <w:szCs w:val="24"/>
              </w:rPr>
            </w:pPr>
            <w:r w:rsidRPr="005757CB">
              <w:rPr>
                <w:sz w:val="24"/>
                <w:szCs w:val="24"/>
              </w:rPr>
              <w:t>0,161</w:t>
            </w:r>
          </w:p>
          <w:p w14:paraId="122581E3" w14:textId="10806A78" w:rsidR="004E5ED1" w:rsidRPr="005757CB" w:rsidRDefault="005757CB" w:rsidP="002D285C">
            <w:pPr>
              <w:spacing w:line="240" w:lineRule="exact"/>
              <w:jc w:val="center"/>
              <w:rPr>
                <w:sz w:val="24"/>
                <w:szCs w:val="24"/>
              </w:rPr>
            </w:pPr>
            <w:r w:rsidRPr="005757CB">
              <w:rPr>
                <w:sz w:val="24"/>
                <w:szCs w:val="24"/>
              </w:rPr>
              <w:t>0,102</w:t>
            </w:r>
          </w:p>
        </w:tc>
        <w:tc>
          <w:tcPr>
            <w:tcW w:w="2410" w:type="dxa"/>
            <w:vAlign w:val="center"/>
          </w:tcPr>
          <w:p w14:paraId="43F49085" w14:textId="5ACC0137" w:rsidR="004E5ED1" w:rsidRPr="009B5807" w:rsidRDefault="00A625BF" w:rsidP="002D285C">
            <w:pPr>
              <w:jc w:val="center"/>
              <w:rPr>
                <w:sz w:val="24"/>
                <w:szCs w:val="24"/>
                <w:lang w:val="en-US" w:eastAsia="zh-CN"/>
              </w:rPr>
            </w:pPr>
            <w:r>
              <w:rPr>
                <w:sz w:val="24"/>
                <w:szCs w:val="24"/>
                <w:lang w:val="en-US" w:eastAsia="zh-CN"/>
              </w:rPr>
              <w:t>0,</w:t>
            </w:r>
            <w:r w:rsidR="003E0390">
              <w:rPr>
                <w:sz w:val="24"/>
                <w:szCs w:val="24"/>
                <w:lang w:val="en-US" w:eastAsia="zh-CN"/>
              </w:rPr>
              <w:t>18</w:t>
            </w:r>
          </w:p>
          <w:p w14:paraId="18591ADB" w14:textId="27E401C9" w:rsidR="004E5ED1" w:rsidRPr="00F213A1" w:rsidRDefault="00102FDD" w:rsidP="002D285C">
            <w:pPr>
              <w:jc w:val="center"/>
              <w:rPr>
                <w:sz w:val="24"/>
                <w:szCs w:val="24"/>
                <w:lang w:eastAsia="zh-CN"/>
              </w:rPr>
            </w:pPr>
            <w:r w:rsidRPr="00F213A1">
              <w:rPr>
                <w:sz w:val="24"/>
                <w:szCs w:val="24"/>
                <w:lang w:eastAsia="zh-CN"/>
              </w:rPr>
              <w:t>0,0</w:t>
            </w:r>
          </w:p>
          <w:p w14:paraId="2D68038C" w14:textId="73E2D372" w:rsidR="004E5ED1" w:rsidRPr="00102FDD" w:rsidRDefault="00102FDD" w:rsidP="002D285C">
            <w:pPr>
              <w:jc w:val="center"/>
              <w:rPr>
                <w:sz w:val="24"/>
                <w:szCs w:val="24"/>
                <w:lang w:eastAsia="zh-CN"/>
              </w:rPr>
            </w:pPr>
            <w:r w:rsidRPr="00F213A1">
              <w:rPr>
                <w:sz w:val="24"/>
                <w:szCs w:val="24"/>
                <w:lang w:eastAsia="zh-CN"/>
              </w:rPr>
              <w:t>0</w:t>
            </w:r>
            <w:r w:rsidR="00F213A1" w:rsidRPr="00F213A1">
              <w:rPr>
                <w:sz w:val="24"/>
                <w:szCs w:val="24"/>
                <w:lang w:eastAsia="zh-CN"/>
              </w:rPr>
              <w:t>,</w:t>
            </w:r>
            <w:r w:rsidR="00F213A1">
              <w:rPr>
                <w:sz w:val="24"/>
                <w:szCs w:val="24"/>
                <w:lang w:eastAsia="zh-CN"/>
              </w:rPr>
              <w:t>3</w:t>
            </w:r>
          </w:p>
          <w:p w14:paraId="2A7D3BAF" w14:textId="77777777" w:rsidR="004E5ED1" w:rsidRPr="00102FDD" w:rsidRDefault="00102FDD" w:rsidP="002D285C">
            <w:pPr>
              <w:jc w:val="center"/>
              <w:rPr>
                <w:sz w:val="24"/>
                <w:szCs w:val="24"/>
                <w:lang w:eastAsia="zh-CN"/>
              </w:rPr>
            </w:pPr>
            <w:r w:rsidRPr="00102FDD">
              <w:rPr>
                <w:sz w:val="24"/>
                <w:szCs w:val="24"/>
                <w:lang w:eastAsia="zh-CN"/>
              </w:rPr>
              <w:t>0</w:t>
            </w:r>
          </w:p>
          <w:p w14:paraId="216768A4" w14:textId="1C2E6F2A" w:rsidR="004E5ED1" w:rsidRDefault="00102FDD" w:rsidP="002D285C">
            <w:pPr>
              <w:jc w:val="center"/>
              <w:rPr>
                <w:sz w:val="24"/>
                <w:szCs w:val="24"/>
                <w:lang w:eastAsia="zh-CN"/>
              </w:rPr>
            </w:pPr>
            <w:r w:rsidRPr="00102FDD">
              <w:rPr>
                <w:sz w:val="24"/>
                <w:szCs w:val="24"/>
                <w:lang w:eastAsia="zh-CN"/>
              </w:rPr>
              <w:t>0</w:t>
            </w:r>
            <w:r w:rsidR="00F213A1">
              <w:rPr>
                <w:sz w:val="24"/>
                <w:szCs w:val="24"/>
                <w:lang w:eastAsia="zh-CN"/>
              </w:rPr>
              <w:t>,2</w:t>
            </w:r>
          </w:p>
          <w:p w14:paraId="3C6B6331" w14:textId="7374A63D" w:rsidR="00F213A1" w:rsidRPr="00102FDD" w:rsidRDefault="00F213A1" w:rsidP="002D285C">
            <w:pPr>
              <w:jc w:val="center"/>
              <w:rPr>
                <w:sz w:val="24"/>
                <w:szCs w:val="24"/>
                <w:lang w:eastAsia="zh-CN"/>
              </w:rPr>
            </w:pPr>
            <w:r>
              <w:rPr>
                <w:sz w:val="24"/>
                <w:szCs w:val="24"/>
                <w:lang w:eastAsia="zh-CN"/>
              </w:rPr>
              <w:t>0</w:t>
            </w:r>
          </w:p>
          <w:p w14:paraId="17261AAC" w14:textId="7B0C4CF4" w:rsidR="004E5ED1" w:rsidRPr="004E5ED1" w:rsidRDefault="00F213A1" w:rsidP="002D285C">
            <w:pPr>
              <w:jc w:val="center"/>
              <w:rPr>
                <w:sz w:val="24"/>
                <w:szCs w:val="24"/>
                <w:highlight w:val="yellow"/>
                <w:lang w:eastAsia="zh-CN"/>
              </w:rPr>
            </w:pPr>
            <w:r>
              <w:rPr>
                <w:sz w:val="24"/>
                <w:szCs w:val="24"/>
                <w:lang w:eastAsia="zh-CN"/>
              </w:rPr>
              <w:t>0,4</w:t>
            </w:r>
          </w:p>
        </w:tc>
      </w:tr>
      <w:tr w:rsidR="004E5ED1" w:rsidRPr="00C930C4" w14:paraId="1ADD12A9" w14:textId="77777777" w:rsidTr="00661B15">
        <w:trPr>
          <w:trHeight w:val="139"/>
        </w:trPr>
        <w:tc>
          <w:tcPr>
            <w:tcW w:w="9464" w:type="dxa"/>
          </w:tcPr>
          <w:p w14:paraId="61E7D1EB" w14:textId="77777777" w:rsidR="004E5ED1" w:rsidRPr="00C930C4" w:rsidRDefault="004E5ED1" w:rsidP="002D285C">
            <w:pPr>
              <w:jc w:val="both"/>
              <w:rPr>
                <w:sz w:val="24"/>
                <w:szCs w:val="24"/>
              </w:rPr>
            </w:pPr>
            <w:r w:rsidRPr="00C930C4">
              <w:rPr>
                <w:sz w:val="24"/>
                <w:szCs w:val="24"/>
              </w:rPr>
              <w:t>3.3.2 Заболеваемость туберкулезом на 100 000 человек</w:t>
            </w:r>
            <w:r>
              <w:rPr>
                <w:sz w:val="24"/>
                <w:szCs w:val="24"/>
              </w:rPr>
              <w:t>, в</w:t>
            </w:r>
            <w:r w:rsidRPr="00C930C4">
              <w:rPr>
                <w:sz w:val="24"/>
                <w:szCs w:val="24"/>
              </w:rPr>
              <w:t>сего</w:t>
            </w:r>
          </w:p>
          <w:p w14:paraId="156D064E" w14:textId="77777777" w:rsidR="004E5ED1" w:rsidRPr="00C930C4" w:rsidRDefault="004E5ED1" w:rsidP="002D285C">
            <w:pPr>
              <w:jc w:val="both"/>
              <w:rPr>
                <w:sz w:val="24"/>
                <w:szCs w:val="24"/>
              </w:rPr>
            </w:pPr>
            <w:r w:rsidRPr="00C930C4">
              <w:rPr>
                <w:sz w:val="24"/>
                <w:szCs w:val="24"/>
              </w:rPr>
              <w:t>мужчины</w:t>
            </w:r>
          </w:p>
          <w:p w14:paraId="1297A153" w14:textId="77777777" w:rsidR="004E5ED1" w:rsidRPr="00C930C4" w:rsidRDefault="004E5ED1" w:rsidP="002D285C">
            <w:pPr>
              <w:jc w:val="both"/>
              <w:rPr>
                <w:sz w:val="24"/>
                <w:szCs w:val="24"/>
              </w:rPr>
            </w:pPr>
            <w:r w:rsidRPr="00C930C4">
              <w:rPr>
                <w:sz w:val="24"/>
                <w:szCs w:val="24"/>
              </w:rPr>
              <w:t>женщины</w:t>
            </w:r>
          </w:p>
          <w:p w14:paraId="5E14AF76" w14:textId="77777777" w:rsidR="004E5ED1" w:rsidRPr="00C930C4" w:rsidRDefault="004E5ED1" w:rsidP="002D285C">
            <w:pPr>
              <w:jc w:val="both"/>
              <w:rPr>
                <w:sz w:val="24"/>
                <w:szCs w:val="24"/>
              </w:rPr>
            </w:pPr>
            <w:r w:rsidRPr="00C930C4">
              <w:rPr>
                <w:sz w:val="24"/>
                <w:szCs w:val="24"/>
              </w:rPr>
              <w:t>0-14 лет</w:t>
            </w:r>
          </w:p>
          <w:p w14:paraId="5A9C388D" w14:textId="77777777" w:rsidR="004E5ED1" w:rsidRPr="00C930C4" w:rsidRDefault="004E5ED1" w:rsidP="002D285C">
            <w:pPr>
              <w:jc w:val="both"/>
              <w:rPr>
                <w:sz w:val="24"/>
                <w:szCs w:val="24"/>
              </w:rPr>
            </w:pPr>
            <w:r w:rsidRPr="00C930C4">
              <w:rPr>
                <w:sz w:val="24"/>
                <w:szCs w:val="24"/>
              </w:rPr>
              <w:t>мужчины</w:t>
            </w:r>
          </w:p>
          <w:p w14:paraId="36326EA3" w14:textId="77777777" w:rsidR="004E5ED1" w:rsidRPr="00C930C4" w:rsidRDefault="004E5ED1" w:rsidP="002D285C">
            <w:pPr>
              <w:jc w:val="both"/>
              <w:rPr>
                <w:sz w:val="24"/>
                <w:szCs w:val="24"/>
              </w:rPr>
            </w:pPr>
            <w:r w:rsidRPr="00C930C4">
              <w:rPr>
                <w:sz w:val="24"/>
                <w:szCs w:val="24"/>
              </w:rPr>
              <w:t>женщины</w:t>
            </w:r>
          </w:p>
          <w:p w14:paraId="47CB2EE4" w14:textId="77777777" w:rsidR="004E5ED1" w:rsidRPr="00C930C4" w:rsidRDefault="004E5ED1" w:rsidP="002D285C">
            <w:pPr>
              <w:jc w:val="both"/>
              <w:rPr>
                <w:sz w:val="24"/>
                <w:szCs w:val="24"/>
              </w:rPr>
            </w:pPr>
            <w:r w:rsidRPr="00C930C4">
              <w:rPr>
                <w:sz w:val="24"/>
                <w:szCs w:val="24"/>
              </w:rPr>
              <w:t>15-17 лет</w:t>
            </w:r>
          </w:p>
          <w:p w14:paraId="58D2CC33" w14:textId="77777777" w:rsidR="004E5ED1" w:rsidRPr="00C930C4" w:rsidRDefault="004E5ED1" w:rsidP="002D285C">
            <w:pPr>
              <w:jc w:val="both"/>
              <w:rPr>
                <w:sz w:val="24"/>
                <w:szCs w:val="24"/>
              </w:rPr>
            </w:pPr>
            <w:r w:rsidRPr="00C930C4">
              <w:rPr>
                <w:sz w:val="24"/>
                <w:szCs w:val="24"/>
              </w:rPr>
              <w:t>мужчины</w:t>
            </w:r>
          </w:p>
          <w:p w14:paraId="29F0A588" w14:textId="77777777" w:rsidR="004E5ED1" w:rsidRPr="00C930C4" w:rsidRDefault="004E5ED1" w:rsidP="002D285C">
            <w:pPr>
              <w:jc w:val="both"/>
              <w:rPr>
                <w:sz w:val="24"/>
                <w:szCs w:val="24"/>
              </w:rPr>
            </w:pPr>
            <w:r w:rsidRPr="00C930C4">
              <w:rPr>
                <w:sz w:val="24"/>
                <w:szCs w:val="24"/>
              </w:rPr>
              <w:t>женщины</w:t>
            </w:r>
          </w:p>
          <w:p w14:paraId="100B268E" w14:textId="77777777" w:rsidR="004E5ED1" w:rsidRPr="00C930C4" w:rsidRDefault="004E5ED1" w:rsidP="002D285C">
            <w:pPr>
              <w:jc w:val="both"/>
              <w:rPr>
                <w:sz w:val="24"/>
                <w:szCs w:val="24"/>
              </w:rPr>
            </w:pPr>
            <w:r w:rsidRPr="00C930C4">
              <w:rPr>
                <w:sz w:val="24"/>
                <w:szCs w:val="24"/>
              </w:rPr>
              <w:t>18 и старше</w:t>
            </w:r>
          </w:p>
          <w:p w14:paraId="16D2C864" w14:textId="77777777" w:rsidR="004E5ED1" w:rsidRPr="00C930C4" w:rsidRDefault="004E5ED1" w:rsidP="002D285C">
            <w:pPr>
              <w:jc w:val="both"/>
              <w:rPr>
                <w:sz w:val="24"/>
                <w:szCs w:val="24"/>
              </w:rPr>
            </w:pPr>
            <w:r w:rsidRPr="00C930C4">
              <w:rPr>
                <w:sz w:val="24"/>
                <w:szCs w:val="24"/>
              </w:rPr>
              <w:t>мужчины</w:t>
            </w:r>
          </w:p>
          <w:p w14:paraId="2F5E5DA6" w14:textId="77777777" w:rsidR="004E5ED1" w:rsidRPr="00C930C4" w:rsidRDefault="004E5ED1" w:rsidP="002D285C">
            <w:pPr>
              <w:jc w:val="both"/>
              <w:rPr>
                <w:sz w:val="24"/>
                <w:szCs w:val="24"/>
              </w:rPr>
            </w:pPr>
            <w:r w:rsidRPr="00C930C4">
              <w:rPr>
                <w:sz w:val="24"/>
                <w:szCs w:val="24"/>
              </w:rPr>
              <w:t>женщины</w:t>
            </w:r>
          </w:p>
        </w:tc>
        <w:tc>
          <w:tcPr>
            <w:tcW w:w="2268" w:type="dxa"/>
            <w:vAlign w:val="center"/>
          </w:tcPr>
          <w:p w14:paraId="523B816B" w14:textId="34CBEB6D" w:rsidR="004E5ED1" w:rsidRPr="00F17CA8" w:rsidRDefault="00F17CA8" w:rsidP="002D285C">
            <w:pPr>
              <w:spacing w:line="240" w:lineRule="exact"/>
              <w:jc w:val="center"/>
              <w:rPr>
                <w:sz w:val="24"/>
                <w:szCs w:val="24"/>
              </w:rPr>
            </w:pPr>
            <w:r w:rsidRPr="00F17CA8">
              <w:rPr>
                <w:sz w:val="24"/>
                <w:szCs w:val="24"/>
              </w:rPr>
              <w:t>14</w:t>
            </w:r>
            <w:r w:rsidR="004E5ED1" w:rsidRPr="00F17CA8">
              <w:rPr>
                <w:sz w:val="24"/>
                <w:szCs w:val="24"/>
              </w:rPr>
              <w:t>,</w:t>
            </w:r>
            <w:r w:rsidRPr="00F17CA8">
              <w:rPr>
                <w:sz w:val="24"/>
                <w:szCs w:val="24"/>
              </w:rPr>
              <w:t>3</w:t>
            </w:r>
          </w:p>
          <w:p w14:paraId="4FE0D716" w14:textId="39806745" w:rsidR="004E5ED1" w:rsidRPr="00F17CA8" w:rsidRDefault="00F17CA8" w:rsidP="002D285C">
            <w:pPr>
              <w:spacing w:line="240" w:lineRule="exact"/>
              <w:jc w:val="center"/>
              <w:rPr>
                <w:sz w:val="24"/>
                <w:szCs w:val="24"/>
              </w:rPr>
            </w:pPr>
            <w:r w:rsidRPr="00F17CA8">
              <w:rPr>
                <w:sz w:val="24"/>
                <w:szCs w:val="24"/>
              </w:rPr>
              <w:t>11</w:t>
            </w:r>
            <w:r w:rsidR="004E5ED1" w:rsidRPr="00F17CA8">
              <w:rPr>
                <w:sz w:val="24"/>
                <w:szCs w:val="24"/>
              </w:rPr>
              <w:t>,</w:t>
            </w:r>
            <w:r w:rsidRPr="00F17CA8">
              <w:rPr>
                <w:sz w:val="24"/>
                <w:szCs w:val="24"/>
              </w:rPr>
              <w:t>4</w:t>
            </w:r>
          </w:p>
          <w:p w14:paraId="7FA85270" w14:textId="089EE019" w:rsidR="004E5ED1" w:rsidRPr="00F17CA8" w:rsidRDefault="00F17CA8" w:rsidP="002D285C">
            <w:pPr>
              <w:spacing w:line="240" w:lineRule="exact"/>
              <w:jc w:val="center"/>
              <w:rPr>
                <w:sz w:val="24"/>
                <w:szCs w:val="24"/>
              </w:rPr>
            </w:pPr>
            <w:r w:rsidRPr="00F17CA8">
              <w:rPr>
                <w:sz w:val="24"/>
                <w:szCs w:val="24"/>
              </w:rPr>
              <w:t>2</w:t>
            </w:r>
            <w:r w:rsidR="004E5ED1" w:rsidRPr="00F17CA8">
              <w:rPr>
                <w:sz w:val="24"/>
                <w:szCs w:val="24"/>
              </w:rPr>
              <w:t>,</w:t>
            </w:r>
            <w:r w:rsidRPr="00F17CA8">
              <w:rPr>
                <w:sz w:val="24"/>
                <w:szCs w:val="24"/>
              </w:rPr>
              <w:t>9</w:t>
            </w:r>
          </w:p>
          <w:p w14:paraId="776F7EA8" w14:textId="065E9B97" w:rsidR="004E5ED1" w:rsidRPr="00F17CA8" w:rsidRDefault="00F17CA8" w:rsidP="002D285C">
            <w:pPr>
              <w:spacing w:line="240" w:lineRule="exact"/>
              <w:jc w:val="center"/>
              <w:rPr>
                <w:sz w:val="24"/>
                <w:szCs w:val="24"/>
              </w:rPr>
            </w:pPr>
            <w:r w:rsidRPr="00F17CA8">
              <w:rPr>
                <w:sz w:val="24"/>
                <w:szCs w:val="24"/>
              </w:rPr>
              <w:t>0</w:t>
            </w:r>
          </w:p>
          <w:p w14:paraId="7683AE91" w14:textId="0F2B8C49" w:rsidR="00F17CA8" w:rsidRPr="00F17CA8" w:rsidRDefault="00F17CA8" w:rsidP="002D285C">
            <w:pPr>
              <w:spacing w:line="240" w:lineRule="exact"/>
              <w:jc w:val="center"/>
              <w:rPr>
                <w:sz w:val="24"/>
                <w:szCs w:val="24"/>
              </w:rPr>
            </w:pPr>
            <w:r w:rsidRPr="00F17CA8">
              <w:rPr>
                <w:sz w:val="24"/>
                <w:szCs w:val="24"/>
              </w:rPr>
              <w:t>0</w:t>
            </w:r>
          </w:p>
          <w:p w14:paraId="39BC675B" w14:textId="5AE49840" w:rsidR="004E5ED1" w:rsidRPr="00F17CA8" w:rsidRDefault="00F17CA8" w:rsidP="002D285C">
            <w:pPr>
              <w:spacing w:line="240" w:lineRule="exact"/>
              <w:jc w:val="center"/>
              <w:rPr>
                <w:sz w:val="24"/>
                <w:szCs w:val="24"/>
              </w:rPr>
            </w:pPr>
            <w:r w:rsidRPr="00F17CA8">
              <w:rPr>
                <w:sz w:val="24"/>
                <w:szCs w:val="24"/>
              </w:rPr>
              <w:t>0</w:t>
            </w:r>
          </w:p>
          <w:p w14:paraId="0BD5ED12" w14:textId="069F5118" w:rsidR="004E5ED1" w:rsidRPr="00F17CA8" w:rsidRDefault="00F17CA8" w:rsidP="002D285C">
            <w:pPr>
              <w:spacing w:line="240" w:lineRule="exact"/>
              <w:jc w:val="center"/>
              <w:rPr>
                <w:sz w:val="24"/>
                <w:szCs w:val="24"/>
              </w:rPr>
            </w:pPr>
            <w:r w:rsidRPr="00F17CA8">
              <w:rPr>
                <w:sz w:val="24"/>
                <w:szCs w:val="24"/>
              </w:rPr>
              <w:t>3,03</w:t>
            </w:r>
          </w:p>
          <w:p w14:paraId="28F6BEE4" w14:textId="6BAC3BF4" w:rsidR="00F17CA8" w:rsidRPr="00F17CA8" w:rsidRDefault="00F17CA8" w:rsidP="002D285C">
            <w:pPr>
              <w:spacing w:line="240" w:lineRule="exact"/>
              <w:jc w:val="center"/>
              <w:rPr>
                <w:sz w:val="24"/>
                <w:szCs w:val="24"/>
              </w:rPr>
            </w:pPr>
            <w:r w:rsidRPr="00F17CA8">
              <w:rPr>
                <w:sz w:val="24"/>
                <w:szCs w:val="24"/>
              </w:rPr>
              <w:t>0,03</w:t>
            </w:r>
          </w:p>
          <w:p w14:paraId="4984E7DE" w14:textId="5E24FF19" w:rsidR="00F17CA8" w:rsidRPr="00F17CA8" w:rsidRDefault="00F17CA8" w:rsidP="002D285C">
            <w:pPr>
              <w:spacing w:line="240" w:lineRule="exact"/>
              <w:jc w:val="center"/>
              <w:rPr>
                <w:sz w:val="24"/>
                <w:szCs w:val="24"/>
              </w:rPr>
            </w:pPr>
            <w:r w:rsidRPr="00F17CA8">
              <w:rPr>
                <w:sz w:val="24"/>
                <w:szCs w:val="24"/>
              </w:rPr>
              <w:t>0</w:t>
            </w:r>
          </w:p>
          <w:p w14:paraId="7CAA1114" w14:textId="2279ED12" w:rsidR="004E5ED1" w:rsidRPr="00F17CA8" w:rsidRDefault="00F17CA8" w:rsidP="002D285C">
            <w:pPr>
              <w:jc w:val="center"/>
              <w:rPr>
                <w:sz w:val="24"/>
                <w:szCs w:val="24"/>
              </w:rPr>
            </w:pPr>
            <w:r w:rsidRPr="00F17CA8">
              <w:rPr>
                <w:sz w:val="24"/>
                <w:szCs w:val="24"/>
              </w:rPr>
              <w:t>17,3</w:t>
            </w:r>
          </w:p>
          <w:p w14:paraId="3A887F9D" w14:textId="7FD28978" w:rsidR="00F17CA8" w:rsidRDefault="00F17CA8" w:rsidP="002D285C">
            <w:pPr>
              <w:jc w:val="center"/>
              <w:rPr>
                <w:sz w:val="24"/>
                <w:szCs w:val="24"/>
              </w:rPr>
            </w:pPr>
            <w:r>
              <w:rPr>
                <w:sz w:val="24"/>
                <w:szCs w:val="24"/>
              </w:rPr>
              <w:t>13,7</w:t>
            </w:r>
          </w:p>
          <w:p w14:paraId="0F37585E" w14:textId="3C4B0997" w:rsidR="004E5ED1" w:rsidRPr="00C930C4" w:rsidRDefault="00F17CA8" w:rsidP="00F17CA8">
            <w:pPr>
              <w:jc w:val="center"/>
              <w:rPr>
                <w:sz w:val="24"/>
                <w:szCs w:val="24"/>
                <w:lang w:eastAsia="zh-CN"/>
              </w:rPr>
            </w:pPr>
            <w:r>
              <w:rPr>
                <w:sz w:val="24"/>
                <w:szCs w:val="24"/>
              </w:rPr>
              <w:t>3,6</w:t>
            </w:r>
          </w:p>
        </w:tc>
        <w:tc>
          <w:tcPr>
            <w:tcW w:w="2410" w:type="dxa"/>
            <w:vAlign w:val="center"/>
          </w:tcPr>
          <w:p w14:paraId="5945C91E" w14:textId="166800A7" w:rsidR="004E5ED1" w:rsidRPr="002422E0" w:rsidRDefault="00A625BF" w:rsidP="002D285C">
            <w:pPr>
              <w:jc w:val="center"/>
              <w:rPr>
                <w:sz w:val="24"/>
                <w:szCs w:val="24"/>
                <w:lang w:val="en-US" w:eastAsia="zh-CN"/>
              </w:rPr>
            </w:pPr>
            <w:r>
              <w:rPr>
                <w:sz w:val="24"/>
                <w:szCs w:val="24"/>
                <w:lang w:eastAsia="zh-CN"/>
              </w:rPr>
              <w:t>0,18</w:t>
            </w:r>
          </w:p>
          <w:p w14:paraId="65415BDD" w14:textId="3215A245" w:rsidR="004E5ED1" w:rsidRPr="00FD01D2" w:rsidRDefault="00A625BF" w:rsidP="002D285C">
            <w:pPr>
              <w:jc w:val="center"/>
              <w:rPr>
                <w:sz w:val="24"/>
                <w:szCs w:val="24"/>
                <w:lang w:eastAsia="zh-CN"/>
              </w:rPr>
            </w:pPr>
            <w:r>
              <w:rPr>
                <w:sz w:val="24"/>
                <w:szCs w:val="24"/>
                <w:lang w:eastAsia="zh-CN"/>
              </w:rPr>
              <w:t>0</w:t>
            </w:r>
            <w:r w:rsidR="00FD01D2" w:rsidRPr="00FD01D2">
              <w:rPr>
                <w:sz w:val="24"/>
                <w:szCs w:val="24"/>
                <w:lang w:eastAsia="zh-CN"/>
              </w:rPr>
              <w:t>,</w:t>
            </w:r>
            <w:r>
              <w:rPr>
                <w:sz w:val="24"/>
                <w:szCs w:val="24"/>
                <w:lang w:eastAsia="zh-CN"/>
              </w:rPr>
              <w:t>1</w:t>
            </w:r>
          </w:p>
          <w:p w14:paraId="176E1091" w14:textId="294546DB" w:rsidR="004E5ED1" w:rsidRPr="00FD01D2" w:rsidRDefault="00A625BF" w:rsidP="002D285C">
            <w:pPr>
              <w:jc w:val="center"/>
              <w:rPr>
                <w:sz w:val="24"/>
                <w:szCs w:val="24"/>
                <w:lang w:eastAsia="zh-CN"/>
              </w:rPr>
            </w:pPr>
            <w:r>
              <w:rPr>
                <w:sz w:val="24"/>
                <w:szCs w:val="24"/>
                <w:lang w:eastAsia="zh-CN"/>
              </w:rPr>
              <w:t>0</w:t>
            </w:r>
            <w:r w:rsidR="00FD01D2" w:rsidRPr="00FD01D2">
              <w:rPr>
                <w:sz w:val="24"/>
                <w:szCs w:val="24"/>
                <w:lang w:eastAsia="zh-CN"/>
              </w:rPr>
              <w:t>,</w:t>
            </w:r>
            <w:r>
              <w:rPr>
                <w:sz w:val="24"/>
                <w:szCs w:val="24"/>
                <w:lang w:eastAsia="zh-CN"/>
              </w:rPr>
              <w:t>3</w:t>
            </w:r>
          </w:p>
          <w:p w14:paraId="747E5800" w14:textId="77777777" w:rsidR="004E5ED1" w:rsidRPr="004E5ED1" w:rsidRDefault="004E5ED1" w:rsidP="002D285C">
            <w:pPr>
              <w:jc w:val="center"/>
              <w:rPr>
                <w:sz w:val="24"/>
                <w:szCs w:val="24"/>
                <w:highlight w:val="yellow"/>
                <w:lang w:eastAsia="zh-CN"/>
              </w:rPr>
            </w:pPr>
          </w:p>
          <w:p w14:paraId="2E02E339" w14:textId="77777777" w:rsidR="004E5ED1" w:rsidRPr="004E5ED1" w:rsidRDefault="004E5ED1" w:rsidP="002D285C">
            <w:pPr>
              <w:jc w:val="center"/>
              <w:rPr>
                <w:sz w:val="24"/>
                <w:szCs w:val="24"/>
                <w:highlight w:val="yellow"/>
                <w:lang w:eastAsia="zh-CN"/>
              </w:rPr>
            </w:pPr>
          </w:p>
          <w:p w14:paraId="3FD3D8D9" w14:textId="77777777" w:rsidR="004E5ED1" w:rsidRPr="004E5ED1" w:rsidRDefault="004E5ED1" w:rsidP="002D285C">
            <w:pPr>
              <w:jc w:val="center"/>
              <w:rPr>
                <w:sz w:val="24"/>
                <w:szCs w:val="24"/>
                <w:highlight w:val="yellow"/>
                <w:lang w:eastAsia="zh-CN"/>
              </w:rPr>
            </w:pPr>
          </w:p>
          <w:p w14:paraId="3D32E030" w14:textId="77777777" w:rsidR="004E5ED1" w:rsidRPr="004E5ED1" w:rsidRDefault="004E5ED1" w:rsidP="002D285C">
            <w:pPr>
              <w:jc w:val="center"/>
              <w:rPr>
                <w:sz w:val="24"/>
                <w:szCs w:val="24"/>
                <w:highlight w:val="yellow"/>
                <w:lang w:eastAsia="zh-CN"/>
              </w:rPr>
            </w:pPr>
          </w:p>
          <w:p w14:paraId="63CF65BB" w14:textId="77777777" w:rsidR="004E5ED1" w:rsidRPr="004E5ED1" w:rsidRDefault="004E5ED1" w:rsidP="002D285C">
            <w:pPr>
              <w:jc w:val="center"/>
              <w:rPr>
                <w:sz w:val="24"/>
                <w:szCs w:val="24"/>
                <w:highlight w:val="yellow"/>
                <w:lang w:eastAsia="zh-CN"/>
              </w:rPr>
            </w:pPr>
          </w:p>
          <w:p w14:paraId="267E9E09" w14:textId="45201389" w:rsidR="00FD01D2" w:rsidRDefault="00FD01D2" w:rsidP="00FD01D2">
            <w:pPr>
              <w:jc w:val="center"/>
              <w:rPr>
                <w:sz w:val="24"/>
                <w:szCs w:val="24"/>
                <w:lang w:eastAsia="zh-CN"/>
              </w:rPr>
            </w:pPr>
          </w:p>
          <w:p w14:paraId="7A9A38B8" w14:textId="77777777" w:rsidR="00A625BF" w:rsidRDefault="00A625BF" w:rsidP="00FD01D2">
            <w:pPr>
              <w:jc w:val="center"/>
              <w:rPr>
                <w:sz w:val="24"/>
                <w:szCs w:val="24"/>
                <w:lang w:eastAsia="zh-CN"/>
              </w:rPr>
            </w:pPr>
          </w:p>
          <w:p w14:paraId="628196B6" w14:textId="7F3B9E96" w:rsidR="00FD01D2" w:rsidRPr="00FD01D2" w:rsidRDefault="00A625BF" w:rsidP="00FD01D2">
            <w:pPr>
              <w:jc w:val="center"/>
              <w:rPr>
                <w:sz w:val="24"/>
                <w:szCs w:val="24"/>
                <w:lang w:eastAsia="zh-CN"/>
              </w:rPr>
            </w:pPr>
            <w:r>
              <w:rPr>
                <w:sz w:val="24"/>
                <w:szCs w:val="24"/>
                <w:lang w:eastAsia="zh-CN"/>
              </w:rPr>
              <w:t>0,1</w:t>
            </w:r>
          </w:p>
          <w:p w14:paraId="5AB6335B" w14:textId="5B51A0EE" w:rsidR="004E5ED1" w:rsidRPr="00A625BF" w:rsidRDefault="00A625BF" w:rsidP="00A625BF">
            <w:pPr>
              <w:jc w:val="center"/>
              <w:rPr>
                <w:sz w:val="24"/>
                <w:szCs w:val="24"/>
                <w:lang w:eastAsia="zh-CN"/>
              </w:rPr>
            </w:pPr>
            <w:r>
              <w:rPr>
                <w:sz w:val="24"/>
                <w:szCs w:val="24"/>
                <w:lang w:eastAsia="zh-CN"/>
              </w:rPr>
              <w:t>0</w:t>
            </w:r>
            <w:r w:rsidR="00FD01D2" w:rsidRPr="00FD01D2">
              <w:rPr>
                <w:sz w:val="24"/>
                <w:szCs w:val="24"/>
                <w:lang w:eastAsia="zh-CN"/>
              </w:rPr>
              <w:t>,2</w:t>
            </w:r>
            <w:r>
              <w:rPr>
                <w:sz w:val="24"/>
                <w:szCs w:val="24"/>
                <w:lang w:eastAsia="zh-CN"/>
              </w:rPr>
              <w:t>9</w:t>
            </w:r>
          </w:p>
        </w:tc>
      </w:tr>
      <w:tr w:rsidR="004E5ED1" w:rsidRPr="00C930C4" w14:paraId="14DBC32B" w14:textId="77777777" w:rsidTr="00661B15">
        <w:trPr>
          <w:trHeight w:val="261"/>
        </w:trPr>
        <w:tc>
          <w:tcPr>
            <w:tcW w:w="9464" w:type="dxa"/>
          </w:tcPr>
          <w:p w14:paraId="2E21A6C0" w14:textId="77777777" w:rsidR="004E5ED1" w:rsidRPr="00C930C4" w:rsidRDefault="004E5ED1" w:rsidP="002D285C">
            <w:pPr>
              <w:jc w:val="both"/>
              <w:rPr>
                <w:sz w:val="24"/>
                <w:szCs w:val="24"/>
              </w:rPr>
            </w:pPr>
            <w:r w:rsidRPr="00C930C4">
              <w:rPr>
                <w:sz w:val="24"/>
                <w:szCs w:val="24"/>
              </w:rPr>
              <w:t>3.3.3 Заболеваемость малярией на 1000 человек</w:t>
            </w:r>
          </w:p>
        </w:tc>
        <w:tc>
          <w:tcPr>
            <w:tcW w:w="2268" w:type="dxa"/>
            <w:vAlign w:val="center"/>
          </w:tcPr>
          <w:p w14:paraId="5C06E6EB" w14:textId="77777777" w:rsidR="004E5ED1" w:rsidRPr="00C930C4" w:rsidRDefault="004E5ED1" w:rsidP="002D285C">
            <w:pPr>
              <w:jc w:val="center"/>
              <w:rPr>
                <w:sz w:val="24"/>
                <w:szCs w:val="24"/>
                <w:lang w:eastAsia="zh-CN"/>
              </w:rPr>
            </w:pPr>
            <w:r w:rsidRPr="00C930C4">
              <w:rPr>
                <w:sz w:val="24"/>
                <w:szCs w:val="24"/>
              </w:rPr>
              <w:t>0</w:t>
            </w:r>
          </w:p>
        </w:tc>
        <w:tc>
          <w:tcPr>
            <w:tcW w:w="2410" w:type="dxa"/>
          </w:tcPr>
          <w:p w14:paraId="0FD5B70A" w14:textId="77777777" w:rsidR="004E5ED1" w:rsidRPr="004E5ED1" w:rsidRDefault="004E5ED1" w:rsidP="002D285C">
            <w:pPr>
              <w:jc w:val="center"/>
              <w:rPr>
                <w:sz w:val="24"/>
                <w:szCs w:val="24"/>
                <w:highlight w:val="yellow"/>
                <w:lang w:eastAsia="zh-CN"/>
              </w:rPr>
            </w:pPr>
            <w:r w:rsidRPr="0003206D">
              <w:rPr>
                <w:sz w:val="24"/>
                <w:szCs w:val="24"/>
                <w:lang w:eastAsia="zh-CN"/>
              </w:rPr>
              <w:t>0</w:t>
            </w:r>
          </w:p>
        </w:tc>
      </w:tr>
      <w:tr w:rsidR="004E5ED1" w:rsidRPr="00C930C4" w14:paraId="42C71E3F" w14:textId="77777777" w:rsidTr="00661B15">
        <w:trPr>
          <w:trHeight w:val="261"/>
        </w:trPr>
        <w:tc>
          <w:tcPr>
            <w:tcW w:w="9464" w:type="dxa"/>
          </w:tcPr>
          <w:p w14:paraId="4DDAF581" w14:textId="77777777" w:rsidR="004E5ED1" w:rsidRPr="00C930C4" w:rsidRDefault="004E5ED1" w:rsidP="002D285C">
            <w:pPr>
              <w:jc w:val="both"/>
              <w:rPr>
                <w:sz w:val="24"/>
                <w:szCs w:val="24"/>
                <w:lang w:eastAsia="zh-CN"/>
              </w:rPr>
            </w:pPr>
            <w:r w:rsidRPr="00C930C4">
              <w:rPr>
                <w:sz w:val="24"/>
                <w:szCs w:val="24"/>
              </w:rPr>
              <w:t>3.3.4 Заболеваемость гепатитом B на 100000 человек</w:t>
            </w:r>
          </w:p>
        </w:tc>
        <w:tc>
          <w:tcPr>
            <w:tcW w:w="2268" w:type="dxa"/>
            <w:vAlign w:val="center"/>
          </w:tcPr>
          <w:p w14:paraId="64092822" w14:textId="0E002FA2" w:rsidR="004E5ED1" w:rsidRPr="00C930C4" w:rsidRDefault="00926875" w:rsidP="002D285C">
            <w:pPr>
              <w:jc w:val="center"/>
              <w:rPr>
                <w:sz w:val="24"/>
                <w:szCs w:val="24"/>
                <w:lang w:eastAsia="zh-CN"/>
              </w:rPr>
            </w:pPr>
            <w:r>
              <w:rPr>
                <w:sz w:val="24"/>
                <w:szCs w:val="24"/>
              </w:rPr>
              <w:t>9,29</w:t>
            </w:r>
          </w:p>
        </w:tc>
        <w:tc>
          <w:tcPr>
            <w:tcW w:w="2410" w:type="dxa"/>
          </w:tcPr>
          <w:p w14:paraId="4E558B20" w14:textId="0833E190" w:rsidR="004E5ED1" w:rsidRPr="004E5ED1" w:rsidRDefault="00D302B7" w:rsidP="002D285C">
            <w:pPr>
              <w:jc w:val="center"/>
              <w:rPr>
                <w:sz w:val="24"/>
                <w:szCs w:val="24"/>
                <w:highlight w:val="yellow"/>
                <w:lang w:eastAsia="zh-CN"/>
              </w:rPr>
            </w:pPr>
            <w:r>
              <w:rPr>
                <w:sz w:val="24"/>
                <w:szCs w:val="24"/>
                <w:lang w:eastAsia="zh-CN"/>
              </w:rPr>
              <w:t>18,0</w:t>
            </w:r>
          </w:p>
        </w:tc>
      </w:tr>
      <w:tr w:rsidR="004E5ED1" w:rsidRPr="00C930C4" w14:paraId="10D4E0F8" w14:textId="77777777" w:rsidTr="00661B15">
        <w:trPr>
          <w:trHeight w:val="261"/>
        </w:trPr>
        <w:tc>
          <w:tcPr>
            <w:tcW w:w="9464" w:type="dxa"/>
          </w:tcPr>
          <w:p w14:paraId="6BE025A2" w14:textId="77777777" w:rsidR="004E5ED1" w:rsidRPr="00C930C4" w:rsidRDefault="004E5ED1" w:rsidP="002D285C">
            <w:pPr>
              <w:jc w:val="both"/>
              <w:rPr>
                <w:sz w:val="24"/>
                <w:szCs w:val="24"/>
                <w:lang w:eastAsia="zh-CN"/>
              </w:rPr>
            </w:pPr>
            <w:r w:rsidRPr="00C930C4">
              <w:rPr>
                <w:sz w:val="24"/>
                <w:szCs w:val="24"/>
              </w:rPr>
              <w:t>3.3.5 Число людей, нуждающихся в лечении от "забытых" тропических болезней</w:t>
            </w:r>
          </w:p>
        </w:tc>
        <w:tc>
          <w:tcPr>
            <w:tcW w:w="2268" w:type="dxa"/>
            <w:vAlign w:val="center"/>
          </w:tcPr>
          <w:p w14:paraId="1110B463" w14:textId="77777777" w:rsidR="004E5ED1" w:rsidRPr="00C930C4" w:rsidRDefault="004E5ED1" w:rsidP="002D285C">
            <w:pPr>
              <w:jc w:val="center"/>
              <w:rPr>
                <w:sz w:val="24"/>
                <w:szCs w:val="24"/>
                <w:lang w:eastAsia="zh-CN"/>
              </w:rPr>
            </w:pPr>
            <w:r w:rsidRPr="00C930C4">
              <w:rPr>
                <w:sz w:val="24"/>
                <w:szCs w:val="24"/>
              </w:rPr>
              <w:t>0</w:t>
            </w:r>
          </w:p>
        </w:tc>
        <w:tc>
          <w:tcPr>
            <w:tcW w:w="2410" w:type="dxa"/>
          </w:tcPr>
          <w:p w14:paraId="48E4E93F" w14:textId="77777777" w:rsidR="004E5ED1" w:rsidRPr="004E5ED1" w:rsidRDefault="004E5ED1" w:rsidP="002D285C">
            <w:pPr>
              <w:jc w:val="center"/>
              <w:rPr>
                <w:sz w:val="24"/>
                <w:szCs w:val="24"/>
                <w:highlight w:val="yellow"/>
                <w:lang w:eastAsia="zh-CN"/>
              </w:rPr>
            </w:pPr>
            <w:r w:rsidRPr="0003206D">
              <w:rPr>
                <w:sz w:val="24"/>
                <w:szCs w:val="24"/>
                <w:lang w:eastAsia="zh-CN"/>
              </w:rPr>
              <w:t>0</w:t>
            </w:r>
          </w:p>
        </w:tc>
      </w:tr>
      <w:tr w:rsidR="004E5ED1" w:rsidRPr="00C930C4" w14:paraId="6A3AAA0A" w14:textId="77777777" w:rsidTr="00661B15">
        <w:trPr>
          <w:trHeight w:val="841"/>
        </w:trPr>
        <w:tc>
          <w:tcPr>
            <w:tcW w:w="9464" w:type="dxa"/>
          </w:tcPr>
          <w:p w14:paraId="51C73DB8" w14:textId="77777777" w:rsidR="004E5ED1" w:rsidRPr="00C930C4" w:rsidRDefault="004E5ED1" w:rsidP="002D285C">
            <w:pPr>
              <w:jc w:val="both"/>
              <w:rPr>
                <w:sz w:val="24"/>
                <w:szCs w:val="24"/>
              </w:rPr>
            </w:pPr>
            <w:r w:rsidRPr="00C930C4">
              <w:rPr>
                <w:sz w:val="24"/>
                <w:szCs w:val="24"/>
              </w:rPr>
              <w:lastRenderedPageBreak/>
              <w:t xml:space="preserve">3.5.1.1 Общее число обратившихся за медицинской помощью в организации здравоохранения по причине употребления </w:t>
            </w:r>
            <w:proofErr w:type="spellStart"/>
            <w:r w:rsidRPr="00C930C4">
              <w:rPr>
                <w:sz w:val="24"/>
                <w:szCs w:val="24"/>
              </w:rPr>
              <w:t>психоактивных</w:t>
            </w:r>
            <w:proofErr w:type="spellEnd"/>
            <w:r w:rsidRPr="00C930C4">
              <w:rPr>
                <w:sz w:val="24"/>
                <w:szCs w:val="24"/>
              </w:rPr>
              <w:t xml:space="preserve"> веществ</w:t>
            </w:r>
            <w:r>
              <w:rPr>
                <w:sz w:val="24"/>
                <w:szCs w:val="24"/>
              </w:rPr>
              <w:t>, в</w:t>
            </w:r>
            <w:r w:rsidRPr="00C930C4">
              <w:rPr>
                <w:sz w:val="24"/>
                <w:szCs w:val="24"/>
              </w:rPr>
              <w:t>сего</w:t>
            </w:r>
          </w:p>
          <w:p w14:paraId="3EC778D7" w14:textId="5F3D12DC" w:rsidR="004E5ED1" w:rsidRPr="00C930C4" w:rsidRDefault="004E5ED1" w:rsidP="002D285C">
            <w:pPr>
              <w:ind w:firstLine="1701"/>
              <w:jc w:val="both"/>
              <w:rPr>
                <w:sz w:val="24"/>
                <w:szCs w:val="24"/>
                <w:lang w:eastAsia="zh-CN"/>
              </w:rPr>
            </w:pPr>
          </w:p>
        </w:tc>
        <w:tc>
          <w:tcPr>
            <w:tcW w:w="2268" w:type="dxa"/>
            <w:vAlign w:val="center"/>
          </w:tcPr>
          <w:p w14:paraId="542AE2C9" w14:textId="77777777" w:rsidR="00926875" w:rsidRDefault="00926875" w:rsidP="00926875">
            <w:pPr>
              <w:spacing w:line="240" w:lineRule="exact"/>
              <w:jc w:val="center"/>
              <w:rPr>
                <w:sz w:val="24"/>
                <w:szCs w:val="24"/>
              </w:rPr>
            </w:pPr>
          </w:p>
          <w:p w14:paraId="0573ADEB" w14:textId="765C7614" w:rsidR="004E5ED1" w:rsidRDefault="00926875" w:rsidP="00926875">
            <w:pPr>
              <w:spacing w:line="240" w:lineRule="exact"/>
              <w:jc w:val="center"/>
              <w:rPr>
                <w:sz w:val="24"/>
                <w:szCs w:val="24"/>
              </w:rPr>
            </w:pPr>
            <w:r>
              <w:rPr>
                <w:sz w:val="24"/>
                <w:szCs w:val="24"/>
              </w:rPr>
              <w:t>29028</w:t>
            </w:r>
          </w:p>
          <w:p w14:paraId="5C3E9216" w14:textId="77777777" w:rsidR="004E5ED1" w:rsidRDefault="004E5ED1" w:rsidP="00926875">
            <w:pPr>
              <w:spacing w:line="240" w:lineRule="exact"/>
              <w:jc w:val="center"/>
              <w:rPr>
                <w:sz w:val="24"/>
                <w:szCs w:val="24"/>
              </w:rPr>
            </w:pPr>
          </w:p>
          <w:p w14:paraId="67773812" w14:textId="77777777" w:rsidR="004E5ED1" w:rsidRDefault="004E5ED1" w:rsidP="00926875">
            <w:pPr>
              <w:spacing w:line="240" w:lineRule="exact"/>
              <w:jc w:val="center"/>
              <w:rPr>
                <w:sz w:val="24"/>
                <w:szCs w:val="24"/>
              </w:rPr>
            </w:pPr>
          </w:p>
          <w:p w14:paraId="66B6226B" w14:textId="77777777" w:rsidR="004E5ED1" w:rsidRPr="00C930C4" w:rsidRDefault="004E5ED1" w:rsidP="00926875">
            <w:pPr>
              <w:spacing w:line="240" w:lineRule="exact"/>
              <w:jc w:val="center"/>
              <w:rPr>
                <w:sz w:val="24"/>
                <w:szCs w:val="24"/>
                <w:lang w:eastAsia="zh-CN"/>
              </w:rPr>
            </w:pPr>
          </w:p>
        </w:tc>
        <w:tc>
          <w:tcPr>
            <w:tcW w:w="2410" w:type="dxa"/>
            <w:vAlign w:val="center"/>
          </w:tcPr>
          <w:p w14:paraId="3B1003FA" w14:textId="55B324DF" w:rsidR="004E5ED1" w:rsidRPr="00D302B7" w:rsidRDefault="00D302B7" w:rsidP="00926875">
            <w:pPr>
              <w:contextualSpacing/>
              <w:jc w:val="center"/>
              <w:rPr>
                <w:sz w:val="24"/>
                <w:szCs w:val="24"/>
                <w:lang w:eastAsia="zh-CN"/>
              </w:rPr>
            </w:pPr>
            <w:r>
              <w:rPr>
                <w:sz w:val="24"/>
                <w:szCs w:val="24"/>
                <w:lang w:eastAsia="zh-CN"/>
              </w:rPr>
              <w:t>542</w:t>
            </w:r>
          </w:p>
          <w:p w14:paraId="1DBCACB7" w14:textId="0C9B1C35" w:rsidR="00E77718" w:rsidRPr="004E5ED1" w:rsidRDefault="00E77718" w:rsidP="00926875">
            <w:pPr>
              <w:contextualSpacing/>
              <w:jc w:val="center"/>
              <w:rPr>
                <w:sz w:val="24"/>
                <w:szCs w:val="24"/>
                <w:highlight w:val="yellow"/>
                <w:lang w:eastAsia="zh-CN"/>
              </w:rPr>
            </w:pPr>
          </w:p>
        </w:tc>
      </w:tr>
      <w:tr w:rsidR="004E5ED1" w:rsidRPr="00C930C4" w14:paraId="4B521C7B" w14:textId="77777777" w:rsidTr="00661B15">
        <w:trPr>
          <w:trHeight w:val="1841"/>
        </w:trPr>
        <w:tc>
          <w:tcPr>
            <w:tcW w:w="9464" w:type="dxa"/>
          </w:tcPr>
          <w:p w14:paraId="679A3F5C" w14:textId="77777777" w:rsidR="004E5ED1" w:rsidRPr="00C930C4" w:rsidRDefault="004E5ED1" w:rsidP="002D285C">
            <w:pPr>
              <w:jc w:val="both"/>
              <w:rPr>
                <w:sz w:val="24"/>
                <w:szCs w:val="24"/>
              </w:rPr>
            </w:pPr>
            <w:r w:rsidRPr="00C930C4">
              <w:rPr>
                <w:sz w:val="24"/>
                <w:szCs w:val="24"/>
              </w:rPr>
              <w:t>3.b.1 Доля целевой группы населения, охваченная иммунизацией всеми вакцинами, включенными в национальные программы</w:t>
            </w:r>
          </w:p>
          <w:p w14:paraId="237DA4AF" w14:textId="77777777" w:rsidR="004E5ED1" w:rsidRPr="00C930C4" w:rsidRDefault="004E5ED1" w:rsidP="002D285C">
            <w:pPr>
              <w:ind w:firstLine="1701"/>
              <w:jc w:val="both"/>
              <w:rPr>
                <w:sz w:val="24"/>
                <w:szCs w:val="24"/>
              </w:rPr>
            </w:pPr>
            <w:r w:rsidRPr="00C930C4">
              <w:rPr>
                <w:sz w:val="24"/>
                <w:szCs w:val="24"/>
              </w:rPr>
              <w:t xml:space="preserve">вирусный гепатит </w:t>
            </w:r>
            <w:r w:rsidRPr="00C930C4">
              <w:rPr>
                <w:sz w:val="24"/>
                <w:szCs w:val="24"/>
                <w:lang w:val="en-US"/>
              </w:rPr>
              <w:t>B</w:t>
            </w:r>
          </w:p>
          <w:p w14:paraId="26239582" w14:textId="77777777" w:rsidR="004E5ED1" w:rsidRPr="00C930C4" w:rsidRDefault="004E5ED1" w:rsidP="002D285C">
            <w:pPr>
              <w:ind w:firstLine="1701"/>
              <w:jc w:val="both"/>
              <w:rPr>
                <w:sz w:val="24"/>
                <w:szCs w:val="24"/>
                <w:lang w:eastAsia="zh-CN"/>
              </w:rPr>
            </w:pPr>
            <w:r w:rsidRPr="00C930C4">
              <w:rPr>
                <w:sz w:val="24"/>
                <w:szCs w:val="24"/>
                <w:lang w:eastAsia="zh-CN"/>
              </w:rPr>
              <w:t>туберкулез</w:t>
            </w:r>
          </w:p>
          <w:p w14:paraId="3E2B5E17" w14:textId="77777777" w:rsidR="004E5ED1" w:rsidRPr="00C930C4" w:rsidRDefault="004E5ED1" w:rsidP="002D285C">
            <w:pPr>
              <w:ind w:firstLine="1701"/>
              <w:jc w:val="both"/>
              <w:rPr>
                <w:sz w:val="24"/>
                <w:szCs w:val="24"/>
                <w:lang w:eastAsia="zh-CN"/>
              </w:rPr>
            </w:pPr>
            <w:r w:rsidRPr="00C930C4">
              <w:rPr>
                <w:sz w:val="24"/>
                <w:szCs w:val="24"/>
                <w:lang w:eastAsia="zh-CN"/>
              </w:rPr>
              <w:t>дифтерия, столбняк, коклюш</w:t>
            </w:r>
          </w:p>
          <w:p w14:paraId="20C5653C" w14:textId="77777777" w:rsidR="004E5ED1" w:rsidRPr="00C930C4" w:rsidRDefault="004E5ED1" w:rsidP="002D285C">
            <w:pPr>
              <w:ind w:firstLine="1701"/>
              <w:jc w:val="both"/>
              <w:rPr>
                <w:sz w:val="24"/>
                <w:szCs w:val="24"/>
                <w:lang w:eastAsia="zh-CN"/>
              </w:rPr>
            </w:pPr>
            <w:r w:rsidRPr="00C930C4">
              <w:rPr>
                <w:sz w:val="24"/>
                <w:szCs w:val="24"/>
                <w:lang w:eastAsia="zh-CN"/>
              </w:rPr>
              <w:t>полиомиелит</w:t>
            </w:r>
          </w:p>
          <w:p w14:paraId="4FC97035" w14:textId="77777777" w:rsidR="004E5ED1" w:rsidRPr="00C930C4" w:rsidRDefault="004E5ED1" w:rsidP="002D285C">
            <w:pPr>
              <w:ind w:firstLine="1701"/>
              <w:jc w:val="both"/>
              <w:rPr>
                <w:sz w:val="24"/>
                <w:szCs w:val="24"/>
                <w:lang w:eastAsia="zh-CN"/>
              </w:rPr>
            </w:pPr>
            <w:r w:rsidRPr="00C930C4">
              <w:rPr>
                <w:sz w:val="24"/>
                <w:szCs w:val="24"/>
                <w:lang w:eastAsia="zh-CN"/>
              </w:rPr>
              <w:t>корь, эпидемический паротит, краснуха</w:t>
            </w:r>
          </w:p>
        </w:tc>
        <w:tc>
          <w:tcPr>
            <w:tcW w:w="2268" w:type="dxa"/>
            <w:vAlign w:val="center"/>
          </w:tcPr>
          <w:p w14:paraId="7DE2910B" w14:textId="77777777" w:rsidR="004E5ED1" w:rsidRPr="00C930C4" w:rsidRDefault="004E5ED1" w:rsidP="002D285C">
            <w:pPr>
              <w:spacing w:line="240" w:lineRule="exact"/>
              <w:jc w:val="center"/>
              <w:rPr>
                <w:sz w:val="24"/>
                <w:szCs w:val="24"/>
              </w:rPr>
            </w:pPr>
          </w:p>
          <w:p w14:paraId="77E3537F" w14:textId="77777777" w:rsidR="004E5ED1" w:rsidRPr="00C930C4" w:rsidRDefault="004E5ED1" w:rsidP="002D285C">
            <w:pPr>
              <w:spacing w:line="240" w:lineRule="exact"/>
              <w:jc w:val="center"/>
              <w:rPr>
                <w:sz w:val="24"/>
                <w:szCs w:val="24"/>
              </w:rPr>
            </w:pPr>
          </w:p>
          <w:p w14:paraId="67071CC1" w14:textId="27704267" w:rsidR="004E5ED1" w:rsidRPr="00926875" w:rsidRDefault="004E5ED1" w:rsidP="002D285C">
            <w:pPr>
              <w:jc w:val="center"/>
              <w:rPr>
                <w:sz w:val="24"/>
                <w:szCs w:val="24"/>
              </w:rPr>
            </w:pPr>
            <w:r w:rsidRPr="00926875">
              <w:rPr>
                <w:sz w:val="24"/>
                <w:szCs w:val="24"/>
              </w:rPr>
              <w:t>9</w:t>
            </w:r>
            <w:r w:rsidR="00926875" w:rsidRPr="00926875">
              <w:rPr>
                <w:sz w:val="24"/>
                <w:szCs w:val="24"/>
              </w:rPr>
              <w:t>9</w:t>
            </w:r>
            <w:r w:rsidRPr="00926875">
              <w:rPr>
                <w:sz w:val="24"/>
                <w:szCs w:val="24"/>
              </w:rPr>
              <w:t>,</w:t>
            </w:r>
            <w:r w:rsidR="00926875" w:rsidRPr="00926875">
              <w:rPr>
                <w:sz w:val="24"/>
                <w:szCs w:val="24"/>
              </w:rPr>
              <w:t>4</w:t>
            </w:r>
          </w:p>
          <w:p w14:paraId="16E70E6E" w14:textId="3CACDE00" w:rsidR="004E5ED1" w:rsidRPr="00926875" w:rsidRDefault="004E5ED1" w:rsidP="002D285C">
            <w:pPr>
              <w:jc w:val="center"/>
              <w:rPr>
                <w:sz w:val="24"/>
                <w:szCs w:val="24"/>
              </w:rPr>
            </w:pPr>
            <w:r w:rsidRPr="00926875">
              <w:rPr>
                <w:sz w:val="24"/>
                <w:szCs w:val="24"/>
              </w:rPr>
              <w:t>9</w:t>
            </w:r>
            <w:r w:rsidR="00926875" w:rsidRPr="00926875">
              <w:rPr>
                <w:sz w:val="24"/>
                <w:szCs w:val="24"/>
              </w:rPr>
              <w:t>5</w:t>
            </w:r>
            <w:r w:rsidRPr="00926875">
              <w:rPr>
                <w:sz w:val="24"/>
                <w:szCs w:val="24"/>
              </w:rPr>
              <w:t>,9</w:t>
            </w:r>
          </w:p>
          <w:p w14:paraId="39213E2B" w14:textId="56C507D7" w:rsidR="004E5ED1" w:rsidRPr="00926875" w:rsidRDefault="00926875" w:rsidP="002D285C">
            <w:pPr>
              <w:jc w:val="center"/>
              <w:rPr>
                <w:sz w:val="24"/>
                <w:szCs w:val="24"/>
              </w:rPr>
            </w:pPr>
            <w:r w:rsidRPr="00926875">
              <w:rPr>
                <w:sz w:val="24"/>
                <w:szCs w:val="24"/>
              </w:rPr>
              <w:t>97</w:t>
            </w:r>
            <w:r w:rsidR="004E5ED1" w:rsidRPr="00926875">
              <w:rPr>
                <w:sz w:val="24"/>
                <w:szCs w:val="24"/>
              </w:rPr>
              <w:t>,8</w:t>
            </w:r>
          </w:p>
          <w:p w14:paraId="4B5AD7E7" w14:textId="512C2CA5" w:rsidR="004E5ED1" w:rsidRPr="00926875" w:rsidRDefault="00926875" w:rsidP="002D285C">
            <w:pPr>
              <w:jc w:val="center"/>
              <w:rPr>
                <w:sz w:val="24"/>
                <w:szCs w:val="24"/>
              </w:rPr>
            </w:pPr>
            <w:r w:rsidRPr="00926875">
              <w:rPr>
                <w:sz w:val="24"/>
                <w:szCs w:val="24"/>
              </w:rPr>
              <w:t>98,0</w:t>
            </w:r>
          </w:p>
          <w:p w14:paraId="7719A26A" w14:textId="5A454232" w:rsidR="004E5ED1" w:rsidRPr="00C930C4" w:rsidRDefault="00926875" w:rsidP="00926875">
            <w:pPr>
              <w:jc w:val="center"/>
              <w:rPr>
                <w:sz w:val="24"/>
                <w:szCs w:val="24"/>
              </w:rPr>
            </w:pPr>
            <w:r w:rsidRPr="00926875">
              <w:rPr>
                <w:sz w:val="24"/>
                <w:szCs w:val="24"/>
              </w:rPr>
              <w:t>98</w:t>
            </w:r>
            <w:r w:rsidR="004E5ED1" w:rsidRPr="00926875">
              <w:rPr>
                <w:sz w:val="24"/>
                <w:szCs w:val="24"/>
              </w:rPr>
              <w:t>,</w:t>
            </w:r>
            <w:r w:rsidRPr="00926875">
              <w:rPr>
                <w:sz w:val="24"/>
                <w:szCs w:val="24"/>
              </w:rPr>
              <w:t>0</w:t>
            </w:r>
          </w:p>
        </w:tc>
        <w:tc>
          <w:tcPr>
            <w:tcW w:w="2410" w:type="dxa"/>
            <w:vAlign w:val="center"/>
          </w:tcPr>
          <w:p w14:paraId="2D78B31F" w14:textId="77777777" w:rsidR="004E5ED1" w:rsidRPr="004E5ED1" w:rsidRDefault="004E5ED1" w:rsidP="002D285C">
            <w:pPr>
              <w:jc w:val="center"/>
              <w:rPr>
                <w:sz w:val="24"/>
                <w:szCs w:val="24"/>
                <w:highlight w:val="yellow"/>
              </w:rPr>
            </w:pPr>
          </w:p>
          <w:p w14:paraId="0A7C746C" w14:textId="77777777" w:rsidR="004E5ED1" w:rsidRPr="004E5ED1" w:rsidRDefault="004E5ED1" w:rsidP="002D285C">
            <w:pPr>
              <w:jc w:val="center"/>
              <w:rPr>
                <w:sz w:val="24"/>
                <w:szCs w:val="24"/>
                <w:highlight w:val="yellow"/>
              </w:rPr>
            </w:pPr>
          </w:p>
          <w:p w14:paraId="638B03A3" w14:textId="41422AF2" w:rsidR="004E5ED1" w:rsidRPr="00FD01D2" w:rsidRDefault="00D302B7" w:rsidP="002D285C">
            <w:pPr>
              <w:contextualSpacing/>
              <w:jc w:val="center"/>
              <w:rPr>
                <w:sz w:val="24"/>
                <w:szCs w:val="24"/>
              </w:rPr>
            </w:pPr>
            <w:r>
              <w:rPr>
                <w:sz w:val="24"/>
                <w:szCs w:val="24"/>
              </w:rPr>
              <w:t>99</w:t>
            </w:r>
            <w:r w:rsidR="004E5ED1" w:rsidRPr="00FD01D2">
              <w:rPr>
                <w:sz w:val="24"/>
                <w:szCs w:val="24"/>
              </w:rPr>
              <w:t>,0</w:t>
            </w:r>
          </w:p>
          <w:p w14:paraId="67176B17" w14:textId="35D87E04" w:rsidR="004E5ED1" w:rsidRPr="00FD01D2" w:rsidRDefault="00D302B7" w:rsidP="002D285C">
            <w:pPr>
              <w:contextualSpacing/>
              <w:jc w:val="center"/>
              <w:rPr>
                <w:sz w:val="24"/>
                <w:szCs w:val="24"/>
              </w:rPr>
            </w:pPr>
            <w:r>
              <w:rPr>
                <w:sz w:val="24"/>
                <w:szCs w:val="24"/>
              </w:rPr>
              <w:t>100</w:t>
            </w:r>
          </w:p>
          <w:p w14:paraId="08743A42" w14:textId="770EC86C" w:rsidR="004E5ED1" w:rsidRPr="00FD01D2" w:rsidRDefault="0039281D" w:rsidP="002D285C">
            <w:pPr>
              <w:contextualSpacing/>
              <w:jc w:val="center"/>
              <w:rPr>
                <w:sz w:val="24"/>
                <w:szCs w:val="24"/>
              </w:rPr>
            </w:pPr>
            <w:r>
              <w:rPr>
                <w:sz w:val="24"/>
                <w:szCs w:val="24"/>
                <w:lang w:val="en-US"/>
              </w:rPr>
              <w:t>97</w:t>
            </w:r>
            <w:r w:rsidR="004E5ED1" w:rsidRPr="00FD01D2">
              <w:rPr>
                <w:sz w:val="24"/>
                <w:szCs w:val="24"/>
              </w:rPr>
              <w:t>,0</w:t>
            </w:r>
          </w:p>
          <w:p w14:paraId="6DEBB4D7" w14:textId="77777777" w:rsidR="004E5ED1" w:rsidRPr="00FD01D2" w:rsidRDefault="004E5ED1" w:rsidP="002D285C">
            <w:pPr>
              <w:contextualSpacing/>
              <w:jc w:val="center"/>
              <w:rPr>
                <w:sz w:val="24"/>
                <w:szCs w:val="24"/>
              </w:rPr>
            </w:pPr>
            <w:r w:rsidRPr="00FD01D2">
              <w:rPr>
                <w:sz w:val="24"/>
                <w:szCs w:val="24"/>
              </w:rPr>
              <w:t>97,0</w:t>
            </w:r>
          </w:p>
          <w:p w14:paraId="06858529" w14:textId="275E4A85" w:rsidR="004E5ED1" w:rsidRPr="004E5ED1" w:rsidRDefault="0039281D" w:rsidP="002D285C">
            <w:pPr>
              <w:contextualSpacing/>
              <w:jc w:val="center"/>
              <w:rPr>
                <w:sz w:val="24"/>
                <w:szCs w:val="24"/>
                <w:highlight w:val="yellow"/>
                <w:lang w:eastAsia="zh-CN"/>
              </w:rPr>
            </w:pPr>
            <w:r>
              <w:rPr>
                <w:sz w:val="24"/>
                <w:szCs w:val="24"/>
              </w:rPr>
              <w:t>100</w:t>
            </w:r>
          </w:p>
        </w:tc>
      </w:tr>
      <w:tr w:rsidR="004E5ED1" w:rsidRPr="00C930C4" w14:paraId="6EC5517B" w14:textId="77777777" w:rsidTr="00661B15">
        <w:trPr>
          <w:trHeight w:val="815"/>
        </w:trPr>
        <w:tc>
          <w:tcPr>
            <w:tcW w:w="9464" w:type="dxa"/>
          </w:tcPr>
          <w:p w14:paraId="281B896E" w14:textId="77777777" w:rsidR="004E5ED1" w:rsidRPr="00C930C4" w:rsidRDefault="004E5ED1" w:rsidP="002D285C">
            <w:pPr>
              <w:jc w:val="both"/>
              <w:rPr>
                <w:sz w:val="24"/>
                <w:szCs w:val="24"/>
              </w:rPr>
            </w:pPr>
            <w:r w:rsidRPr="00C930C4">
              <w:rPr>
                <w:sz w:val="24"/>
                <w:szCs w:val="24"/>
              </w:rPr>
              <w:t>3.c.1 Число медицинских работников на душу населения и их распределение</w:t>
            </w:r>
            <w:r>
              <w:rPr>
                <w:sz w:val="24"/>
                <w:szCs w:val="24"/>
              </w:rPr>
              <w:t xml:space="preserve">, </w:t>
            </w:r>
            <w:r w:rsidRPr="00C930C4">
              <w:rPr>
                <w:sz w:val="24"/>
                <w:szCs w:val="24"/>
              </w:rPr>
              <w:t>всего</w:t>
            </w:r>
            <w:r>
              <w:rPr>
                <w:sz w:val="24"/>
                <w:szCs w:val="24"/>
              </w:rPr>
              <w:t>:</w:t>
            </w:r>
          </w:p>
          <w:p w14:paraId="43740645" w14:textId="77777777" w:rsidR="004E5ED1" w:rsidRPr="00C930C4" w:rsidRDefault="004E5ED1" w:rsidP="002D285C">
            <w:pPr>
              <w:ind w:firstLine="1701"/>
              <w:jc w:val="both"/>
              <w:rPr>
                <w:sz w:val="24"/>
                <w:szCs w:val="24"/>
              </w:rPr>
            </w:pPr>
            <w:r w:rsidRPr="00C930C4">
              <w:rPr>
                <w:sz w:val="24"/>
                <w:szCs w:val="24"/>
              </w:rPr>
              <w:t>число врачей-специалистов</w:t>
            </w:r>
          </w:p>
          <w:p w14:paraId="55215F94" w14:textId="77777777" w:rsidR="004E5ED1" w:rsidRPr="00C930C4" w:rsidRDefault="004E5ED1" w:rsidP="002D285C">
            <w:pPr>
              <w:ind w:firstLine="1701"/>
              <w:jc w:val="both"/>
              <w:rPr>
                <w:sz w:val="24"/>
                <w:szCs w:val="24"/>
              </w:rPr>
            </w:pPr>
            <w:r w:rsidRPr="00C930C4">
              <w:rPr>
                <w:sz w:val="24"/>
                <w:szCs w:val="24"/>
              </w:rPr>
              <w:t>число средних медицинских работников</w:t>
            </w:r>
          </w:p>
        </w:tc>
        <w:tc>
          <w:tcPr>
            <w:tcW w:w="2268" w:type="dxa"/>
            <w:vAlign w:val="center"/>
          </w:tcPr>
          <w:p w14:paraId="7C5C9AC9" w14:textId="654F6A70" w:rsidR="004E5ED1" w:rsidRPr="00926875" w:rsidRDefault="00926875" w:rsidP="002D285C">
            <w:pPr>
              <w:jc w:val="center"/>
              <w:rPr>
                <w:sz w:val="24"/>
                <w:szCs w:val="24"/>
              </w:rPr>
            </w:pPr>
            <w:r w:rsidRPr="00926875">
              <w:rPr>
                <w:sz w:val="24"/>
                <w:szCs w:val="24"/>
              </w:rPr>
              <w:t>183</w:t>
            </w:r>
            <w:r w:rsidR="004E5ED1" w:rsidRPr="00926875">
              <w:rPr>
                <w:sz w:val="24"/>
                <w:szCs w:val="24"/>
              </w:rPr>
              <w:t>,</w:t>
            </w:r>
            <w:r w:rsidRPr="00926875">
              <w:rPr>
                <w:sz w:val="24"/>
                <w:szCs w:val="24"/>
              </w:rPr>
              <w:t>9</w:t>
            </w:r>
          </w:p>
          <w:p w14:paraId="07AB120D" w14:textId="21289832" w:rsidR="004E5ED1" w:rsidRPr="00926875" w:rsidRDefault="00926875" w:rsidP="002D285C">
            <w:pPr>
              <w:jc w:val="center"/>
              <w:rPr>
                <w:sz w:val="24"/>
                <w:szCs w:val="24"/>
              </w:rPr>
            </w:pPr>
            <w:r w:rsidRPr="00926875">
              <w:rPr>
                <w:sz w:val="24"/>
                <w:szCs w:val="24"/>
              </w:rPr>
              <w:t>46,2</w:t>
            </w:r>
          </w:p>
          <w:p w14:paraId="48E0281B" w14:textId="31938372" w:rsidR="004E5ED1" w:rsidRPr="00C930C4" w:rsidRDefault="00926875" w:rsidP="00926875">
            <w:pPr>
              <w:jc w:val="center"/>
              <w:rPr>
                <w:sz w:val="24"/>
                <w:szCs w:val="24"/>
                <w:lang w:eastAsia="zh-CN"/>
              </w:rPr>
            </w:pPr>
            <w:r w:rsidRPr="00926875">
              <w:rPr>
                <w:sz w:val="24"/>
                <w:szCs w:val="24"/>
              </w:rPr>
              <w:t>137</w:t>
            </w:r>
            <w:r w:rsidR="004E5ED1" w:rsidRPr="00926875">
              <w:rPr>
                <w:sz w:val="24"/>
                <w:szCs w:val="24"/>
              </w:rPr>
              <w:t>,</w:t>
            </w:r>
            <w:r w:rsidRPr="00926875">
              <w:rPr>
                <w:sz w:val="24"/>
                <w:szCs w:val="24"/>
              </w:rPr>
              <w:t>7</w:t>
            </w:r>
          </w:p>
        </w:tc>
        <w:tc>
          <w:tcPr>
            <w:tcW w:w="2410" w:type="dxa"/>
            <w:vAlign w:val="center"/>
          </w:tcPr>
          <w:p w14:paraId="5A6F742A" w14:textId="45237CC0" w:rsidR="004E5ED1" w:rsidRPr="0039281D" w:rsidRDefault="0039281D" w:rsidP="002D285C">
            <w:pPr>
              <w:jc w:val="center"/>
              <w:rPr>
                <w:sz w:val="24"/>
                <w:szCs w:val="24"/>
              </w:rPr>
            </w:pPr>
            <w:r>
              <w:rPr>
                <w:sz w:val="24"/>
                <w:szCs w:val="24"/>
              </w:rPr>
              <w:t>243,0</w:t>
            </w:r>
          </w:p>
          <w:p w14:paraId="00C85FBB" w14:textId="797AB324" w:rsidR="004E5ED1" w:rsidRPr="00530F84" w:rsidRDefault="0039281D" w:rsidP="002D285C">
            <w:pPr>
              <w:jc w:val="center"/>
              <w:rPr>
                <w:sz w:val="24"/>
                <w:szCs w:val="24"/>
              </w:rPr>
            </w:pPr>
            <w:r>
              <w:rPr>
                <w:sz w:val="24"/>
                <w:szCs w:val="24"/>
              </w:rPr>
              <w:t>24</w:t>
            </w:r>
            <w:r w:rsidR="00530F84" w:rsidRPr="00530F84">
              <w:rPr>
                <w:sz w:val="24"/>
                <w:szCs w:val="24"/>
              </w:rPr>
              <w:t>,</w:t>
            </w:r>
            <w:r>
              <w:rPr>
                <w:sz w:val="24"/>
                <w:szCs w:val="24"/>
              </w:rPr>
              <w:t>3</w:t>
            </w:r>
          </w:p>
          <w:p w14:paraId="220D2EB3" w14:textId="7DA2C4FE" w:rsidR="004E5ED1" w:rsidRPr="004E5ED1" w:rsidRDefault="0039281D" w:rsidP="002D285C">
            <w:pPr>
              <w:jc w:val="center"/>
              <w:rPr>
                <w:sz w:val="24"/>
                <w:szCs w:val="24"/>
                <w:highlight w:val="yellow"/>
                <w:lang w:eastAsia="zh-CN"/>
              </w:rPr>
            </w:pPr>
            <w:r>
              <w:rPr>
                <w:sz w:val="24"/>
                <w:szCs w:val="24"/>
                <w:lang w:eastAsia="zh-CN"/>
              </w:rPr>
              <w:t>108,0</w:t>
            </w:r>
          </w:p>
        </w:tc>
      </w:tr>
      <w:tr w:rsidR="004E5ED1" w:rsidRPr="00C930C4" w14:paraId="04A37668" w14:textId="77777777" w:rsidTr="00661B15">
        <w:trPr>
          <w:trHeight w:val="521"/>
        </w:trPr>
        <w:tc>
          <w:tcPr>
            <w:tcW w:w="9464" w:type="dxa"/>
          </w:tcPr>
          <w:p w14:paraId="22D3D9D4" w14:textId="77777777" w:rsidR="004E5ED1" w:rsidRPr="00C930C4" w:rsidRDefault="004E5ED1" w:rsidP="002D285C">
            <w:pPr>
              <w:jc w:val="both"/>
              <w:rPr>
                <w:sz w:val="24"/>
                <w:szCs w:val="24"/>
              </w:rPr>
            </w:pPr>
            <w:r w:rsidRPr="00C930C4">
              <w:rPr>
                <w:sz w:val="24"/>
                <w:szCs w:val="24"/>
              </w:rPr>
              <w:t>3.d.1 Способность соблюдать Международные медико-санитарные правила (ММСП) и готовность к чрезвычайным ситуациям в области общественного здравоохранения</w:t>
            </w:r>
          </w:p>
        </w:tc>
        <w:tc>
          <w:tcPr>
            <w:tcW w:w="2268" w:type="dxa"/>
            <w:vAlign w:val="center"/>
          </w:tcPr>
          <w:p w14:paraId="345858BB" w14:textId="77777777" w:rsidR="004E5ED1" w:rsidRPr="00C35C6A" w:rsidRDefault="00C35C6A" w:rsidP="002D285C">
            <w:pPr>
              <w:jc w:val="center"/>
              <w:rPr>
                <w:sz w:val="24"/>
                <w:szCs w:val="24"/>
                <w:lang w:val="en-US" w:eastAsia="zh-CN"/>
              </w:rPr>
            </w:pPr>
            <w:r>
              <w:rPr>
                <w:sz w:val="24"/>
                <w:szCs w:val="24"/>
                <w:lang w:val="en-US" w:eastAsia="zh-CN"/>
              </w:rPr>
              <w:t>-</w:t>
            </w:r>
          </w:p>
        </w:tc>
        <w:tc>
          <w:tcPr>
            <w:tcW w:w="2410" w:type="dxa"/>
            <w:vAlign w:val="center"/>
          </w:tcPr>
          <w:p w14:paraId="3C50D90C" w14:textId="677D06F0" w:rsidR="004E5ED1" w:rsidRPr="0039281D" w:rsidRDefault="0039281D" w:rsidP="002D285C">
            <w:pPr>
              <w:jc w:val="center"/>
              <w:rPr>
                <w:sz w:val="24"/>
                <w:szCs w:val="24"/>
                <w:highlight w:val="yellow"/>
                <w:lang w:eastAsia="zh-CN"/>
              </w:rPr>
            </w:pPr>
            <w:r>
              <w:rPr>
                <w:sz w:val="24"/>
                <w:szCs w:val="24"/>
                <w:lang w:eastAsia="zh-CN"/>
              </w:rPr>
              <w:t>-</w:t>
            </w:r>
          </w:p>
        </w:tc>
      </w:tr>
      <w:tr w:rsidR="004E5ED1" w:rsidRPr="00C930C4" w14:paraId="500790B8" w14:textId="77777777" w:rsidTr="00661B15">
        <w:trPr>
          <w:trHeight w:val="796"/>
        </w:trPr>
        <w:tc>
          <w:tcPr>
            <w:tcW w:w="9464" w:type="dxa"/>
          </w:tcPr>
          <w:p w14:paraId="0E022D7B" w14:textId="74CAF693" w:rsidR="004E5ED1" w:rsidRPr="00C930C4" w:rsidRDefault="004E5ED1" w:rsidP="002D285C">
            <w:pPr>
              <w:jc w:val="both"/>
              <w:rPr>
                <w:sz w:val="24"/>
                <w:szCs w:val="24"/>
              </w:rPr>
            </w:pPr>
            <w:r w:rsidRPr="00C930C4">
              <w:rPr>
                <w:sz w:val="24"/>
                <w:szCs w:val="24"/>
              </w:rPr>
              <w:t>5.6.2.1</w:t>
            </w:r>
            <w:r w:rsidR="00E744D7">
              <w:rPr>
                <w:sz w:val="24"/>
                <w:szCs w:val="24"/>
              </w:rPr>
              <w:t>.</w:t>
            </w:r>
            <w:r w:rsidRPr="00C930C4">
              <w:rPr>
                <w:sz w:val="24"/>
                <w:szCs w:val="24"/>
              </w:rPr>
              <w:t xml:space="preserve"> Наличие законов и нормативных актов, гарантирующих женщинам и мужчинам в возрасте от 15 лет полный и равный доступ к услугам по охране сексуального и репродуктивного здоровья и информации и просвещению в этой сфере</w:t>
            </w:r>
          </w:p>
        </w:tc>
        <w:tc>
          <w:tcPr>
            <w:tcW w:w="2268" w:type="dxa"/>
            <w:vAlign w:val="center"/>
          </w:tcPr>
          <w:p w14:paraId="049775EB" w14:textId="77777777" w:rsidR="004E5ED1" w:rsidRPr="00C930C4" w:rsidRDefault="004E5ED1" w:rsidP="002D285C">
            <w:pPr>
              <w:jc w:val="center"/>
              <w:rPr>
                <w:sz w:val="24"/>
                <w:szCs w:val="24"/>
                <w:lang w:eastAsia="zh-CN"/>
              </w:rPr>
            </w:pPr>
            <w:r>
              <w:rPr>
                <w:sz w:val="24"/>
                <w:szCs w:val="24"/>
                <w:lang w:eastAsia="zh-CN"/>
              </w:rPr>
              <w:t>-</w:t>
            </w:r>
          </w:p>
        </w:tc>
        <w:tc>
          <w:tcPr>
            <w:tcW w:w="2410" w:type="dxa"/>
            <w:vAlign w:val="center"/>
          </w:tcPr>
          <w:p w14:paraId="41936E9F" w14:textId="77777777" w:rsidR="004E5ED1" w:rsidRPr="004E5ED1" w:rsidRDefault="004E5ED1" w:rsidP="002D285C">
            <w:pPr>
              <w:jc w:val="center"/>
              <w:rPr>
                <w:sz w:val="24"/>
                <w:szCs w:val="24"/>
                <w:highlight w:val="yellow"/>
                <w:lang w:eastAsia="zh-CN"/>
              </w:rPr>
            </w:pPr>
            <w:r w:rsidRPr="00CD35D2">
              <w:rPr>
                <w:sz w:val="24"/>
                <w:szCs w:val="24"/>
                <w:lang w:eastAsia="zh-CN"/>
              </w:rPr>
              <w:t>-</w:t>
            </w:r>
          </w:p>
        </w:tc>
      </w:tr>
      <w:tr w:rsidR="004E5ED1" w:rsidRPr="00C930C4" w14:paraId="334FD470" w14:textId="77777777" w:rsidTr="00661B15">
        <w:trPr>
          <w:trHeight w:val="535"/>
        </w:trPr>
        <w:tc>
          <w:tcPr>
            <w:tcW w:w="9464" w:type="dxa"/>
          </w:tcPr>
          <w:p w14:paraId="4D47BD35" w14:textId="77777777" w:rsidR="004E5ED1" w:rsidRPr="00C930C4" w:rsidRDefault="004E5ED1" w:rsidP="002D285C">
            <w:pPr>
              <w:jc w:val="both"/>
              <w:rPr>
                <w:sz w:val="24"/>
                <w:szCs w:val="24"/>
              </w:rPr>
            </w:pPr>
            <w:r w:rsidRPr="00C930C4">
              <w:rPr>
                <w:sz w:val="24"/>
                <w:szCs w:val="24"/>
              </w:rPr>
              <w:t>11.7.1. Средняя доля застроенной городской территории, относящейся к открытым для всех общественным местам, с указанием в разбивке по полу, возрасту и признаку инвалидности</w:t>
            </w:r>
          </w:p>
        </w:tc>
        <w:tc>
          <w:tcPr>
            <w:tcW w:w="2268" w:type="dxa"/>
            <w:vAlign w:val="center"/>
          </w:tcPr>
          <w:p w14:paraId="54327657" w14:textId="77777777" w:rsidR="004E5ED1" w:rsidRPr="00C930C4" w:rsidRDefault="004E5ED1" w:rsidP="002D285C">
            <w:pPr>
              <w:jc w:val="center"/>
              <w:rPr>
                <w:sz w:val="24"/>
                <w:szCs w:val="24"/>
                <w:lang w:eastAsia="zh-CN"/>
              </w:rPr>
            </w:pPr>
            <w:r w:rsidRPr="00C930C4">
              <w:rPr>
                <w:sz w:val="24"/>
                <w:szCs w:val="24"/>
              </w:rPr>
              <w:t>г. Витебск – 11,0</w:t>
            </w:r>
          </w:p>
        </w:tc>
        <w:tc>
          <w:tcPr>
            <w:tcW w:w="2410" w:type="dxa"/>
            <w:vAlign w:val="center"/>
          </w:tcPr>
          <w:p w14:paraId="2EF2CA83" w14:textId="465A3984" w:rsidR="004E5ED1" w:rsidRPr="004E5ED1" w:rsidRDefault="00530F84" w:rsidP="002D285C">
            <w:pPr>
              <w:jc w:val="center"/>
              <w:rPr>
                <w:sz w:val="24"/>
                <w:szCs w:val="24"/>
                <w:highlight w:val="yellow"/>
                <w:lang w:eastAsia="zh-CN"/>
              </w:rPr>
            </w:pPr>
            <w:r w:rsidRPr="00530F84">
              <w:rPr>
                <w:sz w:val="24"/>
                <w:szCs w:val="24"/>
                <w:lang w:eastAsia="zh-CN"/>
              </w:rPr>
              <w:t>10</w:t>
            </w:r>
            <w:r w:rsidR="00E80FC4">
              <w:rPr>
                <w:sz w:val="24"/>
                <w:szCs w:val="24"/>
                <w:lang w:eastAsia="zh-CN"/>
              </w:rPr>
              <w:t>,</w:t>
            </w:r>
            <w:r w:rsidRPr="00530F84">
              <w:rPr>
                <w:sz w:val="24"/>
                <w:szCs w:val="24"/>
                <w:lang w:eastAsia="zh-CN"/>
              </w:rPr>
              <w:t>4</w:t>
            </w:r>
          </w:p>
        </w:tc>
      </w:tr>
      <w:tr w:rsidR="004E5ED1" w:rsidRPr="00C930C4" w14:paraId="3FFA6339" w14:textId="77777777" w:rsidTr="00661B15">
        <w:trPr>
          <w:trHeight w:val="433"/>
        </w:trPr>
        <w:tc>
          <w:tcPr>
            <w:tcW w:w="9464" w:type="dxa"/>
            <w:vAlign w:val="center"/>
          </w:tcPr>
          <w:p w14:paraId="1895A628" w14:textId="77777777" w:rsidR="004E5ED1" w:rsidRPr="00C930C4" w:rsidRDefault="004E5ED1" w:rsidP="002D285C">
            <w:pPr>
              <w:rPr>
                <w:sz w:val="24"/>
                <w:szCs w:val="24"/>
              </w:rPr>
            </w:pPr>
            <w:r w:rsidRPr="00C930C4">
              <w:rPr>
                <w:sz w:val="24"/>
                <w:szCs w:val="24"/>
              </w:rPr>
              <w:t>7.1.2. Доступ к чистым источникам энергии и технологиям в быту</w:t>
            </w:r>
          </w:p>
        </w:tc>
        <w:tc>
          <w:tcPr>
            <w:tcW w:w="2268" w:type="dxa"/>
            <w:vAlign w:val="center"/>
          </w:tcPr>
          <w:p w14:paraId="4013FB5D" w14:textId="77777777" w:rsidR="004E5ED1" w:rsidRPr="00C930C4" w:rsidRDefault="004E5ED1" w:rsidP="002D285C">
            <w:pPr>
              <w:jc w:val="center"/>
              <w:rPr>
                <w:sz w:val="24"/>
                <w:szCs w:val="24"/>
                <w:lang w:eastAsia="zh-CN"/>
              </w:rPr>
            </w:pPr>
            <w:r>
              <w:rPr>
                <w:sz w:val="24"/>
                <w:szCs w:val="24"/>
                <w:lang w:eastAsia="zh-CN"/>
              </w:rPr>
              <w:t>-</w:t>
            </w:r>
          </w:p>
        </w:tc>
        <w:tc>
          <w:tcPr>
            <w:tcW w:w="2410" w:type="dxa"/>
            <w:vAlign w:val="center"/>
          </w:tcPr>
          <w:p w14:paraId="599EE66A" w14:textId="77777777" w:rsidR="004E5ED1" w:rsidRPr="004E5ED1" w:rsidRDefault="004E5ED1" w:rsidP="002D285C">
            <w:pPr>
              <w:jc w:val="center"/>
              <w:rPr>
                <w:sz w:val="24"/>
                <w:szCs w:val="24"/>
                <w:highlight w:val="yellow"/>
                <w:lang w:eastAsia="zh-CN"/>
              </w:rPr>
            </w:pPr>
            <w:r w:rsidRPr="00CD35D2">
              <w:rPr>
                <w:sz w:val="24"/>
                <w:szCs w:val="24"/>
                <w:lang w:eastAsia="zh-CN"/>
              </w:rPr>
              <w:t>-</w:t>
            </w:r>
          </w:p>
        </w:tc>
      </w:tr>
    </w:tbl>
    <w:p w14:paraId="03BD5F12" w14:textId="77777777" w:rsidR="004E5ED1" w:rsidRPr="00F56017" w:rsidRDefault="004E5ED1" w:rsidP="00661B15">
      <w:pPr>
        <w:spacing w:after="0" w:line="240" w:lineRule="auto"/>
        <w:jc w:val="both"/>
        <w:rPr>
          <w:rFonts w:ascii="Times New Roman" w:eastAsia="Times New Roman" w:hAnsi="Times New Roman" w:cs="Times New Roman"/>
          <w:sz w:val="24"/>
          <w:szCs w:val="28"/>
        </w:rPr>
      </w:pPr>
    </w:p>
    <w:p w14:paraId="12F4F575" w14:textId="77777777" w:rsidR="004E5ED1" w:rsidRDefault="004E5ED1" w:rsidP="00661B15"/>
    <w:sectPr w:rsidR="004E5ED1" w:rsidSect="003D1CF3">
      <w:footerReference w:type="default" r:id="rId35"/>
      <w:pgSz w:w="16838" w:h="11906" w:orient="landscape"/>
      <w:pgMar w:top="709" w:right="1134" w:bottom="1276"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ED0EA1" w14:textId="77777777" w:rsidR="00333585" w:rsidRDefault="00333585">
      <w:pPr>
        <w:spacing w:after="0" w:line="240" w:lineRule="auto"/>
      </w:pPr>
      <w:r>
        <w:separator/>
      </w:r>
    </w:p>
  </w:endnote>
  <w:endnote w:type="continuationSeparator" w:id="0">
    <w:p w14:paraId="73709FD1" w14:textId="77777777" w:rsidR="00333585" w:rsidRDefault="003335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Franklin Gothic Book">
    <w:altName w:val="Times New Roman"/>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imesNewRomanPSMT">
    <w:altName w:val="MS Gothic"/>
    <w:panose1 w:val="00000000000000000000"/>
    <w:charset w:val="CC"/>
    <w:family w:val="auto"/>
    <w:notTrueType/>
    <w:pitch w:val="default"/>
    <w:sig w:usb0="00000201" w:usb1="00000000" w:usb2="00000000" w:usb3="00000000" w:csb0="00000004" w:csb1="00000000"/>
  </w:font>
  <w:font w:name="Franklin Gothic Medium">
    <w:panose1 w:val="020B0603020102020204"/>
    <w:charset w:val="CC"/>
    <w:family w:val="swiss"/>
    <w:pitch w:val="variable"/>
    <w:sig w:usb0="00000287" w:usb1="00000000" w:usb2="00000000" w:usb3="00000000" w:csb0="0000009F" w:csb1="00000000"/>
  </w:font>
  <w:font w:name="TimesNewRomanPS-BoldItalicMT">
    <w:altName w:val="Times New Roman"/>
    <w:panose1 w:val="00000000000000000000"/>
    <w:charset w:val="00"/>
    <w:family w:val="roman"/>
    <w:notTrueType/>
    <w:pitch w:val="default"/>
  </w:font>
  <w:font w:name="Constantia">
    <w:panose1 w:val="02030602050306030303"/>
    <w:charset w:val="CC"/>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B4C097" w14:textId="3FFE9E02" w:rsidR="00B00624" w:rsidRDefault="00B00624" w:rsidP="000B5A87">
    <w:pPr>
      <w:pStyle w:val="ad"/>
      <w:jc w:val="right"/>
    </w:pPr>
    <w:r>
      <w:fldChar w:fldCharType="begin"/>
    </w:r>
    <w:r>
      <w:instrText xml:space="preserve"> PAGE   \* MERGEFORMAT </w:instrText>
    </w:r>
    <w:r>
      <w:fldChar w:fldCharType="separate"/>
    </w:r>
    <w:r w:rsidR="00681BDE">
      <w:rPr>
        <w:noProof/>
      </w:rPr>
      <w:t>48</w:t>
    </w:r>
    <w:r>
      <w:rPr>
        <w:noProof/>
      </w:rPr>
      <w:fldChar w:fldCharType="end"/>
    </w:r>
  </w:p>
  <w:p w14:paraId="244D0BCB" w14:textId="77777777" w:rsidR="00B00624" w:rsidRDefault="00B00624" w:rsidP="000B5A87">
    <w:pPr>
      <w:pStyle w:val="ad"/>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853C40" w14:textId="77777777" w:rsidR="00333585" w:rsidRDefault="00333585">
      <w:pPr>
        <w:spacing w:after="0" w:line="240" w:lineRule="auto"/>
      </w:pPr>
      <w:r>
        <w:separator/>
      </w:r>
    </w:p>
  </w:footnote>
  <w:footnote w:type="continuationSeparator" w:id="0">
    <w:p w14:paraId="7CF85BA0" w14:textId="77777777" w:rsidR="00333585" w:rsidRDefault="003335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AB6733"/>
    <w:multiLevelType w:val="multilevel"/>
    <w:tmpl w:val="3164581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552B0DEB"/>
    <w:multiLevelType w:val="multilevel"/>
    <w:tmpl w:val="2FC2A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3DA0"/>
    <w:rsid w:val="00000E34"/>
    <w:rsid w:val="00002813"/>
    <w:rsid w:val="00003583"/>
    <w:rsid w:val="00004A1F"/>
    <w:rsid w:val="000064FC"/>
    <w:rsid w:val="00006CEE"/>
    <w:rsid w:val="000075A3"/>
    <w:rsid w:val="00010500"/>
    <w:rsid w:val="00014677"/>
    <w:rsid w:val="000154A1"/>
    <w:rsid w:val="000167E7"/>
    <w:rsid w:val="00017C00"/>
    <w:rsid w:val="0002063E"/>
    <w:rsid w:val="0002134B"/>
    <w:rsid w:val="00021BFD"/>
    <w:rsid w:val="00025335"/>
    <w:rsid w:val="000254AC"/>
    <w:rsid w:val="000266B2"/>
    <w:rsid w:val="0003200F"/>
    <w:rsid w:val="0003206D"/>
    <w:rsid w:val="00032C30"/>
    <w:rsid w:val="00032C81"/>
    <w:rsid w:val="0003610C"/>
    <w:rsid w:val="00036372"/>
    <w:rsid w:val="00037502"/>
    <w:rsid w:val="00037776"/>
    <w:rsid w:val="000401C2"/>
    <w:rsid w:val="0004121E"/>
    <w:rsid w:val="00042E19"/>
    <w:rsid w:val="000441EC"/>
    <w:rsid w:val="0005066D"/>
    <w:rsid w:val="0005327A"/>
    <w:rsid w:val="00053CAF"/>
    <w:rsid w:val="00054BCA"/>
    <w:rsid w:val="00055EB4"/>
    <w:rsid w:val="0005747D"/>
    <w:rsid w:val="00057C61"/>
    <w:rsid w:val="0006152A"/>
    <w:rsid w:val="00061563"/>
    <w:rsid w:val="0006618C"/>
    <w:rsid w:val="0007014B"/>
    <w:rsid w:val="000717C7"/>
    <w:rsid w:val="00071D10"/>
    <w:rsid w:val="0007263B"/>
    <w:rsid w:val="0007539B"/>
    <w:rsid w:val="00076F5D"/>
    <w:rsid w:val="00077C30"/>
    <w:rsid w:val="00077F95"/>
    <w:rsid w:val="000813FE"/>
    <w:rsid w:val="000823B9"/>
    <w:rsid w:val="00082751"/>
    <w:rsid w:val="00082BF8"/>
    <w:rsid w:val="000845DB"/>
    <w:rsid w:val="00085C37"/>
    <w:rsid w:val="00087579"/>
    <w:rsid w:val="00090B2D"/>
    <w:rsid w:val="0009138C"/>
    <w:rsid w:val="0009192C"/>
    <w:rsid w:val="00091B8B"/>
    <w:rsid w:val="00093212"/>
    <w:rsid w:val="000938B9"/>
    <w:rsid w:val="00094310"/>
    <w:rsid w:val="00094A99"/>
    <w:rsid w:val="000954BE"/>
    <w:rsid w:val="0009616D"/>
    <w:rsid w:val="00096643"/>
    <w:rsid w:val="00097D96"/>
    <w:rsid w:val="000A0F5D"/>
    <w:rsid w:val="000A4477"/>
    <w:rsid w:val="000B5A87"/>
    <w:rsid w:val="000C069B"/>
    <w:rsid w:val="000C0F7A"/>
    <w:rsid w:val="000C18E3"/>
    <w:rsid w:val="000C2D27"/>
    <w:rsid w:val="000C3050"/>
    <w:rsid w:val="000C34C4"/>
    <w:rsid w:val="000C5423"/>
    <w:rsid w:val="000C5BE6"/>
    <w:rsid w:val="000C6DFA"/>
    <w:rsid w:val="000C7332"/>
    <w:rsid w:val="000C76C1"/>
    <w:rsid w:val="000D01CC"/>
    <w:rsid w:val="000D236C"/>
    <w:rsid w:val="000D45A5"/>
    <w:rsid w:val="000D5C75"/>
    <w:rsid w:val="000D6E36"/>
    <w:rsid w:val="000D77B6"/>
    <w:rsid w:val="000E04DA"/>
    <w:rsid w:val="000E09B7"/>
    <w:rsid w:val="000E265A"/>
    <w:rsid w:val="000E2B36"/>
    <w:rsid w:val="000E2C3B"/>
    <w:rsid w:val="000E7C66"/>
    <w:rsid w:val="000F0741"/>
    <w:rsid w:val="000F326F"/>
    <w:rsid w:val="000F3A67"/>
    <w:rsid w:val="000F45A5"/>
    <w:rsid w:val="000F4F13"/>
    <w:rsid w:val="000F686B"/>
    <w:rsid w:val="000F7ACC"/>
    <w:rsid w:val="00100AFB"/>
    <w:rsid w:val="001010C5"/>
    <w:rsid w:val="001012E6"/>
    <w:rsid w:val="00102FDD"/>
    <w:rsid w:val="00103D69"/>
    <w:rsid w:val="00104BF5"/>
    <w:rsid w:val="00105FD8"/>
    <w:rsid w:val="0010799B"/>
    <w:rsid w:val="00111779"/>
    <w:rsid w:val="00112C32"/>
    <w:rsid w:val="00112EA9"/>
    <w:rsid w:val="00112F8B"/>
    <w:rsid w:val="00113C53"/>
    <w:rsid w:val="00114AA0"/>
    <w:rsid w:val="00114E48"/>
    <w:rsid w:val="00114F82"/>
    <w:rsid w:val="00116200"/>
    <w:rsid w:val="00116889"/>
    <w:rsid w:val="00116E0B"/>
    <w:rsid w:val="0012147F"/>
    <w:rsid w:val="00121ACB"/>
    <w:rsid w:val="001244B9"/>
    <w:rsid w:val="0012565C"/>
    <w:rsid w:val="00125687"/>
    <w:rsid w:val="00126970"/>
    <w:rsid w:val="00130266"/>
    <w:rsid w:val="0013100C"/>
    <w:rsid w:val="00131362"/>
    <w:rsid w:val="00131476"/>
    <w:rsid w:val="00132228"/>
    <w:rsid w:val="001332F0"/>
    <w:rsid w:val="00135898"/>
    <w:rsid w:val="00135C5C"/>
    <w:rsid w:val="00135D0D"/>
    <w:rsid w:val="00136C4A"/>
    <w:rsid w:val="001375E6"/>
    <w:rsid w:val="00141D2C"/>
    <w:rsid w:val="00142DB4"/>
    <w:rsid w:val="001440E2"/>
    <w:rsid w:val="001474A9"/>
    <w:rsid w:val="0015032A"/>
    <w:rsid w:val="00150EC9"/>
    <w:rsid w:val="00151446"/>
    <w:rsid w:val="00153B61"/>
    <w:rsid w:val="001542E5"/>
    <w:rsid w:val="001549B8"/>
    <w:rsid w:val="00155571"/>
    <w:rsid w:val="0015581D"/>
    <w:rsid w:val="00155EB7"/>
    <w:rsid w:val="001565C4"/>
    <w:rsid w:val="00157C27"/>
    <w:rsid w:val="00160943"/>
    <w:rsid w:val="001636AE"/>
    <w:rsid w:val="001649CF"/>
    <w:rsid w:val="001706E1"/>
    <w:rsid w:val="00170FBE"/>
    <w:rsid w:val="00171459"/>
    <w:rsid w:val="00172106"/>
    <w:rsid w:val="0017304F"/>
    <w:rsid w:val="00176729"/>
    <w:rsid w:val="00177152"/>
    <w:rsid w:val="00177293"/>
    <w:rsid w:val="00183895"/>
    <w:rsid w:val="00184224"/>
    <w:rsid w:val="001949AE"/>
    <w:rsid w:val="0019623E"/>
    <w:rsid w:val="00196B24"/>
    <w:rsid w:val="001978D9"/>
    <w:rsid w:val="001A4FD5"/>
    <w:rsid w:val="001A5D8C"/>
    <w:rsid w:val="001A7EAF"/>
    <w:rsid w:val="001B5E72"/>
    <w:rsid w:val="001B5EA2"/>
    <w:rsid w:val="001C1E54"/>
    <w:rsid w:val="001C1F83"/>
    <w:rsid w:val="001C21BF"/>
    <w:rsid w:val="001C25DB"/>
    <w:rsid w:val="001C2A6D"/>
    <w:rsid w:val="001C2FA2"/>
    <w:rsid w:val="001C48A1"/>
    <w:rsid w:val="001C524C"/>
    <w:rsid w:val="001C68AA"/>
    <w:rsid w:val="001C793B"/>
    <w:rsid w:val="001D0049"/>
    <w:rsid w:val="001D0638"/>
    <w:rsid w:val="001D15CA"/>
    <w:rsid w:val="001D494B"/>
    <w:rsid w:val="001D5305"/>
    <w:rsid w:val="001D747C"/>
    <w:rsid w:val="001E2582"/>
    <w:rsid w:val="001E3EBA"/>
    <w:rsid w:val="001E6E44"/>
    <w:rsid w:val="001F073E"/>
    <w:rsid w:val="001F1D7D"/>
    <w:rsid w:val="001F69DF"/>
    <w:rsid w:val="001F710F"/>
    <w:rsid w:val="002013E6"/>
    <w:rsid w:val="002052EA"/>
    <w:rsid w:val="002061BD"/>
    <w:rsid w:val="0021005A"/>
    <w:rsid w:val="00211059"/>
    <w:rsid w:val="002132D1"/>
    <w:rsid w:val="002139CE"/>
    <w:rsid w:val="00216642"/>
    <w:rsid w:val="00222268"/>
    <w:rsid w:val="0022231B"/>
    <w:rsid w:val="00225C7F"/>
    <w:rsid w:val="002260A9"/>
    <w:rsid w:val="00226463"/>
    <w:rsid w:val="00226910"/>
    <w:rsid w:val="002273DF"/>
    <w:rsid w:val="00233154"/>
    <w:rsid w:val="002402DA"/>
    <w:rsid w:val="002422E0"/>
    <w:rsid w:val="002460C7"/>
    <w:rsid w:val="00247DD0"/>
    <w:rsid w:val="00252455"/>
    <w:rsid w:val="00252870"/>
    <w:rsid w:val="00252BD8"/>
    <w:rsid w:val="00253490"/>
    <w:rsid w:val="00254660"/>
    <w:rsid w:val="00256D52"/>
    <w:rsid w:val="002613E6"/>
    <w:rsid w:val="00265543"/>
    <w:rsid w:val="00267488"/>
    <w:rsid w:val="0026774C"/>
    <w:rsid w:val="002679DF"/>
    <w:rsid w:val="002717AF"/>
    <w:rsid w:val="00272DCF"/>
    <w:rsid w:val="00274F86"/>
    <w:rsid w:val="00275331"/>
    <w:rsid w:val="002753BD"/>
    <w:rsid w:val="00277920"/>
    <w:rsid w:val="00285707"/>
    <w:rsid w:val="0028576E"/>
    <w:rsid w:val="00285E53"/>
    <w:rsid w:val="00286CFE"/>
    <w:rsid w:val="002873E3"/>
    <w:rsid w:val="0028757D"/>
    <w:rsid w:val="00290CA4"/>
    <w:rsid w:val="00293EAC"/>
    <w:rsid w:val="0029519B"/>
    <w:rsid w:val="00296624"/>
    <w:rsid w:val="00297820"/>
    <w:rsid w:val="002A7438"/>
    <w:rsid w:val="002B0142"/>
    <w:rsid w:val="002B0CA4"/>
    <w:rsid w:val="002B1632"/>
    <w:rsid w:val="002B504D"/>
    <w:rsid w:val="002B664B"/>
    <w:rsid w:val="002B7896"/>
    <w:rsid w:val="002C0B58"/>
    <w:rsid w:val="002C0FD1"/>
    <w:rsid w:val="002C10BB"/>
    <w:rsid w:val="002C2E61"/>
    <w:rsid w:val="002C4610"/>
    <w:rsid w:val="002C523C"/>
    <w:rsid w:val="002C6D7C"/>
    <w:rsid w:val="002D07BB"/>
    <w:rsid w:val="002D285C"/>
    <w:rsid w:val="002D33AD"/>
    <w:rsid w:val="002D4540"/>
    <w:rsid w:val="002D479E"/>
    <w:rsid w:val="002D589B"/>
    <w:rsid w:val="002D5B43"/>
    <w:rsid w:val="002D632E"/>
    <w:rsid w:val="002D6F86"/>
    <w:rsid w:val="002D7D7E"/>
    <w:rsid w:val="002E0336"/>
    <w:rsid w:val="002E17F2"/>
    <w:rsid w:val="002E1A53"/>
    <w:rsid w:val="002E3F56"/>
    <w:rsid w:val="002E41CC"/>
    <w:rsid w:val="002E7502"/>
    <w:rsid w:val="002E7837"/>
    <w:rsid w:val="002F0D4C"/>
    <w:rsid w:val="002F12AA"/>
    <w:rsid w:val="002F1DA6"/>
    <w:rsid w:val="002F3D6A"/>
    <w:rsid w:val="002F3E85"/>
    <w:rsid w:val="002F44AC"/>
    <w:rsid w:val="002F67CC"/>
    <w:rsid w:val="002F79C7"/>
    <w:rsid w:val="002F7AE2"/>
    <w:rsid w:val="00300E76"/>
    <w:rsid w:val="00301A6F"/>
    <w:rsid w:val="00303735"/>
    <w:rsid w:val="00307709"/>
    <w:rsid w:val="00312438"/>
    <w:rsid w:val="00312746"/>
    <w:rsid w:val="003128F8"/>
    <w:rsid w:val="00317475"/>
    <w:rsid w:val="00320679"/>
    <w:rsid w:val="00320E0A"/>
    <w:rsid w:val="0032110F"/>
    <w:rsid w:val="00321210"/>
    <w:rsid w:val="003228C9"/>
    <w:rsid w:val="00322CB5"/>
    <w:rsid w:val="00323F61"/>
    <w:rsid w:val="00325115"/>
    <w:rsid w:val="00325622"/>
    <w:rsid w:val="003267B1"/>
    <w:rsid w:val="00327DA0"/>
    <w:rsid w:val="003316DE"/>
    <w:rsid w:val="00333585"/>
    <w:rsid w:val="0033454B"/>
    <w:rsid w:val="0033615E"/>
    <w:rsid w:val="00342303"/>
    <w:rsid w:val="00344A28"/>
    <w:rsid w:val="0034539A"/>
    <w:rsid w:val="00346153"/>
    <w:rsid w:val="0035253B"/>
    <w:rsid w:val="003527EA"/>
    <w:rsid w:val="003539F9"/>
    <w:rsid w:val="00356E0A"/>
    <w:rsid w:val="00360D34"/>
    <w:rsid w:val="00360DC1"/>
    <w:rsid w:val="00361AAC"/>
    <w:rsid w:val="003621F8"/>
    <w:rsid w:val="00363DC9"/>
    <w:rsid w:val="00364857"/>
    <w:rsid w:val="00371999"/>
    <w:rsid w:val="00373234"/>
    <w:rsid w:val="00375B1F"/>
    <w:rsid w:val="00375C9E"/>
    <w:rsid w:val="003769C6"/>
    <w:rsid w:val="00380C83"/>
    <w:rsid w:val="00380DBE"/>
    <w:rsid w:val="00381D8D"/>
    <w:rsid w:val="00386F57"/>
    <w:rsid w:val="003910BB"/>
    <w:rsid w:val="0039281D"/>
    <w:rsid w:val="0039408F"/>
    <w:rsid w:val="00394B0D"/>
    <w:rsid w:val="00397C6E"/>
    <w:rsid w:val="003A0A65"/>
    <w:rsid w:val="003A11CE"/>
    <w:rsid w:val="003A4C5B"/>
    <w:rsid w:val="003B0E6A"/>
    <w:rsid w:val="003B2B5E"/>
    <w:rsid w:val="003B33B2"/>
    <w:rsid w:val="003B4AF3"/>
    <w:rsid w:val="003B5468"/>
    <w:rsid w:val="003B5F37"/>
    <w:rsid w:val="003B7238"/>
    <w:rsid w:val="003C0859"/>
    <w:rsid w:val="003C2D9B"/>
    <w:rsid w:val="003C5B72"/>
    <w:rsid w:val="003C65CD"/>
    <w:rsid w:val="003C730A"/>
    <w:rsid w:val="003D1CF3"/>
    <w:rsid w:val="003D2D6C"/>
    <w:rsid w:val="003D505D"/>
    <w:rsid w:val="003D73A6"/>
    <w:rsid w:val="003D75BA"/>
    <w:rsid w:val="003D7F73"/>
    <w:rsid w:val="003D7FBC"/>
    <w:rsid w:val="003E0390"/>
    <w:rsid w:val="003E0A3A"/>
    <w:rsid w:val="003E0DF1"/>
    <w:rsid w:val="003E462A"/>
    <w:rsid w:val="003E5ED8"/>
    <w:rsid w:val="003E6B2F"/>
    <w:rsid w:val="003E70C5"/>
    <w:rsid w:val="003E7DB7"/>
    <w:rsid w:val="003F0D3E"/>
    <w:rsid w:val="003F1E9D"/>
    <w:rsid w:val="003F2257"/>
    <w:rsid w:val="003F5CD2"/>
    <w:rsid w:val="003F7435"/>
    <w:rsid w:val="0040129F"/>
    <w:rsid w:val="0040164A"/>
    <w:rsid w:val="004042E0"/>
    <w:rsid w:val="00404C93"/>
    <w:rsid w:val="004050C1"/>
    <w:rsid w:val="004056ED"/>
    <w:rsid w:val="00405E86"/>
    <w:rsid w:val="00405F30"/>
    <w:rsid w:val="004120D8"/>
    <w:rsid w:val="004156E2"/>
    <w:rsid w:val="00415873"/>
    <w:rsid w:val="00420777"/>
    <w:rsid w:val="004217DE"/>
    <w:rsid w:val="00422235"/>
    <w:rsid w:val="00422A12"/>
    <w:rsid w:val="00425369"/>
    <w:rsid w:val="00425A93"/>
    <w:rsid w:val="00426313"/>
    <w:rsid w:val="00426C75"/>
    <w:rsid w:val="004276DF"/>
    <w:rsid w:val="0043099D"/>
    <w:rsid w:val="00431089"/>
    <w:rsid w:val="0043291F"/>
    <w:rsid w:val="00434364"/>
    <w:rsid w:val="00434BBD"/>
    <w:rsid w:val="00434C3A"/>
    <w:rsid w:val="00434D16"/>
    <w:rsid w:val="00435D86"/>
    <w:rsid w:val="004405A8"/>
    <w:rsid w:val="00440B66"/>
    <w:rsid w:val="00440D07"/>
    <w:rsid w:val="00441537"/>
    <w:rsid w:val="00441C9A"/>
    <w:rsid w:val="004436B6"/>
    <w:rsid w:val="004440F8"/>
    <w:rsid w:val="0045044F"/>
    <w:rsid w:val="004513E5"/>
    <w:rsid w:val="00451806"/>
    <w:rsid w:val="00452753"/>
    <w:rsid w:val="004569F2"/>
    <w:rsid w:val="0046002E"/>
    <w:rsid w:val="004612FB"/>
    <w:rsid w:val="00462496"/>
    <w:rsid w:val="00463474"/>
    <w:rsid w:val="004635D2"/>
    <w:rsid w:val="00463CCA"/>
    <w:rsid w:val="00465062"/>
    <w:rsid w:val="004677E9"/>
    <w:rsid w:val="004706CB"/>
    <w:rsid w:val="00470D4A"/>
    <w:rsid w:val="0047277A"/>
    <w:rsid w:val="00475F83"/>
    <w:rsid w:val="00477C18"/>
    <w:rsid w:val="00480772"/>
    <w:rsid w:val="00481F67"/>
    <w:rsid w:val="00482D57"/>
    <w:rsid w:val="004845CD"/>
    <w:rsid w:val="004867C4"/>
    <w:rsid w:val="0049200D"/>
    <w:rsid w:val="0049314B"/>
    <w:rsid w:val="00494E96"/>
    <w:rsid w:val="00495FF7"/>
    <w:rsid w:val="00496879"/>
    <w:rsid w:val="00496DE4"/>
    <w:rsid w:val="004A014F"/>
    <w:rsid w:val="004A0BBA"/>
    <w:rsid w:val="004A111B"/>
    <w:rsid w:val="004A1725"/>
    <w:rsid w:val="004A306C"/>
    <w:rsid w:val="004A3BD0"/>
    <w:rsid w:val="004A61A3"/>
    <w:rsid w:val="004A66AB"/>
    <w:rsid w:val="004A684F"/>
    <w:rsid w:val="004A799C"/>
    <w:rsid w:val="004B213C"/>
    <w:rsid w:val="004B4A39"/>
    <w:rsid w:val="004B52BD"/>
    <w:rsid w:val="004C026B"/>
    <w:rsid w:val="004C0689"/>
    <w:rsid w:val="004C0BD4"/>
    <w:rsid w:val="004C3C35"/>
    <w:rsid w:val="004C4F89"/>
    <w:rsid w:val="004C6C16"/>
    <w:rsid w:val="004D00D3"/>
    <w:rsid w:val="004D01EE"/>
    <w:rsid w:val="004D32E9"/>
    <w:rsid w:val="004D4B1D"/>
    <w:rsid w:val="004D551F"/>
    <w:rsid w:val="004D55F8"/>
    <w:rsid w:val="004E18DF"/>
    <w:rsid w:val="004E4821"/>
    <w:rsid w:val="004E533B"/>
    <w:rsid w:val="004E5ED1"/>
    <w:rsid w:val="004E6D52"/>
    <w:rsid w:val="004F1092"/>
    <w:rsid w:val="004F2D05"/>
    <w:rsid w:val="004F4FD0"/>
    <w:rsid w:val="004F63EA"/>
    <w:rsid w:val="00500396"/>
    <w:rsid w:val="005008F2"/>
    <w:rsid w:val="00500EF0"/>
    <w:rsid w:val="00502FEF"/>
    <w:rsid w:val="005049A6"/>
    <w:rsid w:val="00505D83"/>
    <w:rsid w:val="00506628"/>
    <w:rsid w:val="00507022"/>
    <w:rsid w:val="005102C5"/>
    <w:rsid w:val="00510CD5"/>
    <w:rsid w:val="00513EDC"/>
    <w:rsid w:val="005156CD"/>
    <w:rsid w:val="00515BD0"/>
    <w:rsid w:val="005167C8"/>
    <w:rsid w:val="00516DB4"/>
    <w:rsid w:val="00522E62"/>
    <w:rsid w:val="00523644"/>
    <w:rsid w:val="0052508D"/>
    <w:rsid w:val="00526BC3"/>
    <w:rsid w:val="00526FFE"/>
    <w:rsid w:val="005279A2"/>
    <w:rsid w:val="00527A63"/>
    <w:rsid w:val="00530056"/>
    <w:rsid w:val="00530F84"/>
    <w:rsid w:val="00532645"/>
    <w:rsid w:val="00532C72"/>
    <w:rsid w:val="0053323B"/>
    <w:rsid w:val="005408D7"/>
    <w:rsid w:val="0054140D"/>
    <w:rsid w:val="00541C4B"/>
    <w:rsid w:val="0054229D"/>
    <w:rsid w:val="00542660"/>
    <w:rsid w:val="00542C2D"/>
    <w:rsid w:val="00543264"/>
    <w:rsid w:val="00544C3F"/>
    <w:rsid w:val="005454D1"/>
    <w:rsid w:val="00546926"/>
    <w:rsid w:val="005475F6"/>
    <w:rsid w:val="00547892"/>
    <w:rsid w:val="005515BB"/>
    <w:rsid w:val="00551971"/>
    <w:rsid w:val="00552060"/>
    <w:rsid w:val="00552D02"/>
    <w:rsid w:val="0055487B"/>
    <w:rsid w:val="0055689C"/>
    <w:rsid w:val="0055700D"/>
    <w:rsid w:val="0056164B"/>
    <w:rsid w:val="005626BA"/>
    <w:rsid w:val="00563664"/>
    <w:rsid w:val="00563922"/>
    <w:rsid w:val="005643D0"/>
    <w:rsid w:val="005644EB"/>
    <w:rsid w:val="0057115A"/>
    <w:rsid w:val="00571A3D"/>
    <w:rsid w:val="00573612"/>
    <w:rsid w:val="0057371E"/>
    <w:rsid w:val="00573EA6"/>
    <w:rsid w:val="005757CB"/>
    <w:rsid w:val="00575A20"/>
    <w:rsid w:val="005768D9"/>
    <w:rsid w:val="00580676"/>
    <w:rsid w:val="00590F08"/>
    <w:rsid w:val="00591270"/>
    <w:rsid w:val="00591B43"/>
    <w:rsid w:val="00592275"/>
    <w:rsid w:val="00595A7F"/>
    <w:rsid w:val="00596717"/>
    <w:rsid w:val="005A288A"/>
    <w:rsid w:val="005A5556"/>
    <w:rsid w:val="005A63F3"/>
    <w:rsid w:val="005A6839"/>
    <w:rsid w:val="005B1185"/>
    <w:rsid w:val="005B1551"/>
    <w:rsid w:val="005B19DE"/>
    <w:rsid w:val="005B2B2F"/>
    <w:rsid w:val="005B2F50"/>
    <w:rsid w:val="005B3E7F"/>
    <w:rsid w:val="005B53FB"/>
    <w:rsid w:val="005C15B8"/>
    <w:rsid w:val="005C1B47"/>
    <w:rsid w:val="005C3AF1"/>
    <w:rsid w:val="005C6BCD"/>
    <w:rsid w:val="005D00BD"/>
    <w:rsid w:val="005D76CF"/>
    <w:rsid w:val="005E163B"/>
    <w:rsid w:val="005E2246"/>
    <w:rsid w:val="005E376D"/>
    <w:rsid w:val="005E41AC"/>
    <w:rsid w:val="005E4818"/>
    <w:rsid w:val="005E5429"/>
    <w:rsid w:val="005E64CD"/>
    <w:rsid w:val="005E6BE6"/>
    <w:rsid w:val="005F0CE6"/>
    <w:rsid w:val="005F25BD"/>
    <w:rsid w:val="005F2832"/>
    <w:rsid w:val="005F370C"/>
    <w:rsid w:val="005F42C7"/>
    <w:rsid w:val="005F5FB6"/>
    <w:rsid w:val="005F6C78"/>
    <w:rsid w:val="005F7F1F"/>
    <w:rsid w:val="005F7FA8"/>
    <w:rsid w:val="00602042"/>
    <w:rsid w:val="00602E7D"/>
    <w:rsid w:val="00606603"/>
    <w:rsid w:val="00610717"/>
    <w:rsid w:val="00610F98"/>
    <w:rsid w:val="006112A6"/>
    <w:rsid w:val="00613614"/>
    <w:rsid w:val="00616FA2"/>
    <w:rsid w:val="00617269"/>
    <w:rsid w:val="00621D27"/>
    <w:rsid w:val="00622D82"/>
    <w:rsid w:val="00623553"/>
    <w:rsid w:val="00625D84"/>
    <w:rsid w:val="0062638B"/>
    <w:rsid w:val="00627992"/>
    <w:rsid w:val="006300C4"/>
    <w:rsid w:val="00630D0C"/>
    <w:rsid w:val="00630DF9"/>
    <w:rsid w:val="00630FAD"/>
    <w:rsid w:val="0063162E"/>
    <w:rsid w:val="00631CB1"/>
    <w:rsid w:val="006333FE"/>
    <w:rsid w:val="00633562"/>
    <w:rsid w:val="00634132"/>
    <w:rsid w:val="00636FD5"/>
    <w:rsid w:val="006377B8"/>
    <w:rsid w:val="00640793"/>
    <w:rsid w:val="00645308"/>
    <w:rsid w:val="00645D65"/>
    <w:rsid w:val="00646F2F"/>
    <w:rsid w:val="00653C2F"/>
    <w:rsid w:val="006540ED"/>
    <w:rsid w:val="00655078"/>
    <w:rsid w:val="00656CF6"/>
    <w:rsid w:val="00657243"/>
    <w:rsid w:val="006575A0"/>
    <w:rsid w:val="00657A8D"/>
    <w:rsid w:val="00661B15"/>
    <w:rsid w:val="0066664D"/>
    <w:rsid w:val="00666800"/>
    <w:rsid w:val="006716B3"/>
    <w:rsid w:val="00672209"/>
    <w:rsid w:val="0067295C"/>
    <w:rsid w:val="00672D42"/>
    <w:rsid w:val="0067464D"/>
    <w:rsid w:val="00675170"/>
    <w:rsid w:val="006806CF"/>
    <w:rsid w:val="0068176B"/>
    <w:rsid w:val="00681BDE"/>
    <w:rsid w:val="00682360"/>
    <w:rsid w:val="00683EB2"/>
    <w:rsid w:val="00684AFB"/>
    <w:rsid w:val="00686211"/>
    <w:rsid w:val="00690170"/>
    <w:rsid w:val="00690B97"/>
    <w:rsid w:val="00693366"/>
    <w:rsid w:val="00694151"/>
    <w:rsid w:val="0069498C"/>
    <w:rsid w:val="00696902"/>
    <w:rsid w:val="00696E65"/>
    <w:rsid w:val="0069725A"/>
    <w:rsid w:val="006A351E"/>
    <w:rsid w:val="006A361F"/>
    <w:rsid w:val="006A6819"/>
    <w:rsid w:val="006B4CD8"/>
    <w:rsid w:val="006B6CF1"/>
    <w:rsid w:val="006B6DAC"/>
    <w:rsid w:val="006B6DDE"/>
    <w:rsid w:val="006C0AE9"/>
    <w:rsid w:val="006C12AD"/>
    <w:rsid w:val="006C208D"/>
    <w:rsid w:val="006C2403"/>
    <w:rsid w:val="006C6445"/>
    <w:rsid w:val="006C683A"/>
    <w:rsid w:val="006C6F24"/>
    <w:rsid w:val="006C76EF"/>
    <w:rsid w:val="006D1820"/>
    <w:rsid w:val="006D26C8"/>
    <w:rsid w:val="006D31C8"/>
    <w:rsid w:val="006E02E2"/>
    <w:rsid w:val="006E1C16"/>
    <w:rsid w:val="006E1D2F"/>
    <w:rsid w:val="006E3010"/>
    <w:rsid w:val="006E496D"/>
    <w:rsid w:val="006E7702"/>
    <w:rsid w:val="006F1D4B"/>
    <w:rsid w:val="006F267F"/>
    <w:rsid w:val="006F52C1"/>
    <w:rsid w:val="006F567D"/>
    <w:rsid w:val="006F5A1B"/>
    <w:rsid w:val="006F7E96"/>
    <w:rsid w:val="006F7FE6"/>
    <w:rsid w:val="0070248B"/>
    <w:rsid w:val="007024FA"/>
    <w:rsid w:val="007030DD"/>
    <w:rsid w:val="00704C24"/>
    <w:rsid w:val="007059D4"/>
    <w:rsid w:val="00705C86"/>
    <w:rsid w:val="00710391"/>
    <w:rsid w:val="00710F99"/>
    <w:rsid w:val="00712421"/>
    <w:rsid w:val="00712F5E"/>
    <w:rsid w:val="007131D4"/>
    <w:rsid w:val="00713FFB"/>
    <w:rsid w:val="00717A12"/>
    <w:rsid w:val="00717BDB"/>
    <w:rsid w:val="007204EB"/>
    <w:rsid w:val="007208F3"/>
    <w:rsid w:val="00723FE7"/>
    <w:rsid w:val="00727177"/>
    <w:rsid w:val="00731003"/>
    <w:rsid w:val="007344AF"/>
    <w:rsid w:val="0073466F"/>
    <w:rsid w:val="007358E2"/>
    <w:rsid w:val="00736576"/>
    <w:rsid w:val="007379D1"/>
    <w:rsid w:val="0074252A"/>
    <w:rsid w:val="00742B1D"/>
    <w:rsid w:val="00744952"/>
    <w:rsid w:val="00745772"/>
    <w:rsid w:val="0074784A"/>
    <w:rsid w:val="00747E1B"/>
    <w:rsid w:val="00751652"/>
    <w:rsid w:val="007517F5"/>
    <w:rsid w:val="00751A84"/>
    <w:rsid w:val="00753560"/>
    <w:rsid w:val="0075469D"/>
    <w:rsid w:val="0075480C"/>
    <w:rsid w:val="00755FFC"/>
    <w:rsid w:val="00762725"/>
    <w:rsid w:val="00767058"/>
    <w:rsid w:val="007673B4"/>
    <w:rsid w:val="00767BDE"/>
    <w:rsid w:val="007727DE"/>
    <w:rsid w:val="00775477"/>
    <w:rsid w:val="00777A1A"/>
    <w:rsid w:val="007826B3"/>
    <w:rsid w:val="00784E7D"/>
    <w:rsid w:val="007863EE"/>
    <w:rsid w:val="00787542"/>
    <w:rsid w:val="00787FC4"/>
    <w:rsid w:val="00791405"/>
    <w:rsid w:val="00794681"/>
    <w:rsid w:val="007950F4"/>
    <w:rsid w:val="00797217"/>
    <w:rsid w:val="007A0D09"/>
    <w:rsid w:val="007A112D"/>
    <w:rsid w:val="007A1292"/>
    <w:rsid w:val="007A2B85"/>
    <w:rsid w:val="007A5BCF"/>
    <w:rsid w:val="007A72BC"/>
    <w:rsid w:val="007B05FB"/>
    <w:rsid w:val="007B110F"/>
    <w:rsid w:val="007B2318"/>
    <w:rsid w:val="007B3808"/>
    <w:rsid w:val="007B4447"/>
    <w:rsid w:val="007B5039"/>
    <w:rsid w:val="007B58B9"/>
    <w:rsid w:val="007B7030"/>
    <w:rsid w:val="007B7D62"/>
    <w:rsid w:val="007C0AB6"/>
    <w:rsid w:val="007C1DBF"/>
    <w:rsid w:val="007C412E"/>
    <w:rsid w:val="007C5071"/>
    <w:rsid w:val="007C663C"/>
    <w:rsid w:val="007C6B4F"/>
    <w:rsid w:val="007C6BA5"/>
    <w:rsid w:val="007D1371"/>
    <w:rsid w:val="007D4F7C"/>
    <w:rsid w:val="007D5238"/>
    <w:rsid w:val="007D67D4"/>
    <w:rsid w:val="007D6C7A"/>
    <w:rsid w:val="007E0067"/>
    <w:rsid w:val="007E0077"/>
    <w:rsid w:val="007E00CB"/>
    <w:rsid w:val="007E154B"/>
    <w:rsid w:val="007E7964"/>
    <w:rsid w:val="007E7D7B"/>
    <w:rsid w:val="007F0BB1"/>
    <w:rsid w:val="007F0E42"/>
    <w:rsid w:val="007F173E"/>
    <w:rsid w:val="007F1863"/>
    <w:rsid w:val="007F4809"/>
    <w:rsid w:val="007F4EC3"/>
    <w:rsid w:val="007F53F6"/>
    <w:rsid w:val="007F5B1B"/>
    <w:rsid w:val="007F6574"/>
    <w:rsid w:val="007F6EE6"/>
    <w:rsid w:val="007F743B"/>
    <w:rsid w:val="007F7A07"/>
    <w:rsid w:val="007F7EDB"/>
    <w:rsid w:val="00801A7F"/>
    <w:rsid w:val="0080287E"/>
    <w:rsid w:val="00804F18"/>
    <w:rsid w:val="00805F13"/>
    <w:rsid w:val="008068A7"/>
    <w:rsid w:val="00807BA7"/>
    <w:rsid w:val="00807CE3"/>
    <w:rsid w:val="008155BF"/>
    <w:rsid w:val="00816721"/>
    <w:rsid w:val="00821607"/>
    <w:rsid w:val="008232B7"/>
    <w:rsid w:val="008259E2"/>
    <w:rsid w:val="0082608F"/>
    <w:rsid w:val="00826356"/>
    <w:rsid w:val="00827AB5"/>
    <w:rsid w:val="00827D33"/>
    <w:rsid w:val="00830658"/>
    <w:rsid w:val="00833075"/>
    <w:rsid w:val="008338BC"/>
    <w:rsid w:val="0083565F"/>
    <w:rsid w:val="00837044"/>
    <w:rsid w:val="008376DE"/>
    <w:rsid w:val="00841072"/>
    <w:rsid w:val="00843253"/>
    <w:rsid w:val="008443B5"/>
    <w:rsid w:val="00845AAE"/>
    <w:rsid w:val="00845EA4"/>
    <w:rsid w:val="00850F55"/>
    <w:rsid w:val="00851A5D"/>
    <w:rsid w:val="00851C81"/>
    <w:rsid w:val="00852273"/>
    <w:rsid w:val="00852541"/>
    <w:rsid w:val="00856D43"/>
    <w:rsid w:val="00856F88"/>
    <w:rsid w:val="00860BFF"/>
    <w:rsid w:val="00864304"/>
    <w:rsid w:val="00865138"/>
    <w:rsid w:val="00865E1E"/>
    <w:rsid w:val="00866344"/>
    <w:rsid w:val="00870BA9"/>
    <w:rsid w:val="00870BFC"/>
    <w:rsid w:val="0088323A"/>
    <w:rsid w:val="008836DC"/>
    <w:rsid w:val="00884BBC"/>
    <w:rsid w:val="008853ED"/>
    <w:rsid w:val="00885449"/>
    <w:rsid w:val="008854E5"/>
    <w:rsid w:val="00885AE2"/>
    <w:rsid w:val="00886AE3"/>
    <w:rsid w:val="008875FC"/>
    <w:rsid w:val="008877CA"/>
    <w:rsid w:val="00887A06"/>
    <w:rsid w:val="00891855"/>
    <w:rsid w:val="00892B77"/>
    <w:rsid w:val="0089460B"/>
    <w:rsid w:val="0089462B"/>
    <w:rsid w:val="00894731"/>
    <w:rsid w:val="00894BA2"/>
    <w:rsid w:val="00895FF2"/>
    <w:rsid w:val="008A0F0F"/>
    <w:rsid w:val="008A1213"/>
    <w:rsid w:val="008A1C83"/>
    <w:rsid w:val="008A415A"/>
    <w:rsid w:val="008A575C"/>
    <w:rsid w:val="008A694A"/>
    <w:rsid w:val="008A70C9"/>
    <w:rsid w:val="008A7CD9"/>
    <w:rsid w:val="008A7F4A"/>
    <w:rsid w:val="008B03BA"/>
    <w:rsid w:val="008B2144"/>
    <w:rsid w:val="008B2187"/>
    <w:rsid w:val="008B35F6"/>
    <w:rsid w:val="008B5112"/>
    <w:rsid w:val="008B54C4"/>
    <w:rsid w:val="008B65BC"/>
    <w:rsid w:val="008B7032"/>
    <w:rsid w:val="008B753E"/>
    <w:rsid w:val="008C0C0A"/>
    <w:rsid w:val="008C3F88"/>
    <w:rsid w:val="008C72DA"/>
    <w:rsid w:val="008C759E"/>
    <w:rsid w:val="008D174C"/>
    <w:rsid w:val="008D37A0"/>
    <w:rsid w:val="008D454B"/>
    <w:rsid w:val="008D46EA"/>
    <w:rsid w:val="008D4A22"/>
    <w:rsid w:val="008D4EC6"/>
    <w:rsid w:val="008D51CB"/>
    <w:rsid w:val="008D769C"/>
    <w:rsid w:val="008E0449"/>
    <w:rsid w:val="008E0893"/>
    <w:rsid w:val="008E08F0"/>
    <w:rsid w:val="008E339E"/>
    <w:rsid w:val="008E4D6E"/>
    <w:rsid w:val="008E6ACA"/>
    <w:rsid w:val="008F0D62"/>
    <w:rsid w:val="008F32B4"/>
    <w:rsid w:val="008F4CD4"/>
    <w:rsid w:val="00901A04"/>
    <w:rsid w:val="00901AB2"/>
    <w:rsid w:val="00904005"/>
    <w:rsid w:val="009042DC"/>
    <w:rsid w:val="00907E7C"/>
    <w:rsid w:val="00910E96"/>
    <w:rsid w:val="00911C07"/>
    <w:rsid w:val="0091300C"/>
    <w:rsid w:val="009146B9"/>
    <w:rsid w:val="00917FCB"/>
    <w:rsid w:val="009202FC"/>
    <w:rsid w:val="00920BB9"/>
    <w:rsid w:val="00924CAF"/>
    <w:rsid w:val="00925389"/>
    <w:rsid w:val="00926875"/>
    <w:rsid w:val="00930140"/>
    <w:rsid w:val="00930A67"/>
    <w:rsid w:val="00932F5F"/>
    <w:rsid w:val="009331E6"/>
    <w:rsid w:val="00933304"/>
    <w:rsid w:val="00934A81"/>
    <w:rsid w:val="00934FAB"/>
    <w:rsid w:val="009352B6"/>
    <w:rsid w:val="00935B17"/>
    <w:rsid w:val="0093621D"/>
    <w:rsid w:val="00936606"/>
    <w:rsid w:val="00937FB7"/>
    <w:rsid w:val="009403B5"/>
    <w:rsid w:val="0094192B"/>
    <w:rsid w:val="009430EE"/>
    <w:rsid w:val="00947B9A"/>
    <w:rsid w:val="0095119B"/>
    <w:rsid w:val="00952CFD"/>
    <w:rsid w:val="00952D1E"/>
    <w:rsid w:val="00952F36"/>
    <w:rsid w:val="009557A0"/>
    <w:rsid w:val="0096002D"/>
    <w:rsid w:val="00960BCC"/>
    <w:rsid w:val="0096518A"/>
    <w:rsid w:val="009712DF"/>
    <w:rsid w:val="00976B68"/>
    <w:rsid w:val="00980087"/>
    <w:rsid w:val="00980184"/>
    <w:rsid w:val="0098143C"/>
    <w:rsid w:val="009816A2"/>
    <w:rsid w:val="00981CC1"/>
    <w:rsid w:val="00981D7B"/>
    <w:rsid w:val="00983C1B"/>
    <w:rsid w:val="0098586B"/>
    <w:rsid w:val="00990E95"/>
    <w:rsid w:val="00991E06"/>
    <w:rsid w:val="00992459"/>
    <w:rsid w:val="00995260"/>
    <w:rsid w:val="00995D0C"/>
    <w:rsid w:val="00996B6B"/>
    <w:rsid w:val="009A4CBB"/>
    <w:rsid w:val="009A5708"/>
    <w:rsid w:val="009A756D"/>
    <w:rsid w:val="009B03AE"/>
    <w:rsid w:val="009B1D1F"/>
    <w:rsid w:val="009B42DB"/>
    <w:rsid w:val="009B5807"/>
    <w:rsid w:val="009B58CD"/>
    <w:rsid w:val="009B5B9A"/>
    <w:rsid w:val="009B69AD"/>
    <w:rsid w:val="009B6C89"/>
    <w:rsid w:val="009B7914"/>
    <w:rsid w:val="009C0363"/>
    <w:rsid w:val="009C04FA"/>
    <w:rsid w:val="009C0F3A"/>
    <w:rsid w:val="009C2ABE"/>
    <w:rsid w:val="009C2D3A"/>
    <w:rsid w:val="009C3296"/>
    <w:rsid w:val="009C354A"/>
    <w:rsid w:val="009C5263"/>
    <w:rsid w:val="009C5C0D"/>
    <w:rsid w:val="009C7A97"/>
    <w:rsid w:val="009D0DAD"/>
    <w:rsid w:val="009D10B1"/>
    <w:rsid w:val="009D1F33"/>
    <w:rsid w:val="009D46D2"/>
    <w:rsid w:val="009D6AEB"/>
    <w:rsid w:val="009D76BD"/>
    <w:rsid w:val="009E037A"/>
    <w:rsid w:val="009E0CC3"/>
    <w:rsid w:val="009E2A8B"/>
    <w:rsid w:val="009E432C"/>
    <w:rsid w:val="009E523F"/>
    <w:rsid w:val="009E5A59"/>
    <w:rsid w:val="009F0A8D"/>
    <w:rsid w:val="009F2CA1"/>
    <w:rsid w:val="009F427D"/>
    <w:rsid w:val="009F6595"/>
    <w:rsid w:val="009F68B7"/>
    <w:rsid w:val="009F761A"/>
    <w:rsid w:val="00A01D74"/>
    <w:rsid w:val="00A03C40"/>
    <w:rsid w:val="00A04392"/>
    <w:rsid w:val="00A043B4"/>
    <w:rsid w:val="00A04A66"/>
    <w:rsid w:val="00A053CF"/>
    <w:rsid w:val="00A1016C"/>
    <w:rsid w:val="00A11B79"/>
    <w:rsid w:val="00A13C01"/>
    <w:rsid w:val="00A15A6E"/>
    <w:rsid w:val="00A15C19"/>
    <w:rsid w:val="00A16E05"/>
    <w:rsid w:val="00A173DB"/>
    <w:rsid w:val="00A173E3"/>
    <w:rsid w:val="00A2105F"/>
    <w:rsid w:val="00A239C4"/>
    <w:rsid w:val="00A23B5F"/>
    <w:rsid w:val="00A2444D"/>
    <w:rsid w:val="00A2539F"/>
    <w:rsid w:val="00A261D7"/>
    <w:rsid w:val="00A269BF"/>
    <w:rsid w:val="00A26B7F"/>
    <w:rsid w:val="00A272C0"/>
    <w:rsid w:val="00A27E88"/>
    <w:rsid w:val="00A307EE"/>
    <w:rsid w:val="00A310BA"/>
    <w:rsid w:val="00A3199F"/>
    <w:rsid w:val="00A343B2"/>
    <w:rsid w:val="00A34669"/>
    <w:rsid w:val="00A34AB9"/>
    <w:rsid w:val="00A35700"/>
    <w:rsid w:val="00A35C1C"/>
    <w:rsid w:val="00A45F7C"/>
    <w:rsid w:val="00A47995"/>
    <w:rsid w:val="00A50296"/>
    <w:rsid w:val="00A50984"/>
    <w:rsid w:val="00A512EC"/>
    <w:rsid w:val="00A52FC1"/>
    <w:rsid w:val="00A54CB2"/>
    <w:rsid w:val="00A550C7"/>
    <w:rsid w:val="00A55C09"/>
    <w:rsid w:val="00A573F7"/>
    <w:rsid w:val="00A60603"/>
    <w:rsid w:val="00A625BF"/>
    <w:rsid w:val="00A63A54"/>
    <w:rsid w:val="00A63B8F"/>
    <w:rsid w:val="00A654CC"/>
    <w:rsid w:val="00A66171"/>
    <w:rsid w:val="00A670E3"/>
    <w:rsid w:val="00A67382"/>
    <w:rsid w:val="00A67403"/>
    <w:rsid w:val="00A67E53"/>
    <w:rsid w:val="00A70560"/>
    <w:rsid w:val="00A71EF5"/>
    <w:rsid w:val="00A72FB3"/>
    <w:rsid w:val="00A74A31"/>
    <w:rsid w:val="00A7732D"/>
    <w:rsid w:val="00A7786F"/>
    <w:rsid w:val="00A80362"/>
    <w:rsid w:val="00A82C89"/>
    <w:rsid w:val="00A82CAF"/>
    <w:rsid w:val="00A82D27"/>
    <w:rsid w:val="00A859B6"/>
    <w:rsid w:val="00A90599"/>
    <w:rsid w:val="00A907DD"/>
    <w:rsid w:val="00A92760"/>
    <w:rsid w:val="00A92B66"/>
    <w:rsid w:val="00A9354F"/>
    <w:rsid w:val="00A95FD2"/>
    <w:rsid w:val="00AA18C3"/>
    <w:rsid w:val="00AA1961"/>
    <w:rsid w:val="00AA1B2A"/>
    <w:rsid w:val="00AA21D1"/>
    <w:rsid w:val="00AA3B7D"/>
    <w:rsid w:val="00AA4580"/>
    <w:rsid w:val="00AA69A9"/>
    <w:rsid w:val="00AA7ECA"/>
    <w:rsid w:val="00AB0318"/>
    <w:rsid w:val="00AB0E78"/>
    <w:rsid w:val="00AB4D1E"/>
    <w:rsid w:val="00AB6B5F"/>
    <w:rsid w:val="00AB7F3E"/>
    <w:rsid w:val="00AC242A"/>
    <w:rsid w:val="00AC3286"/>
    <w:rsid w:val="00AC3373"/>
    <w:rsid w:val="00AC3B4B"/>
    <w:rsid w:val="00AC3C75"/>
    <w:rsid w:val="00AC4E79"/>
    <w:rsid w:val="00AD0474"/>
    <w:rsid w:val="00AD19DB"/>
    <w:rsid w:val="00AD2C38"/>
    <w:rsid w:val="00AD40C7"/>
    <w:rsid w:val="00AD706A"/>
    <w:rsid w:val="00AD7368"/>
    <w:rsid w:val="00AD751E"/>
    <w:rsid w:val="00AE01FA"/>
    <w:rsid w:val="00AE3931"/>
    <w:rsid w:val="00AE3A16"/>
    <w:rsid w:val="00AE4EFC"/>
    <w:rsid w:val="00AE52C5"/>
    <w:rsid w:val="00AE613A"/>
    <w:rsid w:val="00AE7950"/>
    <w:rsid w:val="00AF0414"/>
    <w:rsid w:val="00AF463C"/>
    <w:rsid w:val="00AF5F41"/>
    <w:rsid w:val="00AF63DD"/>
    <w:rsid w:val="00B002F8"/>
    <w:rsid w:val="00B00624"/>
    <w:rsid w:val="00B0099F"/>
    <w:rsid w:val="00B02A55"/>
    <w:rsid w:val="00B0477A"/>
    <w:rsid w:val="00B0497C"/>
    <w:rsid w:val="00B066F1"/>
    <w:rsid w:val="00B07654"/>
    <w:rsid w:val="00B07809"/>
    <w:rsid w:val="00B13D86"/>
    <w:rsid w:val="00B16941"/>
    <w:rsid w:val="00B20202"/>
    <w:rsid w:val="00B22028"/>
    <w:rsid w:val="00B222D9"/>
    <w:rsid w:val="00B263F3"/>
    <w:rsid w:val="00B322F0"/>
    <w:rsid w:val="00B35CF1"/>
    <w:rsid w:val="00B36D6B"/>
    <w:rsid w:val="00B40FD6"/>
    <w:rsid w:val="00B43FAC"/>
    <w:rsid w:val="00B44024"/>
    <w:rsid w:val="00B458AC"/>
    <w:rsid w:val="00B46B76"/>
    <w:rsid w:val="00B4720C"/>
    <w:rsid w:val="00B5061B"/>
    <w:rsid w:val="00B50836"/>
    <w:rsid w:val="00B522EF"/>
    <w:rsid w:val="00B52665"/>
    <w:rsid w:val="00B56581"/>
    <w:rsid w:val="00B60B4D"/>
    <w:rsid w:val="00B64269"/>
    <w:rsid w:val="00B6510F"/>
    <w:rsid w:val="00B667C1"/>
    <w:rsid w:val="00B66F32"/>
    <w:rsid w:val="00B70B22"/>
    <w:rsid w:val="00B7100A"/>
    <w:rsid w:val="00B73BFF"/>
    <w:rsid w:val="00B759F5"/>
    <w:rsid w:val="00B77BD4"/>
    <w:rsid w:val="00B77F19"/>
    <w:rsid w:val="00B8135C"/>
    <w:rsid w:val="00B86C3C"/>
    <w:rsid w:val="00B877BE"/>
    <w:rsid w:val="00B91057"/>
    <w:rsid w:val="00B913B6"/>
    <w:rsid w:val="00B93683"/>
    <w:rsid w:val="00B957CE"/>
    <w:rsid w:val="00B95BE2"/>
    <w:rsid w:val="00B96701"/>
    <w:rsid w:val="00BA2710"/>
    <w:rsid w:val="00BA5D9B"/>
    <w:rsid w:val="00BB059E"/>
    <w:rsid w:val="00BB0DCB"/>
    <w:rsid w:val="00BB39F7"/>
    <w:rsid w:val="00BB48E0"/>
    <w:rsid w:val="00BC1BED"/>
    <w:rsid w:val="00BC2ADA"/>
    <w:rsid w:val="00BC3250"/>
    <w:rsid w:val="00BC387E"/>
    <w:rsid w:val="00BC442F"/>
    <w:rsid w:val="00BC4D0F"/>
    <w:rsid w:val="00BC6866"/>
    <w:rsid w:val="00BC6955"/>
    <w:rsid w:val="00BC7C71"/>
    <w:rsid w:val="00BD2337"/>
    <w:rsid w:val="00BD49E2"/>
    <w:rsid w:val="00BD59D5"/>
    <w:rsid w:val="00BD6259"/>
    <w:rsid w:val="00BE145B"/>
    <w:rsid w:val="00BE27EB"/>
    <w:rsid w:val="00BE3EB2"/>
    <w:rsid w:val="00BE58C4"/>
    <w:rsid w:val="00BE5941"/>
    <w:rsid w:val="00BE5AED"/>
    <w:rsid w:val="00BE5C76"/>
    <w:rsid w:val="00BE77C5"/>
    <w:rsid w:val="00BF0229"/>
    <w:rsid w:val="00BF3C3B"/>
    <w:rsid w:val="00BF3CF8"/>
    <w:rsid w:val="00BF43AC"/>
    <w:rsid w:val="00BF4B97"/>
    <w:rsid w:val="00BF64ED"/>
    <w:rsid w:val="00C02A2C"/>
    <w:rsid w:val="00C02B9F"/>
    <w:rsid w:val="00C02CD2"/>
    <w:rsid w:val="00C0332D"/>
    <w:rsid w:val="00C0536B"/>
    <w:rsid w:val="00C07AB6"/>
    <w:rsid w:val="00C1016F"/>
    <w:rsid w:val="00C10434"/>
    <w:rsid w:val="00C15B55"/>
    <w:rsid w:val="00C17570"/>
    <w:rsid w:val="00C21B5B"/>
    <w:rsid w:val="00C23D28"/>
    <w:rsid w:val="00C27430"/>
    <w:rsid w:val="00C324C9"/>
    <w:rsid w:val="00C32615"/>
    <w:rsid w:val="00C35C6A"/>
    <w:rsid w:val="00C363FB"/>
    <w:rsid w:val="00C37900"/>
    <w:rsid w:val="00C40F0E"/>
    <w:rsid w:val="00C40FE6"/>
    <w:rsid w:val="00C41463"/>
    <w:rsid w:val="00C41AB5"/>
    <w:rsid w:val="00C4245E"/>
    <w:rsid w:val="00C424C2"/>
    <w:rsid w:val="00C42887"/>
    <w:rsid w:val="00C446E3"/>
    <w:rsid w:val="00C45ECB"/>
    <w:rsid w:val="00C50382"/>
    <w:rsid w:val="00C563DD"/>
    <w:rsid w:val="00C568C8"/>
    <w:rsid w:val="00C6137E"/>
    <w:rsid w:val="00C61F46"/>
    <w:rsid w:val="00C62404"/>
    <w:rsid w:val="00C642BD"/>
    <w:rsid w:val="00C644E4"/>
    <w:rsid w:val="00C65921"/>
    <w:rsid w:val="00C718AF"/>
    <w:rsid w:val="00C72BEA"/>
    <w:rsid w:val="00C76EC2"/>
    <w:rsid w:val="00C76FFD"/>
    <w:rsid w:val="00C7775B"/>
    <w:rsid w:val="00C8736A"/>
    <w:rsid w:val="00C877DD"/>
    <w:rsid w:val="00C900BB"/>
    <w:rsid w:val="00C93217"/>
    <w:rsid w:val="00C93B0D"/>
    <w:rsid w:val="00C95244"/>
    <w:rsid w:val="00C9671D"/>
    <w:rsid w:val="00CA265A"/>
    <w:rsid w:val="00CA667B"/>
    <w:rsid w:val="00CB0099"/>
    <w:rsid w:val="00CB27F5"/>
    <w:rsid w:val="00CB2AAB"/>
    <w:rsid w:val="00CB3737"/>
    <w:rsid w:val="00CB6EA2"/>
    <w:rsid w:val="00CB6F5B"/>
    <w:rsid w:val="00CB7BF2"/>
    <w:rsid w:val="00CC04F5"/>
    <w:rsid w:val="00CC2944"/>
    <w:rsid w:val="00CC51EA"/>
    <w:rsid w:val="00CC6029"/>
    <w:rsid w:val="00CC60A3"/>
    <w:rsid w:val="00CC641C"/>
    <w:rsid w:val="00CC7A76"/>
    <w:rsid w:val="00CC7F06"/>
    <w:rsid w:val="00CD2572"/>
    <w:rsid w:val="00CD2EB5"/>
    <w:rsid w:val="00CD35D2"/>
    <w:rsid w:val="00CD5340"/>
    <w:rsid w:val="00CE08C3"/>
    <w:rsid w:val="00CE1DA2"/>
    <w:rsid w:val="00CE2B21"/>
    <w:rsid w:val="00CE5C5F"/>
    <w:rsid w:val="00CE668B"/>
    <w:rsid w:val="00CE681D"/>
    <w:rsid w:val="00CE75C9"/>
    <w:rsid w:val="00CF5250"/>
    <w:rsid w:val="00CF5D9C"/>
    <w:rsid w:val="00D005A4"/>
    <w:rsid w:val="00D05BBC"/>
    <w:rsid w:val="00D05C68"/>
    <w:rsid w:val="00D05DA4"/>
    <w:rsid w:val="00D06197"/>
    <w:rsid w:val="00D11E32"/>
    <w:rsid w:val="00D1253A"/>
    <w:rsid w:val="00D13BD7"/>
    <w:rsid w:val="00D149B7"/>
    <w:rsid w:val="00D15957"/>
    <w:rsid w:val="00D15B85"/>
    <w:rsid w:val="00D15E8D"/>
    <w:rsid w:val="00D16124"/>
    <w:rsid w:val="00D1632C"/>
    <w:rsid w:val="00D2276E"/>
    <w:rsid w:val="00D26B8C"/>
    <w:rsid w:val="00D26DE1"/>
    <w:rsid w:val="00D302B7"/>
    <w:rsid w:val="00D3125F"/>
    <w:rsid w:val="00D34DD6"/>
    <w:rsid w:val="00D35476"/>
    <w:rsid w:val="00D376D3"/>
    <w:rsid w:val="00D4296E"/>
    <w:rsid w:val="00D431A8"/>
    <w:rsid w:val="00D44F59"/>
    <w:rsid w:val="00D45B8B"/>
    <w:rsid w:val="00D47B7C"/>
    <w:rsid w:val="00D51C26"/>
    <w:rsid w:val="00D53788"/>
    <w:rsid w:val="00D612F8"/>
    <w:rsid w:val="00D62614"/>
    <w:rsid w:val="00D6378B"/>
    <w:rsid w:val="00D641ED"/>
    <w:rsid w:val="00D645C1"/>
    <w:rsid w:val="00D65099"/>
    <w:rsid w:val="00D675D7"/>
    <w:rsid w:val="00D676CF"/>
    <w:rsid w:val="00D71692"/>
    <w:rsid w:val="00D71FDD"/>
    <w:rsid w:val="00D7230B"/>
    <w:rsid w:val="00D72D74"/>
    <w:rsid w:val="00D74C9B"/>
    <w:rsid w:val="00D753D2"/>
    <w:rsid w:val="00D77508"/>
    <w:rsid w:val="00D775EC"/>
    <w:rsid w:val="00D80C8B"/>
    <w:rsid w:val="00D81481"/>
    <w:rsid w:val="00D8185A"/>
    <w:rsid w:val="00D820FD"/>
    <w:rsid w:val="00D82BD8"/>
    <w:rsid w:val="00D83A6E"/>
    <w:rsid w:val="00D84774"/>
    <w:rsid w:val="00D850C7"/>
    <w:rsid w:val="00D853D8"/>
    <w:rsid w:val="00D86CC0"/>
    <w:rsid w:val="00D87C66"/>
    <w:rsid w:val="00D9114B"/>
    <w:rsid w:val="00D92D70"/>
    <w:rsid w:val="00D945EE"/>
    <w:rsid w:val="00D9621C"/>
    <w:rsid w:val="00D96B3E"/>
    <w:rsid w:val="00D96F9E"/>
    <w:rsid w:val="00D9713C"/>
    <w:rsid w:val="00D97C64"/>
    <w:rsid w:val="00DA1B3F"/>
    <w:rsid w:val="00DA237B"/>
    <w:rsid w:val="00DA2A12"/>
    <w:rsid w:val="00DA312D"/>
    <w:rsid w:val="00DA3675"/>
    <w:rsid w:val="00DA4472"/>
    <w:rsid w:val="00DA536C"/>
    <w:rsid w:val="00DA724F"/>
    <w:rsid w:val="00DA7F20"/>
    <w:rsid w:val="00DB0C86"/>
    <w:rsid w:val="00DB1AE0"/>
    <w:rsid w:val="00DB483D"/>
    <w:rsid w:val="00DB4D8D"/>
    <w:rsid w:val="00DB5E9C"/>
    <w:rsid w:val="00DC2822"/>
    <w:rsid w:val="00DC3690"/>
    <w:rsid w:val="00DC3722"/>
    <w:rsid w:val="00DC484C"/>
    <w:rsid w:val="00DC4A4E"/>
    <w:rsid w:val="00DC4E89"/>
    <w:rsid w:val="00DC58FD"/>
    <w:rsid w:val="00DC6BB1"/>
    <w:rsid w:val="00DD0EDF"/>
    <w:rsid w:val="00DE064A"/>
    <w:rsid w:val="00DE3DA0"/>
    <w:rsid w:val="00DE435B"/>
    <w:rsid w:val="00DE4544"/>
    <w:rsid w:val="00DF0031"/>
    <w:rsid w:val="00DF1603"/>
    <w:rsid w:val="00DF5257"/>
    <w:rsid w:val="00DF7C11"/>
    <w:rsid w:val="00E00FE8"/>
    <w:rsid w:val="00E0132C"/>
    <w:rsid w:val="00E01B26"/>
    <w:rsid w:val="00E049F5"/>
    <w:rsid w:val="00E05AF8"/>
    <w:rsid w:val="00E06E65"/>
    <w:rsid w:val="00E07F07"/>
    <w:rsid w:val="00E10BC0"/>
    <w:rsid w:val="00E1186A"/>
    <w:rsid w:val="00E11BC2"/>
    <w:rsid w:val="00E14F69"/>
    <w:rsid w:val="00E16DCE"/>
    <w:rsid w:val="00E216B2"/>
    <w:rsid w:val="00E22FC7"/>
    <w:rsid w:val="00E24A3F"/>
    <w:rsid w:val="00E265CC"/>
    <w:rsid w:val="00E3201A"/>
    <w:rsid w:val="00E32E61"/>
    <w:rsid w:val="00E33E82"/>
    <w:rsid w:val="00E33FEF"/>
    <w:rsid w:val="00E3453C"/>
    <w:rsid w:val="00E3614A"/>
    <w:rsid w:val="00E36F24"/>
    <w:rsid w:val="00E37E6B"/>
    <w:rsid w:val="00E40495"/>
    <w:rsid w:val="00E4154A"/>
    <w:rsid w:val="00E4296A"/>
    <w:rsid w:val="00E4330C"/>
    <w:rsid w:val="00E43E4B"/>
    <w:rsid w:val="00E44A16"/>
    <w:rsid w:val="00E45329"/>
    <w:rsid w:val="00E456F5"/>
    <w:rsid w:val="00E457E7"/>
    <w:rsid w:val="00E47F96"/>
    <w:rsid w:val="00E51745"/>
    <w:rsid w:val="00E524B1"/>
    <w:rsid w:val="00E55325"/>
    <w:rsid w:val="00E56776"/>
    <w:rsid w:val="00E577B2"/>
    <w:rsid w:val="00E62A72"/>
    <w:rsid w:val="00E63863"/>
    <w:rsid w:val="00E647A2"/>
    <w:rsid w:val="00E73EA1"/>
    <w:rsid w:val="00E741BA"/>
    <w:rsid w:val="00E744D7"/>
    <w:rsid w:val="00E74E60"/>
    <w:rsid w:val="00E76202"/>
    <w:rsid w:val="00E769BA"/>
    <w:rsid w:val="00E774D8"/>
    <w:rsid w:val="00E77718"/>
    <w:rsid w:val="00E80FC4"/>
    <w:rsid w:val="00E8155B"/>
    <w:rsid w:val="00E816E1"/>
    <w:rsid w:val="00E858B1"/>
    <w:rsid w:val="00E91635"/>
    <w:rsid w:val="00E9193B"/>
    <w:rsid w:val="00E92D56"/>
    <w:rsid w:val="00E93715"/>
    <w:rsid w:val="00E94F10"/>
    <w:rsid w:val="00EA0BAF"/>
    <w:rsid w:val="00EA26E6"/>
    <w:rsid w:val="00EA28BC"/>
    <w:rsid w:val="00EA467E"/>
    <w:rsid w:val="00EA491B"/>
    <w:rsid w:val="00EA5C51"/>
    <w:rsid w:val="00EA5C82"/>
    <w:rsid w:val="00EA7E92"/>
    <w:rsid w:val="00EB2FF9"/>
    <w:rsid w:val="00EB3D47"/>
    <w:rsid w:val="00EB413F"/>
    <w:rsid w:val="00EB52CE"/>
    <w:rsid w:val="00EB68BE"/>
    <w:rsid w:val="00EB7DDF"/>
    <w:rsid w:val="00EC081F"/>
    <w:rsid w:val="00EC1F2F"/>
    <w:rsid w:val="00EC2566"/>
    <w:rsid w:val="00EC56BE"/>
    <w:rsid w:val="00EC631C"/>
    <w:rsid w:val="00EC69AC"/>
    <w:rsid w:val="00EC6C45"/>
    <w:rsid w:val="00EC76FE"/>
    <w:rsid w:val="00EC7913"/>
    <w:rsid w:val="00EC7B6F"/>
    <w:rsid w:val="00EC7F18"/>
    <w:rsid w:val="00ED06A7"/>
    <w:rsid w:val="00ED1FC0"/>
    <w:rsid w:val="00ED2C5D"/>
    <w:rsid w:val="00ED3CFA"/>
    <w:rsid w:val="00ED41AE"/>
    <w:rsid w:val="00ED5639"/>
    <w:rsid w:val="00ED7C6C"/>
    <w:rsid w:val="00EE307F"/>
    <w:rsid w:val="00EE6CC1"/>
    <w:rsid w:val="00EE740C"/>
    <w:rsid w:val="00EE779A"/>
    <w:rsid w:val="00EF0FC5"/>
    <w:rsid w:val="00EF363F"/>
    <w:rsid w:val="00EF3C2E"/>
    <w:rsid w:val="00EF3DB3"/>
    <w:rsid w:val="00EF5625"/>
    <w:rsid w:val="00EF64A5"/>
    <w:rsid w:val="00F00D09"/>
    <w:rsid w:val="00F00F0B"/>
    <w:rsid w:val="00F04224"/>
    <w:rsid w:val="00F04562"/>
    <w:rsid w:val="00F057D1"/>
    <w:rsid w:val="00F07B5F"/>
    <w:rsid w:val="00F129BE"/>
    <w:rsid w:val="00F1318E"/>
    <w:rsid w:val="00F14E47"/>
    <w:rsid w:val="00F15965"/>
    <w:rsid w:val="00F16AAD"/>
    <w:rsid w:val="00F17CA8"/>
    <w:rsid w:val="00F213A1"/>
    <w:rsid w:val="00F32B8F"/>
    <w:rsid w:val="00F33738"/>
    <w:rsid w:val="00F34DDA"/>
    <w:rsid w:val="00F353D2"/>
    <w:rsid w:val="00F35A6C"/>
    <w:rsid w:val="00F362C1"/>
    <w:rsid w:val="00F41B19"/>
    <w:rsid w:val="00F41D91"/>
    <w:rsid w:val="00F424E0"/>
    <w:rsid w:val="00F4562D"/>
    <w:rsid w:val="00F51A88"/>
    <w:rsid w:val="00F52FC8"/>
    <w:rsid w:val="00F53371"/>
    <w:rsid w:val="00F53EBF"/>
    <w:rsid w:val="00F5411A"/>
    <w:rsid w:val="00F544F8"/>
    <w:rsid w:val="00F54A16"/>
    <w:rsid w:val="00F56E6C"/>
    <w:rsid w:val="00F57F13"/>
    <w:rsid w:val="00F614C1"/>
    <w:rsid w:val="00F62D87"/>
    <w:rsid w:val="00F63C7D"/>
    <w:rsid w:val="00F647D8"/>
    <w:rsid w:val="00F65BCB"/>
    <w:rsid w:val="00F65F72"/>
    <w:rsid w:val="00F66152"/>
    <w:rsid w:val="00F66582"/>
    <w:rsid w:val="00F71D0B"/>
    <w:rsid w:val="00F76836"/>
    <w:rsid w:val="00F77C12"/>
    <w:rsid w:val="00F83812"/>
    <w:rsid w:val="00F84456"/>
    <w:rsid w:val="00F84AA4"/>
    <w:rsid w:val="00F85B60"/>
    <w:rsid w:val="00F9054D"/>
    <w:rsid w:val="00F93532"/>
    <w:rsid w:val="00F93F4F"/>
    <w:rsid w:val="00F94C64"/>
    <w:rsid w:val="00F94D57"/>
    <w:rsid w:val="00F95B1F"/>
    <w:rsid w:val="00F95ED3"/>
    <w:rsid w:val="00F97403"/>
    <w:rsid w:val="00F97C27"/>
    <w:rsid w:val="00FA0A8B"/>
    <w:rsid w:val="00FA15E3"/>
    <w:rsid w:val="00FA1BD3"/>
    <w:rsid w:val="00FA4B48"/>
    <w:rsid w:val="00FA5123"/>
    <w:rsid w:val="00FA78AC"/>
    <w:rsid w:val="00FB1D15"/>
    <w:rsid w:val="00FB3A6D"/>
    <w:rsid w:val="00FB41EB"/>
    <w:rsid w:val="00FB64A9"/>
    <w:rsid w:val="00FB7C35"/>
    <w:rsid w:val="00FC44D9"/>
    <w:rsid w:val="00FC5258"/>
    <w:rsid w:val="00FC5535"/>
    <w:rsid w:val="00FC5CC9"/>
    <w:rsid w:val="00FC5FF6"/>
    <w:rsid w:val="00FD01D2"/>
    <w:rsid w:val="00FD1D10"/>
    <w:rsid w:val="00FD2464"/>
    <w:rsid w:val="00FD2688"/>
    <w:rsid w:val="00FD29BD"/>
    <w:rsid w:val="00FD4D10"/>
    <w:rsid w:val="00FD61F0"/>
    <w:rsid w:val="00FD765B"/>
    <w:rsid w:val="00FE120E"/>
    <w:rsid w:val="00FE4065"/>
    <w:rsid w:val="00FE6D08"/>
    <w:rsid w:val="00FE6FA3"/>
    <w:rsid w:val="00FE730E"/>
    <w:rsid w:val="00FF2E41"/>
    <w:rsid w:val="00FF30D7"/>
    <w:rsid w:val="00FF34B6"/>
    <w:rsid w:val="00FF40AD"/>
    <w:rsid w:val="00FF53A1"/>
    <w:rsid w:val="00FF58F9"/>
    <w:rsid w:val="00FF63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600DE6"/>
  <w15:docId w15:val="{61111E55-1CF3-4792-8CB4-EAA5A9F37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65138"/>
  </w:style>
  <w:style w:type="paragraph" w:styleId="1">
    <w:name w:val="heading 1"/>
    <w:basedOn w:val="a"/>
    <w:next w:val="a"/>
    <w:link w:val="10"/>
    <w:uiPriority w:val="9"/>
    <w:qFormat/>
    <w:rsid w:val="00D96B3E"/>
    <w:pPr>
      <w:keepNext/>
      <w:keepLines/>
      <w:spacing w:before="480" w:after="0" w:line="240" w:lineRule="auto"/>
      <w:outlineLvl w:val="0"/>
    </w:pPr>
    <w:rPr>
      <w:rFonts w:ascii="Cambria" w:eastAsia="Times New Roman" w:hAnsi="Cambria" w:cs="Times New Roman"/>
      <w:b/>
      <w:bCs/>
      <w:color w:val="365F91"/>
      <w:sz w:val="28"/>
      <w:szCs w:val="28"/>
      <w:lang w:eastAsia="ru-RU"/>
    </w:rPr>
  </w:style>
  <w:style w:type="paragraph" w:styleId="2">
    <w:name w:val="heading 2"/>
    <w:basedOn w:val="a"/>
    <w:next w:val="a"/>
    <w:link w:val="20"/>
    <w:qFormat/>
    <w:rsid w:val="00D96B3E"/>
    <w:pPr>
      <w:keepNext/>
      <w:spacing w:before="240" w:after="60" w:line="240" w:lineRule="auto"/>
      <w:outlineLvl w:val="1"/>
    </w:pPr>
    <w:rPr>
      <w:rFonts w:ascii="Cambria" w:eastAsia="Times New Roman" w:hAnsi="Cambria" w:cs="Times New Roman"/>
      <w:b/>
      <w:bCs/>
      <w:i/>
      <w:iCs/>
      <w:sz w:val="28"/>
      <w:szCs w:val="28"/>
      <w:lang w:eastAsia="ru-RU"/>
    </w:rPr>
  </w:style>
  <w:style w:type="paragraph" w:styleId="3">
    <w:name w:val="heading 3"/>
    <w:basedOn w:val="a"/>
    <w:next w:val="a"/>
    <w:link w:val="30"/>
    <w:qFormat/>
    <w:rsid w:val="00D96B3E"/>
    <w:pPr>
      <w:keepNext/>
      <w:tabs>
        <w:tab w:val="left" w:pos="5370"/>
      </w:tabs>
      <w:spacing w:after="0" w:line="240" w:lineRule="auto"/>
      <w:outlineLvl w:val="2"/>
    </w:pPr>
    <w:rPr>
      <w:rFonts w:ascii="Times New Roman" w:eastAsia="Times New Roman" w:hAnsi="Times New Roman" w:cs="Times New Roman"/>
      <w:b/>
      <w:bCs/>
      <w:sz w:val="28"/>
      <w:szCs w:val="24"/>
      <w:lang w:eastAsia="ru-RU"/>
    </w:rPr>
  </w:style>
  <w:style w:type="paragraph" w:styleId="4">
    <w:name w:val="heading 4"/>
    <w:basedOn w:val="a"/>
    <w:next w:val="a"/>
    <w:link w:val="40"/>
    <w:uiPriority w:val="99"/>
    <w:qFormat/>
    <w:rsid w:val="00D96B3E"/>
    <w:pPr>
      <w:keepNext/>
      <w:spacing w:after="0" w:line="240" w:lineRule="auto"/>
      <w:jc w:val="center"/>
      <w:outlineLvl w:val="3"/>
    </w:pPr>
    <w:rPr>
      <w:rFonts w:ascii="Times New Roman" w:eastAsia="Times New Roman" w:hAnsi="Times New Roman" w:cs="Times New Roman"/>
      <w:sz w:val="32"/>
      <w:szCs w:val="32"/>
      <w:lang w:eastAsia="ru-RU"/>
    </w:rPr>
  </w:style>
  <w:style w:type="paragraph" w:styleId="5">
    <w:name w:val="heading 5"/>
    <w:basedOn w:val="a"/>
    <w:next w:val="a"/>
    <w:link w:val="50"/>
    <w:qFormat/>
    <w:rsid w:val="00D96B3E"/>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qFormat/>
    <w:rsid w:val="00D96B3E"/>
    <w:pPr>
      <w:spacing w:before="240" w:after="60" w:line="240" w:lineRule="auto"/>
      <w:outlineLvl w:val="5"/>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96B3E"/>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rsid w:val="00D96B3E"/>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D96B3E"/>
    <w:rPr>
      <w:rFonts w:ascii="Times New Roman" w:eastAsia="Times New Roman" w:hAnsi="Times New Roman" w:cs="Times New Roman"/>
      <w:b/>
      <w:bCs/>
      <w:sz w:val="28"/>
      <w:szCs w:val="24"/>
      <w:lang w:eastAsia="ru-RU"/>
    </w:rPr>
  </w:style>
  <w:style w:type="character" w:customStyle="1" w:styleId="40">
    <w:name w:val="Заголовок 4 Знак"/>
    <w:basedOn w:val="a0"/>
    <w:link w:val="4"/>
    <w:uiPriority w:val="99"/>
    <w:rsid w:val="00D96B3E"/>
    <w:rPr>
      <w:rFonts w:ascii="Times New Roman" w:eastAsia="Times New Roman" w:hAnsi="Times New Roman" w:cs="Times New Roman"/>
      <w:sz w:val="32"/>
      <w:szCs w:val="32"/>
      <w:lang w:eastAsia="ru-RU"/>
    </w:rPr>
  </w:style>
  <w:style w:type="character" w:customStyle="1" w:styleId="50">
    <w:name w:val="Заголовок 5 Знак"/>
    <w:basedOn w:val="a0"/>
    <w:link w:val="5"/>
    <w:rsid w:val="00D96B3E"/>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D96B3E"/>
    <w:rPr>
      <w:rFonts w:ascii="Times New Roman" w:eastAsia="Times New Roman" w:hAnsi="Times New Roman" w:cs="Times New Roman"/>
      <w:b/>
      <w:bCs/>
      <w:sz w:val="20"/>
      <w:szCs w:val="20"/>
      <w:lang w:eastAsia="ru-RU"/>
    </w:rPr>
  </w:style>
  <w:style w:type="numbering" w:customStyle="1" w:styleId="11">
    <w:name w:val="Нет списка1"/>
    <w:next w:val="a2"/>
    <w:uiPriority w:val="99"/>
    <w:semiHidden/>
    <w:unhideWhenUsed/>
    <w:rsid w:val="00D96B3E"/>
  </w:style>
  <w:style w:type="table" w:styleId="a3">
    <w:name w:val="Table Grid"/>
    <w:basedOn w:val="a1"/>
    <w:uiPriority w:val="39"/>
    <w:rsid w:val="00D96B3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1"/>
    <w:basedOn w:val="a"/>
    <w:next w:val="a4"/>
    <w:link w:val="a5"/>
    <w:qFormat/>
    <w:rsid w:val="00D96B3E"/>
    <w:pPr>
      <w:spacing w:after="0" w:line="240" w:lineRule="auto"/>
      <w:jc w:val="center"/>
    </w:pPr>
    <w:rPr>
      <w:rFonts w:ascii="Times New Roman" w:eastAsia="Times New Roman" w:hAnsi="Times New Roman" w:cs="Times New Roman"/>
      <w:b/>
      <w:szCs w:val="28"/>
      <w:lang w:eastAsia="ru-RU"/>
    </w:rPr>
  </w:style>
  <w:style w:type="paragraph" w:customStyle="1" w:styleId="Default">
    <w:name w:val="Default"/>
    <w:rsid w:val="00D96B3E"/>
    <w:pPr>
      <w:autoSpaceDE w:val="0"/>
      <w:autoSpaceDN w:val="0"/>
      <w:adjustRightInd w:val="0"/>
      <w:spacing w:after="0" w:line="240" w:lineRule="auto"/>
    </w:pPr>
    <w:rPr>
      <w:rFonts w:ascii="Cambria" w:eastAsia="Times New Roman" w:hAnsi="Cambria" w:cs="Cambria"/>
      <w:color w:val="000000"/>
      <w:sz w:val="24"/>
      <w:szCs w:val="24"/>
      <w:lang w:eastAsia="ru-RU"/>
    </w:rPr>
  </w:style>
  <w:style w:type="paragraph" w:styleId="a6">
    <w:name w:val="Balloon Text"/>
    <w:basedOn w:val="a"/>
    <w:link w:val="a7"/>
    <w:uiPriority w:val="99"/>
    <w:unhideWhenUsed/>
    <w:rsid w:val="00D96B3E"/>
    <w:pPr>
      <w:spacing w:after="0" w:line="240" w:lineRule="auto"/>
    </w:pPr>
    <w:rPr>
      <w:rFonts w:ascii="Tahoma" w:eastAsia="Calibri" w:hAnsi="Tahoma" w:cs="Times New Roman"/>
      <w:sz w:val="16"/>
      <w:szCs w:val="16"/>
    </w:rPr>
  </w:style>
  <w:style w:type="character" w:customStyle="1" w:styleId="a7">
    <w:name w:val="Текст выноски Знак"/>
    <w:basedOn w:val="a0"/>
    <w:link w:val="a6"/>
    <w:uiPriority w:val="99"/>
    <w:rsid w:val="00D96B3E"/>
    <w:rPr>
      <w:rFonts w:ascii="Tahoma" w:eastAsia="Calibri" w:hAnsi="Tahoma" w:cs="Times New Roman"/>
      <w:sz w:val="16"/>
      <w:szCs w:val="16"/>
    </w:rPr>
  </w:style>
  <w:style w:type="table" w:customStyle="1" w:styleId="13">
    <w:name w:val="Сетка таблицы1"/>
    <w:basedOn w:val="a1"/>
    <w:next w:val="a3"/>
    <w:uiPriority w:val="59"/>
    <w:rsid w:val="00D96B3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aliases w:val="References,Paragraphe de liste1,List Paragraph1,Liste couleur - Accent 11"/>
    <w:basedOn w:val="a"/>
    <w:link w:val="a9"/>
    <w:uiPriority w:val="34"/>
    <w:qFormat/>
    <w:rsid w:val="00D96B3E"/>
    <w:pPr>
      <w:widowControl w:val="0"/>
      <w:autoSpaceDE w:val="0"/>
      <w:autoSpaceDN w:val="0"/>
      <w:adjustRightInd w:val="0"/>
      <w:spacing w:after="0" w:line="240" w:lineRule="auto"/>
      <w:ind w:left="720"/>
      <w:contextualSpacing/>
    </w:pPr>
    <w:rPr>
      <w:rFonts w:ascii="Courier New" w:eastAsia="Times New Roman" w:hAnsi="Courier New" w:cs="Times New Roman"/>
      <w:sz w:val="20"/>
      <w:szCs w:val="20"/>
    </w:rPr>
  </w:style>
  <w:style w:type="table" w:customStyle="1" w:styleId="21">
    <w:name w:val="Сетка таблицы2"/>
    <w:basedOn w:val="a1"/>
    <w:next w:val="a3"/>
    <w:uiPriority w:val="39"/>
    <w:rsid w:val="00D96B3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3"/>
    <w:uiPriority w:val="59"/>
    <w:rsid w:val="00D96B3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3"/>
    <w:uiPriority w:val="59"/>
    <w:rsid w:val="00D96B3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2"/>
    <w:uiPriority w:val="99"/>
    <w:semiHidden/>
    <w:unhideWhenUsed/>
    <w:rsid w:val="00D96B3E"/>
  </w:style>
  <w:style w:type="table" w:customStyle="1" w:styleId="51">
    <w:name w:val="Сетка таблицы5"/>
    <w:basedOn w:val="a1"/>
    <w:next w:val="a3"/>
    <w:uiPriority w:val="59"/>
    <w:rsid w:val="00D96B3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Нет списка2"/>
    <w:next w:val="a2"/>
    <w:uiPriority w:val="99"/>
    <w:semiHidden/>
    <w:unhideWhenUsed/>
    <w:rsid w:val="00D96B3E"/>
  </w:style>
  <w:style w:type="table" w:customStyle="1" w:styleId="61">
    <w:name w:val="Сетка таблицы6"/>
    <w:basedOn w:val="a1"/>
    <w:next w:val="a3"/>
    <w:uiPriority w:val="59"/>
    <w:rsid w:val="00D96B3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uiPriority w:val="99"/>
    <w:unhideWhenUsed/>
    <w:rsid w:val="00D96B3E"/>
    <w:rPr>
      <w:color w:val="0000FF"/>
      <w:u w:val="single"/>
    </w:rPr>
  </w:style>
  <w:style w:type="numbering" w:customStyle="1" w:styleId="32">
    <w:name w:val="Нет списка3"/>
    <w:next w:val="a2"/>
    <w:uiPriority w:val="99"/>
    <w:semiHidden/>
    <w:unhideWhenUsed/>
    <w:rsid w:val="00D96B3E"/>
  </w:style>
  <w:style w:type="paragraph" w:styleId="ab">
    <w:name w:val="Body Text"/>
    <w:basedOn w:val="a"/>
    <w:link w:val="ac"/>
    <w:rsid w:val="00D96B3E"/>
    <w:pPr>
      <w:spacing w:after="0" w:line="240" w:lineRule="auto"/>
    </w:pPr>
    <w:rPr>
      <w:rFonts w:ascii="Times New Roman" w:eastAsia="Times New Roman" w:hAnsi="Times New Roman" w:cs="Times New Roman"/>
      <w:bCs/>
      <w:sz w:val="28"/>
      <w:szCs w:val="28"/>
      <w:lang w:eastAsia="ru-RU"/>
    </w:rPr>
  </w:style>
  <w:style w:type="character" w:customStyle="1" w:styleId="ac">
    <w:name w:val="Основной текст Знак"/>
    <w:basedOn w:val="a0"/>
    <w:link w:val="ab"/>
    <w:rsid w:val="00D96B3E"/>
    <w:rPr>
      <w:rFonts w:ascii="Times New Roman" w:eastAsia="Times New Roman" w:hAnsi="Times New Roman" w:cs="Times New Roman"/>
      <w:bCs/>
      <w:sz w:val="28"/>
      <w:szCs w:val="28"/>
      <w:lang w:eastAsia="ru-RU"/>
    </w:rPr>
  </w:style>
  <w:style w:type="paragraph" w:styleId="ad">
    <w:name w:val="footer"/>
    <w:basedOn w:val="a"/>
    <w:link w:val="ae"/>
    <w:uiPriority w:val="99"/>
    <w:rsid w:val="00D96B3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e">
    <w:name w:val="Нижний колонтитул Знак"/>
    <w:basedOn w:val="a0"/>
    <w:link w:val="ad"/>
    <w:uiPriority w:val="99"/>
    <w:rsid w:val="00D96B3E"/>
    <w:rPr>
      <w:rFonts w:ascii="Times New Roman" w:eastAsia="Times New Roman" w:hAnsi="Times New Roman" w:cs="Times New Roman"/>
      <w:sz w:val="24"/>
      <w:szCs w:val="24"/>
      <w:lang w:eastAsia="ru-RU"/>
    </w:rPr>
  </w:style>
  <w:style w:type="character" w:styleId="af">
    <w:name w:val="page number"/>
    <w:basedOn w:val="a0"/>
    <w:rsid w:val="00D96B3E"/>
  </w:style>
  <w:style w:type="table" w:customStyle="1" w:styleId="7">
    <w:name w:val="Сетка таблицы7"/>
    <w:basedOn w:val="a1"/>
    <w:next w:val="a3"/>
    <w:uiPriority w:val="59"/>
    <w:rsid w:val="00D96B3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header"/>
    <w:basedOn w:val="a"/>
    <w:link w:val="af1"/>
    <w:uiPriority w:val="99"/>
    <w:rsid w:val="00D96B3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1">
    <w:name w:val="Верхний колонтитул Знак"/>
    <w:basedOn w:val="a0"/>
    <w:link w:val="af0"/>
    <w:uiPriority w:val="99"/>
    <w:rsid w:val="00D96B3E"/>
    <w:rPr>
      <w:rFonts w:ascii="Times New Roman" w:eastAsia="Times New Roman" w:hAnsi="Times New Roman" w:cs="Times New Roman"/>
      <w:sz w:val="24"/>
      <w:szCs w:val="24"/>
      <w:lang w:eastAsia="ru-RU"/>
    </w:rPr>
  </w:style>
  <w:style w:type="paragraph" w:styleId="af2">
    <w:name w:val="Body Text Indent"/>
    <w:basedOn w:val="a"/>
    <w:link w:val="af3"/>
    <w:rsid w:val="00D96B3E"/>
    <w:pPr>
      <w:spacing w:after="120" w:line="240" w:lineRule="auto"/>
      <w:ind w:left="283"/>
    </w:pPr>
    <w:rPr>
      <w:rFonts w:ascii="Times New Roman" w:eastAsia="Times New Roman" w:hAnsi="Times New Roman" w:cs="Times New Roman"/>
      <w:sz w:val="24"/>
      <w:szCs w:val="24"/>
      <w:lang w:eastAsia="ru-RU"/>
    </w:rPr>
  </w:style>
  <w:style w:type="character" w:customStyle="1" w:styleId="af3">
    <w:name w:val="Основной текст с отступом Знак"/>
    <w:basedOn w:val="a0"/>
    <w:link w:val="af2"/>
    <w:rsid w:val="00D96B3E"/>
    <w:rPr>
      <w:rFonts w:ascii="Times New Roman" w:eastAsia="Times New Roman" w:hAnsi="Times New Roman" w:cs="Times New Roman"/>
      <w:sz w:val="24"/>
      <w:szCs w:val="24"/>
      <w:lang w:eastAsia="ru-RU"/>
    </w:rPr>
  </w:style>
  <w:style w:type="character" w:styleId="af4">
    <w:name w:val="Strong"/>
    <w:qFormat/>
    <w:rsid w:val="00D96B3E"/>
    <w:rPr>
      <w:b/>
      <w:bCs/>
    </w:rPr>
  </w:style>
  <w:style w:type="paragraph" w:styleId="af5">
    <w:name w:val="Document Map"/>
    <w:basedOn w:val="a"/>
    <w:link w:val="af6"/>
    <w:rsid w:val="00D96B3E"/>
    <w:pPr>
      <w:widowControl w:val="0"/>
      <w:shd w:val="clear" w:color="auto" w:fill="000080"/>
      <w:autoSpaceDE w:val="0"/>
      <w:autoSpaceDN w:val="0"/>
      <w:adjustRightInd w:val="0"/>
      <w:spacing w:after="0" w:line="240" w:lineRule="auto"/>
    </w:pPr>
    <w:rPr>
      <w:rFonts w:ascii="Tahoma" w:eastAsia="Times New Roman" w:hAnsi="Tahoma" w:cs="Times New Roman"/>
      <w:sz w:val="20"/>
      <w:szCs w:val="20"/>
      <w:lang w:eastAsia="ru-RU"/>
    </w:rPr>
  </w:style>
  <w:style w:type="character" w:customStyle="1" w:styleId="af6">
    <w:name w:val="Схема документа Знак"/>
    <w:basedOn w:val="a0"/>
    <w:link w:val="af5"/>
    <w:rsid w:val="00D96B3E"/>
    <w:rPr>
      <w:rFonts w:ascii="Tahoma" w:eastAsia="Times New Roman" w:hAnsi="Tahoma" w:cs="Times New Roman"/>
      <w:sz w:val="20"/>
      <w:szCs w:val="20"/>
      <w:shd w:val="clear" w:color="auto" w:fill="000080"/>
      <w:lang w:eastAsia="ru-RU"/>
    </w:rPr>
  </w:style>
  <w:style w:type="paragraph" w:styleId="af7">
    <w:name w:val="No Spacing"/>
    <w:link w:val="af8"/>
    <w:uiPriority w:val="1"/>
    <w:qFormat/>
    <w:rsid w:val="00D96B3E"/>
    <w:pPr>
      <w:spacing w:after="0" w:line="240" w:lineRule="auto"/>
    </w:pPr>
    <w:rPr>
      <w:rFonts w:ascii="Calibri" w:eastAsia="Times New Roman" w:hAnsi="Calibri" w:cs="Times New Roman"/>
      <w:sz w:val="20"/>
      <w:szCs w:val="20"/>
      <w:lang w:eastAsia="ru-RU"/>
    </w:rPr>
  </w:style>
  <w:style w:type="character" w:customStyle="1" w:styleId="af8">
    <w:name w:val="Без интервала Знак"/>
    <w:link w:val="af7"/>
    <w:uiPriority w:val="1"/>
    <w:rsid w:val="00D96B3E"/>
    <w:rPr>
      <w:rFonts w:ascii="Calibri" w:eastAsia="Times New Roman" w:hAnsi="Calibri" w:cs="Times New Roman"/>
      <w:sz w:val="20"/>
      <w:szCs w:val="20"/>
      <w:lang w:eastAsia="ru-RU"/>
    </w:rPr>
  </w:style>
  <w:style w:type="character" w:customStyle="1" w:styleId="grame">
    <w:name w:val="grame"/>
    <w:basedOn w:val="a0"/>
    <w:rsid w:val="00D96B3E"/>
  </w:style>
  <w:style w:type="character" w:customStyle="1" w:styleId="a5">
    <w:name w:val="Название Знак"/>
    <w:link w:val="12"/>
    <w:rsid w:val="00D96B3E"/>
    <w:rPr>
      <w:rFonts w:ascii="Times New Roman" w:eastAsia="Times New Roman" w:hAnsi="Times New Roman" w:cs="Times New Roman"/>
      <w:b/>
      <w:szCs w:val="28"/>
      <w:lang w:eastAsia="ru-RU"/>
    </w:rPr>
  </w:style>
  <w:style w:type="paragraph" w:styleId="23">
    <w:name w:val="Body Text Indent 2"/>
    <w:basedOn w:val="a"/>
    <w:link w:val="24"/>
    <w:rsid w:val="00D96B3E"/>
    <w:pPr>
      <w:spacing w:after="120" w:line="480" w:lineRule="auto"/>
      <w:ind w:left="283"/>
    </w:pPr>
    <w:rPr>
      <w:rFonts w:ascii="Times New Roman" w:eastAsia="SimSun" w:hAnsi="Times New Roman" w:cs="Times New Roman"/>
      <w:sz w:val="24"/>
      <w:szCs w:val="24"/>
      <w:lang w:eastAsia="zh-CN"/>
    </w:rPr>
  </w:style>
  <w:style w:type="character" w:customStyle="1" w:styleId="24">
    <w:name w:val="Основной текст с отступом 2 Знак"/>
    <w:basedOn w:val="a0"/>
    <w:link w:val="23"/>
    <w:rsid w:val="00D96B3E"/>
    <w:rPr>
      <w:rFonts w:ascii="Times New Roman" w:eastAsia="SimSun" w:hAnsi="Times New Roman" w:cs="Times New Roman"/>
      <w:sz w:val="24"/>
      <w:szCs w:val="24"/>
      <w:lang w:eastAsia="zh-CN"/>
    </w:rPr>
  </w:style>
  <w:style w:type="character" w:customStyle="1" w:styleId="14">
    <w:name w:val="Верхний колонтитул Знак1"/>
    <w:uiPriority w:val="99"/>
    <w:semiHidden/>
    <w:rsid w:val="00D96B3E"/>
    <w:rPr>
      <w:rFonts w:ascii="Times New Roman" w:eastAsia="Times New Roman" w:hAnsi="Times New Roman" w:cs="Times New Roman" w:hint="default"/>
      <w:sz w:val="24"/>
      <w:szCs w:val="24"/>
      <w:lang w:eastAsia="ru-RU"/>
    </w:rPr>
  </w:style>
  <w:style w:type="character" w:customStyle="1" w:styleId="15">
    <w:name w:val="Нижний колонтитул Знак1"/>
    <w:uiPriority w:val="99"/>
    <w:semiHidden/>
    <w:rsid w:val="00D96B3E"/>
    <w:rPr>
      <w:rFonts w:ascii="Times New Roman" w:eastAsia="Times New Roman" w:hAnsi="Times New Roman" w:cs="Times New Roman" w:hint="default"/>
      <w:sz w:val="24"/>
      <w:szCs w:val="24"/>
      <w:lang w:eastAsia="ru-RU"/>
    </w:rPr>
  </w:style>
  <w:style w:type="character" w:customStyle="1" w:styleId="16">
    <w:name w:val="Основной текст Знак1"/>
    <w:rsid w:val="00D96B3E"/>
    <w:rPr>
      <w:rFonts w:ascii="Times New Roman" w:eastAsia="Times New Roman" w:hAnsi="Times New Roman" w:cs="Times New Roman" w:hint="default"/>
      <w:sz w:val="24"/>
      <w:szCs w:val="24"/>
      <w:lang w:eastAsia="ru-RU"/>
    </w:rPr>
  </w:style>
  <w:style w:type="character" w:customStyle="1" w:styleId="17">
    <w:name w:val="Основной текст с отступом Знак1"/>
    <w:uiPriority w:val="99"/>
    <w:semiHidden/>
    <w:rsid w:val="00D96B3E"/>
    <w:rPr>
      <w:rFonts w:ascii="Times New Roman" w:eastAsia="Times New Roman" w:hAnsi="Times New Roman" w:cs="Times New Roman" w:hint="default"/>
      <w:sz w:val="24"/>
      <w:szCs w:val="24"/>
      <w:lang w:eastAsia="ru-RU"/>
    </w:rPr>
  </w:style>
  <w:style w:type="character" w:customStyle="1" w:styleId="18">
    <w:name w:val="Схема документа Знак1"/>
    <w:uiPriority w:val="99"/>
    <w:semiHidden/>
    <w:rsid w:val="00D96B3E"/>
    <w:rPr>
      <w:rFonts w:ascii="Tahoma" w:eastAsia="Times New Roman" w:hAnsi="Tahoma" w:cs="Tahoma" w:hint="default"/>
      <w:sz w:val="16"/>
      <w:szCs w:val="16"/>
      <w:lang w:eastAsia="ru-RU"/>
    </w:rPr>
  </w:style>
  <w:style w:type="character" w:customStyle="1" w:styleId="19">
    <w:name w:val="Текст выноски Знак1"/>
    <w:uiPriority w:val="99"/>
    <w:semiHidden/>
    <w:rsid w:val="00D96B3E"/>
    <w:rPr>
      <w:rFonts w:ascii="Tahoma" w:eastAsia="Times New Roman" w:hAnsi="Tahoma" w:cs="Tahoma" w:hint="default"/>
      <w:sz w:val="16"/>
      <w:szCs w:val="16"/>
      <w:lang w:eastAsia="ru-RU"/>
    </w:rPr>
  </w:style>
  <w:style w:type="paragraph" w:customStyle="1" w:styleId="a0-justify">
    <w:name w:val="a0-justify"/>
    <w:basedOn w:val="a"/>
    <w:rsid w:val="00D96B3E"/>
    <w:pPr>
      <w:spacing w:line="240" w:lineRule="auto"/>
      <w:jc w:val="both"/>
    </w:pPr>
    <w:rPr>
      <w:rFonts w:ascii="Times New Roman" w:eastAsia="Times New Roman" w:hAnsi="Times New Roman" w:cs="Times New Roman"/>
      <w:sz w:val="24"/>
      <w:szCs w:val="24"/>
      <w:lang w:eastAsia="ru-RU"/>
    </w:rPr>
  </w:style>
  <w:style w:type="paragraph" w:styleId="af9">
    <w:name w:val="Subtitle"/>
    <w:basedOn w:val="a"/>
    <w:link w:val="afa"/>
    <w:uiPriority w:val="99"/>
    <w:qFormat/>
    <w:rsid w:val="00D96B3E"/>
    <w:pPr>
      <w:spacing w:after="0" w:line="240" w:lineRule="auto"/>
      <w:jc w:val="center"/>
    </w:pPr>
    <w:rPr>
      <w:rFonts w:ascii="Times New Roman" w:eastAsia="Times New Roman" w:hAnsi="Times New Roman" w:cs="Times New Roman"/>
      <w:b/>
      <w:bCs/>
      <w:sz w:val="24"/>
      <w:szCs w:val="24"/>
      <w:lang w:eastAsia="ru-RU"/>
    </w:rPr>
  </w:style>
  <w:style w:type="character" w:customStyle="1" w:styleId="afa">
    <w:name w:val="Подзаголовок Знак"/>
    <w:basedOn w:val="a0"/>
    <w:link w:val="af9"/>
    <w:uiPriority w:val="99"/>
    <w:rsid w:val="00D96B3E"/>
    <w:rPr>
      <w:rFonts w:ascii="Times New Roman" w:eastAsia="Times New Roman" w:hAnsi="Times New Roman" w:cs="Times New Roman"/>
      <w:b/>
      <w:bCs/>
      <w:sz w:val="24"/>
      <w:szCs w:val="24"/>
      <w:lang w:eastAsia="ru-RU"/>
    </w:rPr>
  </w:style>
  <w:style w:type="paragraph" w:customStyle="1" w:styleId="ConsPlusNormal">
    <w:name w:val="ConsPlusNormal"/>
    <w:uiPriority w:val="99"/>
    <w:rsid w:val="00D96B3E"/>
    <w:pPr>
      <w:widowControl w:val="0"/>
      <w:autoSpaceDE w:val="0"/>
      <w:autoSpaceDN w:val="0"/>
      <w:spacing w:after="0" w:line="240" w:lineRule="auto"/>
    </w:pPr>
    <w:rPr>
      <w:rFonts w:ascii="Times New Roman" w:eastAsia="Calibri" w:hAnsi="Times New Roman" w:cs="Times New Roman"/>
      <w:sz w:val="24"/>
      <w:szCs w:val="24"/>
      <w:lang w:eastAsia="ru-RU"/>
    </w:rPr>
  </w:style>
  <w:style w:type="character" w:customStyle="1" w:styleId="70">
    <w:name w:val="Основной текст7"/>
    <w:qFormat/>
    <w:rsid w:val="00D96B3E"/>
    <w:rPr>
      <w:rFonts w:ascii="Times New Roman" w:eastAsia="Times New Roman" w:hAnsi="Times New Roman" w:cs="Times New Roman" w:hint="default"/>
      <w:strike w:val="0"/>
      <w:dstrike w:val="0"/>
      <w:snapToGrid w:val="0"/>
      <w:color w:val="000000"/>
      <w:spacing w:val="0"/>
      <w:w w:val="100"/>
      <w:position w:val="0"/>
      <w:sz w:val="27"/>
      <w:szCs w:val="27"/>
      <w:u w:val="none"/>
      <w:effect w:val="none"/>
      <w:lang w:val="ru-RU"/>
    </w:rPr>
  </w:style>
  <w:style w:type="character" w:customStyle="1" w:styleId="a9">
    <w:name w:val="Абзац списка Знак"/>
    <w:aliases w:val="References Знак,Paragraphe de liste1 Знак,List Paragraph1 Знак,Liste couleur - Accent 11 Знак"/>
    <w:link w:val="a8"/>
    <w:uiPriority w:val="34"/>
    <w:locked/>
    <w:rsid w:val="00D96B3E"/>
    <w:rPr>
      <w:rFonts w:ascii="Courier New" w:eastAsia="Times New Roman" w:hAnsi="Courier New" w:cs="Times New Roman"/>
      <w:sz w:val="20"/>
      <w:szCs w:val="20"/>
    </w:rPr>
  </w:style>
  <w:style w:type="character" w:customStyle="1" w:styleId="25">
    <w:name w:val="Основной текст (2) + Курсив"/>
    <w:rsid w:val="00D96B3E"/>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paragraph" w:customStyle="1" w:styleId="ConsPlusTitle">
    <w:name w:val="ConsPlusTitle"/>
    <w:rsid w:val="00D96B3E"/>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33">
    <w:name w:val="Body Text 3"/>
    <w:basedOn w:val="a"/>
    <w:link w:val="34"/>
    <w:unhideWhenUsed/>
    <w:rsid w:val="00D96B3E"/>
    <w:pPr>
      <w:spacing w:after="120" w:line="240" w:lineRule="auto"/>
    </w:pPr>
    <w:rPr>
      <w:rFonts w:ascii="Arial" w:eastAsia="Times New Roman" w:hAnsi="Arial" w:cs="Times New Roman"/>
      <w:sz w:val="16"/>
      <w:szCs w:val="16"/>
    </w:rPr>
  </w:style>
  <w:style w:type="character" w:customStyle="1" w:styleId="34">
    <w:name w:val="Основной текст 3 Знак"/>
    <w:basedOn w:val="a0"/>
    <w:link w:val="33"/>
    <w:rsid w:val="00D96B3E"/>
    <w:rPr>
      <w:rFonts w:ascii="Arial" w:eastAsia="Times New Roman" w:hAnsi="Arial" w:cs="Times New Roman"/>
      <w:sz w:val="16"/>
      <w:szCs w:val="16"/>
    </w:rPr>
  </w:style>
  <w:style w:type="character" w:customStyle="1" w:styleId="afb">
    <w:name w:val="Основной текст_"/>
    <w:link w:val="1a"/>
    <w:locked/>
    <w:rsid w:val="00D96B3E"/>
    <w:rPr>
      <w:spacing w:val="1"/>
      <w:sz w:val="16"/>
      <w:szCs w:val="16"/>
      <w:shd w:val="clear" w:color="auto" w:fill="FFFFFF"/>
    </w:rPr>
  </w:style>
  <w:style w:type="paragraph" w:customStyle="1" w:styleId="1a">
    <w:name w:val="Основной текст1"/>
    <w:basedOn w:val="a"/>
    <w:link w:val="afb"/>
    <w:rsid w:val="00D96B3E"/>
    <w:pPr>
      <w:widowControl w:val="0"/>
      <w:shd w:val="clear" w:color="auto" w:fill="FFFFFF"/>
      <w:spacing w:after="0" w:line="209" w:lineRule="exact"/>
      <w:jc w:val="both"/>
    </w:pPr>
    <w:rPr>
      <w:spacing w:val="1"/>
      <w:sz w:val="16"/>
      <w:szCs w:val="16"/>
    </w:rPr>
  </w:style>
  <w:style w:type="character" w:customStyle="1" w:styleId="26">
    <w:name w:val="Основной текст (2)_"/>
    <w:link w:val="27"/>
    <w:locked/>
    <w:rsid w:val="00D96B3E"/>
    <w:rPr>
      <w:sz w:val="30"/>
      <w:szCs w:val="30"/>
      <w:shd w:val="clear" w:color="auto" w:fill="FFFFFF"/>
    </w:rPr>
  </w:style>
  <w:style w:type="paragraph" w:customStyle="1" w:styleId="27">
    <w:name w:val="Основной текст (2)"/>
    <w:basedOn w:val="a"/>
    <w:link w:val="26"/>
    <w:rsid w:val="00D96B3E"/>
    <w:pPr>
      <w:shd w:val="clear" w:color="auto" w:fill="FFFFFF"/>
      <w:spacing w:after="60" w:line="331" w:lineRule="exact"/>
      <w:jc w:val="center"/>
    </w:pPr>
    <w:rPr>
      <w:sz w:val="30"/>
      <w:szCs w:val="30"/>
    </w:rPr>
  </w:style>
  <w:style w:type="paragraph" w:customStyle="1" w:styleId="1b">
    <w:name w:val="Обычный1"/>
    <w:uiPriority w:val="99"/>
    <w:rsid w:val="00D96B3E"/>
    <w:pPr>
      <w:spacing w:after="0" w:line="240" w:lineRule="auto"/>
    </w:pPr>
    <w:rPr>
      <w:rFonts w:ascii="Arial" w:eastAsia="Times New Roman" w:hAnsi="Arial" w:cs="Arial"/>
      <w:sz w:val="20"/>
      <w:szCs w:val="20"/>
      <w:lang w:eastAsia="ru-RU"/>
    </w:rPr>
  </w:style>
  <w:style w:type="paragraph" w:customStyle="1" w:styleId="afc">
    <w:name w:val="Знак"/>
    <w:basedOn w:val="a"/>
    <w:uiPriority w:val="99"/>
    <w:rsid w:val="00D96B3E"/>
    <w:pPr>
      <w:spacing w:line="240" w:lineRule="exact"/>
    </w:pPr>
    <w:rPr>
      <w:rFonts w:ascii="Arial" w:eastAsia="Times New Roman" w:hAnsi="Arial" w:cs="Arial"/>
      <w:sz w:val="20"/>
      <w:szCs w:val="20"/>
      <w:lang w:val="en-US"/>
    </w:rPr>
  </w:style>
  <w:style w:type="paragraph" w:customStyle="1" w:styleId="111">
    <w:name w:val="Знак Знак1 Знак Знак Знак1"/>
    <w:basedOn w:val="a"/>
    <w:autoRedefine/>
    <w:uiPriority w:val="99"/>
    <w:rsid w:val="00D96B3E"/>
    <w:pPr>
      <w:autoSpaceDE w:val="0"/>
      <w:autoSpaceDN w:val="0"/>
      <w:adjustRightInd w:val="0"/>
      <w:spacing w:after="0" w:line="240" w:lineRule="auto"/>
    </w:pPr>
    <w:rPr>
      <w:rFonts w:ascii="Arial" w:eastAsia="Times New Roman" w:hAnsi="Arial" w:cs="Arial"/>
      <w:sz w:val="20"/>
      <w:szCs w:val="20"/>
      <w:lang w:val="en-ZA" w:eastAsia="en-ZA"/>
    </w:rPr>
  </w:style>
  <w:style w:type="paragraph" w:customStyle="1" w:styleId="1c">
    <w:name w:val="Знак Знак1 Знак Знак Знак Знак Знак Знак Знак Знак Знак Знак"/>
    <w:basedOn w:val="a"/>
    <w:autoRedefine/>
    <w:uiPriority w:val="99"/>
    <w:rsid w:val="00D96B3E"/>
    <w:pPr>
      <w:autoSpaceDE w:val="0"/>
      <w:autoSpaceDN w:val="0"/>
      <w:adjustRightInd w:val="0"/>
      <w:spacing w:after="0" w:line="240" w:lineRule="auto"/>
    </w:pPr>
    <w:rPr>
      <w:rFonts w:ascii="Arial" w:eastAsia="Times New Roman" w:hAnsi="Arial" w:cs="Arial"/>
      <w:sz w:val="20"/>
      <w:szCs w:val="20"/>
      <w:lang w:val="en-ZA" w:eastAsia="en-ZA"/>
    </w:rPr>
  </w:style>
  <w:style w:type="paragraph" w:styleId="28">
    <w:name w:val="Body Text 2"/>
    <w:basedOn w:val="a"/>
    <w:link w:val="29"/>
    <w:rsid w:val="00D96B3E"/>
    <w:pPr>
      <w:spacing w:after="120" w:line="480" w:lineRule="auto"/>
    </w:pPr>
    <w:rPr>
      <w:rFonts w:ascii="Times New Roman" w:eastAsia="Times New Roman" w:hAnsi="Times New Roman" w:cs="Times New Roman"/>
      <w:sz w:val="24"/>
      <w:szCs w:val="24"/>
    </w:rPr>
  </w:style>
  <w:style w:type="character" w:customStyle="1" w:styleId="29">
    <w:name w:val="Основной текст 2 Знак"/>
    <w:basedOn w:val="a0"/>
    <w:link w:val="28"/>
    <w:rsid w:val="00D96B3E"/>
    <w:rPr>
      <w:rFonts w:ascii="Times New Roman" w:eastAsia="Times New Roman" w:hAnsi="Times New Roman" w:cs="Times New Roman"/>
      <w:sz w:val="24"/>
      <w:szCs w:val="24"/>
    </w:rPr>
  </w:style>
  <w:style w:type="character" w:customStyle="1" w:styleId="ConsPlusNonformat">
    <w:name w:val="ConsPlusNonformat Знак"/>
    <w:link w:val="ConsPlusNonformat0"/>
    <w:locked/>
    <w:rsid w:val="00D96B3E"/>
    <w:rPr>
      <w:rFonts w:ascii="Courier New" w:hAnsi="Courier New"/>
      <w:lang w:eastAsia="ru-RU"/>
    </w:rPr>
  </w:style>
  <w:style w:type="paragraph" w:customStyle="1" w:styleId="ConsPlusNonformat0">
    <w:name w:val="ConsPlusNonformat"/>
    <w:link w:val="ConsPlusNonformat"/>
    <w:rsid w:val="00D96B3E"/>
    <w:pPr>
      <w:widowControl w:val="0"/>
      <w:spacing w:after="0" w:line="240" w:lineRule="auto"/>
    </w:pPr>
    <w:rPr>
      <w:rFonts w:ascii="Courier New" w:hAnsi="Courier New"/>
      <w:lang w:eastAsia="ru-RU"/>
    </w:rPr>
  </w:style>
  <w:style w:type="paragraph" w:customStyle="1" w:styleId="1d">
    <w:name w:val="Без интервала1"/>
    <w:link w:val="NoSpacingChar"/>
    <w:rsid w:val="00D96B3E"/>
    <w:pPr>
      <w:spacing w:after="0" w:line="240" w:lineRule="auto"/>
    </w:pPr>
    <w:rPr>
      <w:rFonts w:ascii="Calibri" w:eastAsia="Times New Roman" w:hAnsi="Calibri" w:cs="Calibri"/>
    </w:rPr>
  </w:style>
  <w:style w:type="character" w:customStyle="1" w:styleId="FontStyle12">
    <w:name w:val="Font Style12"/>
    <w:rsid w:val="00D96B3E"/>
    <w:rPr>
      <w:rFonts w:ascii="Times New Roman" w:hAnsi="Times New Roman" w:cs="Times New Roman" w:hint="default"/>
      <w:sz w:val="30"/>
      <w:szCs w:val="30"/>
    </w:rPr>
  </w:style>
  <w:style w:type="character" w:customStyle="1" w:styleId="FontStyle14">
    <w:name w:val="Font Style14"/>
    <w:rsid w:val="00D96B3E"/>
    <w:rPr>
      <w:rFonts w:ascii="Times New Roman" w:hAnsi="Times New Roman" w:cs="Times New Roman"/>
      <w:sz w:val="26"/>
      <w:szCs w:val="26"/>
    </w:rPr>
  </w:style>
  <w:style w:type="character" w:styleId="afd">
    <w:name w:val="Emphasis"/>
    <w:qFormat/>
    <w:rsid w:val="00D96B3E"/>
    <w:rPr>
      <w:i/>
      <w:iCs/>
    </w:rPr>
  </w:style>
  <w:style w:type="character" w:customStyle="1" w:styleId="apple-converted-space">
    <w:name w:val="apple-converted-space"/>
    <w:rsid w:val="00D96B3E"/>
  </w:style>
  <w:style w:type="paragraph" w:customStyle="1" w:styleId="afe">
    <w:name w:val="Знак Знак Знак"/>
    <w:basedOn w:val="a"/>
    <w:rsid w:val="00D96B3E"/>
    <w:pPr>
      <w:spacing w:after="0" w:line="240" w:lineRule="auto"/>
      <w:jc w:val="both"/>
    </w:pPr>
    <w:rPr>
      <w:rFonts w:ascii="Verdana" w:eastAsia="Times New Roman" w:hAnsi="Verdana" w:cs="Verdana"/>
      <w:sz w:val="20"/>
      <w:szCs w:val="20"/>
      <w:lang w:val="en-US"/>
    </w:rPr>
  </w:style>
  <w:style w:type="character" w:styleId="aff">
    <w:name w:val="FollowedHyperlink"/>
    <w:uiPriority w:val="99"/>
    <w:semiHidden/>
    <w:unhideWhenUsed/>
    <w:rsid w:val="00D96B3E"/>
    <w:rPr>
      <w:color w:val="800080"/>
      <w:u w:val="single"/>
    </w:rPr>
  </w:style>
  <w:style w:type="paragraph" w:customStyle="1" w:styleId="xl63">
    <w:name w:val="xl63"/>
    <w:basedOn w:val="a"/>
    <w:rsid w:val="00D96B3E"/>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64">
    <w:name w:val="xl64"/>
    <w:basedOn w:val="a"/>
    <w:rsid w:val="00D96B3E"/>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65">
    <w:name w:val="xl65"/>
    <w:basedOn w:val="a"/>
    <w:rsid w:val="00D96B3E"/>
    <w:pPr>
      <w:pBdr>
        <w:top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66">
    <w:name w:val="xl66"/>
    <w:basedOn w:val="a"/>
    <w:rsid w:val="00D96B3E"/>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67">
    <w:name w:val="xl67"/>
    <w:basedOn w:val="a"/>
    <w:rsid w:val="00D96B3E"/>
    <w:pPr>
      <w:pBdr>
        <w:top w:val="single" w:sz="8" w:space="0" w:color="000000"/>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68">
    <w:name w:val="xl68"/>
    <w:basedOn w:val="a"/>
    <w:rsid w:val="00D96B3E"/>
    <w:pPr>
      <w:pBdr>
        <w:top w:val="single" w:sz="8"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69">
    <w:name w:val="xl69"/>
    <w:basedOn w:val="a"/>
    <w:rsid w:val="00D96B3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70">
    <w:name w:val="xl70"/>
    <w:basedOn w:val="a"/>
    <w:rsid w:val="00D96B3E"/>
    <w:pPr>
      <w:pBdr>
        <w:top w:val="single" w:sz="4" w:space="0" w:color="000000"/>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71">
    <w:name w:val="xl71"/>
    <w:basedOn w:val="a"/>
    <w:rsid w:val="00D96B3E"/>
    <w:pPr>
      <w:pBdr>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72">
    <w:name w:val="xl72"/>
    <w:basedOn w:val="a"/>
    <w:rsid w:val="00D96B3E"/>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73">
    <w:name w:val="xl73"/>
    <w:basedOn w:val="a"/>
    <w:rsid w:val="00D96B3E"/>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74">
    <w:name w:val="xl74"/>
    <w:basedOn w:val="a"/>
    <w:rsid w:val="00D96B3E"/>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75">
    <w:name w:val="xl75"/>
    <w:basedOn w:val="a"/>
    <w:rsid w:val="00D96B3E"/>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i/>
      <w:iCs/>
      <w:sz w:val="18"/>
      <w:szCs w:val="18"/>
      <w:lang w:eastAsia="ru-RU"/>
    </w:rPr>
  </w:style>
  <w:style w:type="paragraph" w:customStyle="1" w:styleId="xl76">
    <w:name w:val="xl76"/>
    <w:basedOn w:val="a"/>
    <w:rsid w:val="00D96B3E"/>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77">
    <w:name w:val="xl77"/>
    <w:basedOn w:val="a"/>
    <w:rsid w:val="00D96B3E"/>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78">
    <w:name w:val="xl78"/>
    <w:basedOn w:val="a"/>
    <w:rsid w:val="00D96B3E"/>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79">
    <w:name w:val="xl79"/>
    <w:basedOn w:val="a"/>
    <w:rsid w:val="00D96B3E"/>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0">
    <w:name w:val="xl80"/>
    <w:basedOn w:val="a"/>
    <w:rsid w:val="00D96B3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1">
    <w:name w:val="xl81"/>
    <w:basedOn w:val="a"/>
    <w:rsid w:val="00D96B3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2">
    <w:name w:val="xl82"/>
    <w:basedOn w:val="a"/>
    <w:rsid w:val="00D96B3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3">
    <w:name w:val="xl83"/>
    <w:basedOn w:val="a"/>
    <w:rsid w:val="00D96B3E"/>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4">
    <w:name w:val="xl84"/>
    <w:basedOn w:val="a"/>
    <w:rsid w:val="00D96B3E"/>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5">
    <w:name w:val="xl85"/>
    <w:basedOn w:val="a"/>
    <w:rsid w:val="00D96B3E"/>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D96B3E"/>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87">
    <w:name w:val="xl87"/>
    <w:basedOn w:val="a"/>
    <w:rsid w:val="00D96B3E"/>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8">
    <w:name w:val="xl88"/>
    <w:basedOn w:val="a"/>
    <w:rsid w:val="00D96B3E"/>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89">
    <w:name w:val="xl89"/>
    <w:basedOn w:val="a"/>
    <w:rsid w:val="00D96B3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i/>
      <w:iCs/>
      <w:sz w:val="18"/>
      <w:szCs w:val="18"/>
      <w:lang w:eastAsia="ru-RU"/>
    </w:rPr>
  </w:style>
  <w:style w:type="paragraph" w:customStyle="1" w:styleId="xl90">
    <w:name w:val="xl90"/>
    <w:basedOn w:val="a"/>
    <w:rsid w:val="00D96B3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91">
    <w:name w:val="xl91"/>
    <w:basedOn w:val="a"/>
    <w:rsid w:val="00D96B3E"/>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92">
    <w:name w:val="xl92"/>
    <w:basedOn w:val="a"/>
    <w:rsid w:val="00D96B3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3">
    <w:name w:val="xl93"/>
    <w:basedOn w:val="a"/>
    <w:rsid w:val="00D96B3E"/>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4">
    <w:name w:val="xl94"/>
    <w:basedOn w:val="a"/>
    <w:rsid w:val="00D96B3E"/>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5">
    <w:name w:val="xl95"/>
    <w:basedOn w:val="a"/>
    <w:rsid w:val="00D96B3E"/>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6">
    <w:name w:val="xl96"/>
    <w:basedOn w:val="a"/>
    <w:rsid w:val="00D96B3E"/>
    <w:pPr>
      <w:pBdr>
        <w:top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97">
    <w:name w:val="xl97"/>
    <w:basedOn w:val="a"/>
    <w:rsid w:val="00D96B3E"/>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98">
    <w:name w:val="xl98"/>
    <w:basedOn w:val="a"/>
    <w:rsid w:val="00D96B3E"/>
    <w:pPr>
      <w:pBdr>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99">
    <w:name w:val="xl99"/>
    <w:basedOn w:val="a"/>
    <w:rsid w:val="00D96B3E"/>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00">
    <w:name w:val="xl100"/>
    <w:basedOn w:val="a"/>
    <w:rsid w:val="00D96B3E"/>
    <w:pPr>
      <w:pBdr>
        <w:top w:val="single" w:sz="8" w:space="0" w:color="000000"/>
        <w:bottom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character" w:customStyle="1" w:styleId="fontstyle01">
    <w:name w:val="fontstyle01"/>
    <w:rsid w:val="00D96B3E"/>
    <w:rPr>
      <w:rFonts w:ascii="TimesNewRomanPSMT" w:eastAsia="TimesNewRomanPSMT" w:hAnsi="TimesNewRomanPSMT" w:hint="eastAsia"/>
      <w:b w:val="0"/>
      <w:bCs w:val="0"/>
      <w:i w:val="0"/>
      <w:iCs w:val="0"/>
      <w:color w:val="000000"/>
      <w:sz w:val="28"/>
      <w:szCs w:val="28"/>
    </w:rPr>
  </w:style>
  <w:style w:type="paragraph" w:styleId="aff0">
    <w:name w:val="Normal (Web)"/>
    <w:basedOn w:val="a"/>
    <w:uiPriority w:val="99"/>
    <w:unhideWhenUsed/>
    <w:rsid w:val="00D96B3E"/>
    <w:rPr>
      <w:rFonts w:ascii="Times New Roman" w:hAnsi="Times New Roman" w:cs="Times New Roman"/>
      <w:sz w:val="24"/>
      <w:szCs w:val="24"/>
    </w:rPr>
  </w:style>
  <w:style w:type="paragraph" w:styleId="a4">
    <w:name w:val="Title"/>
    <w:basedOn w:val="a"/>
    <w:next w:val="a"/>
    <w:link w:val="aff1"/>
    <w:uiPriority w:val="10"/>
    <w:qFormat/>
    <w:rsid w:val="00D96B3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f1">
    <w:name w:val="Заголовок Знак"/>
    <w:basedOn w:val="a0"/>
    <w:link w:val="a4"/>
    <w:uiPriority w:val="10"/>
    <w:rsid w:val="00D96B3E"/>
    <w:rPr>
      <w:rFonts w:asciiTheme="majorHAnsi" w:eastAsiaTheme="majorEastAsia" w:hAnsiTheme="majorHAnsi" w:cstheme="majorBidi"/>
      <w:spacing w:val="-10"/>
      <w:kern w:val="28"/>
      <w:sz w:val="56"/>
      <w:szCs w:val="56"/>
    </w:rPr>
  </w:style>
  <w:style w:type="table" w:customStyle="1" w:styleId="8">
    <w:name w:val="Сетка таблицы8"/>
    <w:basedOn w:val="a1"/>
    <w:next w:val="a3"/>
    <w:uiPriority w:val="39"/>
    <w:rsid w:val="00121ACB"/>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ntstyle21">
    <w:name w:val="fontstyle21"/>
    <w:basedOn w:val="a0"/>
    <w:rsid w:val="00A550C7"/>
    <w:rPr>
      <w:rFonts w:ascii="TimesNewRomanPSMT" w:eastAsia="TimesNewRomanPSMT" w:hAnsi="TimesNewRomanPSMT" w:hint="eastAsia"/>
      <w:b w:val="0"/>
      <w:bCs w:val="0"/>
      <w:i w:val="0"/>
      <w:iCs w:val="0"/>
      <w:color w:val="000000"/>
      <w:sz w:val="28"/>
      <w:szCs w:val="28"/>
    </w:rPr>
  </w:style>
  <w:style w:type="paragraph" w:styleId="aff2">
    <w:name w:val="Plain Text"/>
    <w:basedOn w:val="a"/>
    <w:link w:val="aff3"/>
    <w:qFormat/>
    <w:rsid w:val="004E5ED1"/>
    <w:pPr>
      <w:spacing w:after="0" w:line="240" w:lineRule="auto"/>
    </w:pPr>
    <w:rPr>
      <w:rFonts w:ascii="Courier New" w:eastAsia="Times New Roman" w:hAnsi="Courier New" w:cs="Times New Roman"/>
      <w:sz w:val="20"/>
      <w:szCs w:val="20"/>
      <w:lang w:eastAsia="ru-RU"/>
    </w:rPr>
  </w:style>
  <w:style w:type="character" w:customStyle="1" w:styleId="aff3">
    <w:name w:val="Текст Знак"/>
    <w:basedOn w:val="a0"/>
    <w:link w:val="aff2"/>
    <w:rsid w:val="004E5ED1"/>
    <w:rPr>
      <w:rFonts w:ascii="Courier New" w:eastAsia="Times New Roman" w:hAnsi="Courier New" w:cs="Times New Roman"/>
      <w:sz w:val="20"/>
      <w:szCs w:val="20"/>
      <w:lang w:eastAsia="ru-RU"/>
    </w:rPr>
  </w:style>
  <w:style w:type="paragraph" w:customStyle="1" w:styleId="35">
    <w:name w:val="Основной текст (3)"/>
    <w:basedOn w:val="a"/>
    <w:qFormat/>
    <w:rsid w:val="004E5ED1"/>
    <w:pPr>
      <w:widowControl w:val="0"/>
      <w:shd w:val="clear" w:color="auto" w:fill="FFFFFF"/>
      <w:spacing w:before="300" w:after="0" w:line="302" w:lineRule="exact"/>
    </w:pPr>
    <w:rPr>
      <w:rFonts w:ascii="Times New Roman" w:eastAsia="Times New Roman" w:hAnsi="Times New Roman" w:cs="Times New Roman"/>
      <w:b/>
      <w:bCs/>
      <w:sz w:val="26"/>
      <w:szCs w:val="26"/>
    </w:rPr>
  </w:style>
  <w:style w:type="character" w:styleId="aff4">
    <w:name w:val="Placeholder Text"/>
    <w:basedOn w:val="a0"/>
    <w:uiPriority w:val="99"/>
    <w:semiHidden/>
    <w:rsid w:val="004E5ED1"/>
    <w:rPr>
      <w:color w:val="808080"/>
    </w:rPr>
  </w:style>
  <w:style w:type="paragraph" w:customStyle="1" w:styleId="msonormalcxspmiddle">
    <w:name w:val="msonormalcxspmiddle"/>
    <w:basedOn w:val="a"/>
    <w:rsid w:val="004E5ED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SpacingChar">
    <w:name w:val="No Spacing Char"/>
    <w:link w:val="1d"/>
    <w:locked/>
    <w:rsid w:val="004E5ED1"/>
    <w:rPr>
      <w:rFonts w:ascii="Calibri" w:eastAsia="Times New Roman" w:hAnsi="Calibri" w:cs="Calibri"/>
    </w:rPr>
  </w:style>
  <w:style w:type="paragraph" w:customStyle="1" w:styleId="2a">
    <w:name w:val="Основной текст2"/>
    <w:basedOn w:val="a"/>
    <w:rsid w:val="004E5ED1"/>
    <w:pPr>
      <w:widowControl w:val="0"/>
      <w:shd w:val="clear" w:color="auto" w:fill="FFFFFF"/>
      <w:spacing w:after="0" w:line="274" w:lineRule="exact"/>
      <w:jc w:val="center"/>
    </w:pPr>
  </w:style>
  <w:style w:type="character" w:customStyle="1" w:styleId="fontstyle31">
    <w:name w:val="fontstyle31"/>
    <w:basedOn w:val="a0"/>
    <w:rsid w:val="00097D96"/>
    <w:rPr>
      <w:rFonts w:ascii="TimesNewRomanPS-BoldItalicMT" w:hAnsi="TimesNewRomanPS-BoldItalicMT" w:hint="default"/>
      <w:b/>
      <w:bCs/>
      <w:i/>
      <w:iCs/>
      <w:color w:val="000000"/>
      <w:sz w:val="28"/>
      <w:szCs w:val="28"/>
    </w:rPr>
  </w:style>
  <w:style w:type="paragraph" w:customStyle="1" w:styleId="bvi-speech">
    <w:name w:val="bvi-speech"/>
    <w:basedOn w:val="a"/>
    <w:rsid w:val="00C93B0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5">
    <w:name w:val="TOC Heading"/>
    <w:basedOn w:val="1"/>
    <w:next w:val="a"/>
    <w:uiPriority w:val="39"/>
    <w:unhideWhenUsed/>
    <w:qFormat/>
    <w:rsid w:val="00DA237B"/>
    <w:pPr>
      <w:spacing w:before="240" w:line="259" w:lineRule="auto"/>
      <w:outlineLvl w:val="9"/>
    </w:pPr>
    <w:rPr>
      <w:rFonts w:asciiTheme="majorHAnsi" w:eastAsiaTheme="majorEastAsia" w:hAnsiTheme="majorHAnsi" w:cstheme="majorBidi"/>
      <w:b w:val="0"/>
      <w:bCs w:val="0"/>
      <w:color w:val="2F5496" w:themeColor="accent1" w:themeShade="BF"/>
      <w:sz w:val="32"/>
      <w:szCs w:val="32"/>
    </w:rPr>
  </w:style>
  <w:style w:type="character" w:customStyle="1" w:styleId="FontStyle185">
    <w:name w:val="Font Style185"/>
    <w:uiPriority w:val="99"/>
    <w:rsid w:val="00AF5F41"/>
    <w:rPr>
      <w:rFonts w:ascii="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700328">
      <w:bodyDiv w:val="1"/>
      <w:marLeft w:val="0"/>
      <w:marRight w:val="0"/>
      <w:marTop w:val="0"/>
      <w:marBottom w:val="0"/>
      <w:divBdr>
        <w:top w:val="none" w:sz="0" w:space="0" w:color="auto"/>
        <w:left w:val="none" w:sz="0" w:space="0" w:color="auto"/>
        <w:bottom w:val="none" w:sz="0" w:space="0" w:color="auto"/>
        <w:right w:val="none" w:sz="0" w:space="0" w:color="auto"/>
      </w:divBdr>
    </w:div>
    <w:div w:id="202912552">
      <w:bodyDiv w:val="1"/>
      <w:marLeft w:val="0"/>
      <w:marRight w:val="0"/>
      <w:marTop w:val="0"/>
      <w:marBottom w:val="0"/>
      <w:divBdr>
        <w:top w:val="none" w:sz="0" w:space="0" w:color="auto"/>
        <w:left w:val="none" w:sz="0" w:space="0" w:color="auto"/>
        <w:bottom w:val="none" w:sz="0" w:space="0" w:color="auto"/>
        <w:right w:val="none" w:sz="0" w:space="0" w:color="auto"/>
      </w:divBdr>
    </w:div>
    <w:div w:id="288631150">
      <w:bodyDiv w:val="1"/>
      <w:marLeft w:val="0"/>
      <w:marRight w:val="0"/>
      <w:marTop w:val="0"/>
      <w:marBottom w:val="0"/>
      <w:divBdr>
        <w:top w:val="none" w:sz="0" w:space="0" w:color="auto"/>
        <w:left w:val="none" w:sz="0" w:space="0" w:color="auto"/>
        <w:bottom w:val="none" w:sz="0" w:space="0" w:color="auto"/>
        <w:right w:val="none" w:sz="0" w:space="0" w:color="auto"/>
      </w:divBdr>
    </w:div>
    <w:div w:id="527832863">
      <w:bodyDiv w:val="1"/>
      <w:marLeft w:val="0"/>
      <w:marRight w:val="0"/>
      <w:marTop w:val="0"/>
      <w:marBottom w:val="0"/>
      <w:divBdr>
        <w:top w:val="none" w:sz="0" w:space="0" w:color="auto"/>
        <w:left w:val="none" w:sz="0" w:space="0" w:color="auto"/>
        <w:bottom w:val="none" w:sz="0" w:space="0" w:color="auto"/>
        <w:right w:val="none" w:sz="0" w:space="0" w:color="auto"/>
      </w:divBdr>
    </w:div>
    <w:div w:id="532884881">
      <w:bodyDiv w:val="1"/>
      <w:marLeft w:val="0"/>
      <w:marRight w:val="0"/>
      <w:marTop w:val="0"/>
      <w:marBottom w:val="0"/>
      <w:divBdr>
        <w:top w:val="none" w:sz="0" w:space="0" w:color="auto"/>
        <w:left w:val="none" w:sz="0" w:space="0" w:color="auto"/>
        <w:bottom w:val="none" w:sz="0" w:space="0" w:color="auto"/>
        <w:right w:val="none" w:sz="0" w:space="0" w:color="auto"/>
      </w:divBdr>
    </w:div>
    <w:div w:id="536889840">
      <w:bodyDiv w:val="1"/>
      <w:marLeft w:val="0"/>
      <w:marRight w:val="0"/>
      <w:marTop w:val="0"/>
      <w:marBottom w:val="0"/>
      <w:divBdr>
        <w:top w:val="none" w:sz="0" w:space="0" w:color="auto"/>
        <w:left w:val="none" w:sz="0" w:space="0" w:color="auto"/>
        <w:bottom w:val="none" w:sz="0" w:space="0" w:color="auto"/>
        <w:right w:val="none" w:sz="0" w:space="0" w:color="auto"/>
      </w:divBdr>
    </w:div>
    <w:div w:id="636255766">
      <w:bodyDiv w:val="1"/>
      <w:marLeft w:val="0"/>
      <w:marRight w:val="0"/>
      <w:marTop w:val="0"/>
      <w:marBottom w:val="0"/>
      <w:divBdr>
        <w:top w:val="none" w:sz="0" w:space="0" w:color="auto"/>
        <w:left w:val="none" w:sz="0" w:space="0" w:color="auto"/>
        <w:bottom w:val="none" w:sz="0" w:space="0" w:color="auto"/>
        <w:right w:val="none" w:sz="0" w:space="0" w:color="auto"/>
      </w:divBdr>
    </w:div>
    <w:div w:id="1252423343">
      <w:bodyDiv w:val="1"/>
      <w:marLeft w:val="0"/>
      <w:marRight w:val="0"/>
      <w:marTop w:val="0"/>
      <w:marBottom w:val="0"/>
      <w:divBdr>
        <w:top w:val="none" w:sz="0" w:space="0" w:color="auto"/>
        <w:left w:val="none" w:sz="0" w:space="0" w:color="auto"/>
        <w:bottom w:val="none" w:sz="0" w:space="0" w:color="auto"/>
        <w:right w:val="none" w:sz="0" w:space="0" w:color="auto"/>
      </w:divBdr>
    </w:div>
    <w:div w:id="1267468592">
      <w:bodyDiv w:val="1"/>
      <w:marLeft w:val="0"/>
      <w:marRight w:val="0"/>
      <w:marTop w:val="0"/>
      <w:marBottom w:val="0"/>
      <w:divBdr>
        <w:top w:val="none" w:sz="0" w:space="0" w:color="auto"/>
        <w:left w:val="none" w:sz="0" w:space="0" w:color="auto"/>
        <w:bottom w:val="none" w:sz="0" w:space="0" w:color="auto"/>
        <w:right w:val="none" w:sz="0" w:space="0" w:color="auto"/>
      </w:divBdr>
    </w:div>
    <w:div w:id="1381590190">
      <w:bodyDiv w:val="1"/>
      <w:marLeft w:val="0"/>
      <w:marRight w:val="0"/>
      <w:marTop w:val="0"/>
      <w:marBottom w:val="0"/>
      <w:divBdr>
        <w:top w:val="none" w:sz="0" w:space="0" w:color="auto"/>
        <w:left w:val="none" w:sz="0" w:space="0" w:color="auto"/>
        <w:bottom w:val="none" w:sz="0" w:space="0" w:color="auto"/>
        <w:right w:val="none" w:sz="0" w:space="0" w:color="auto"/>
      </w:divBdr>
    </w:div>
    <w:div w:id="1394351389">
      <w:bodyDiv w:val="1"/>
      <w:marLeft w:val="0"/>
      <w:marRight w:val="0"/>
      <w:marTop w:val="0"/>
      <w:marBottom w:val="0"/>
      <w:divBdr>
        <w:top w:val="none" w:sz="0" w:space="0" w:color="auto"/>
        <w:left w:val="none" w:sz="0" w:space="0" w:color="auto"/>
        <w:bottom w:val="none" w:sz="0" w:space="0" w:color="auto"/>
        <w:right w:val="none" w:sz="0" w:space="0" w:color="auto"/>
      </w:divBdr>
    </w:div>
    <w:div w:id="1774202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7.jpeg"/><Relationship Id="rId26" Type="http://schemas.openxmlformats.org/officeDocument/2006/relationships/chart" Target="charts/chart6.xml"/><Relationship Id="rId21" Type="http://schemas.openxmlformats.org/officeDocument/2006/relationships/chart" Target="charts/chart1.xml"/><Relationship Id="rId34"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6.jpeg"/><Relationship Id="rId25" Type="http://schemas.openxmlformats.org/officeDocument/2006/relationships/chart" Target="charts/chart5.xml"/><Relationship Id="rId33"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hyperlink" Target="https://tolochin.vitebsk-region.gov.by" TargetMode="External"/><Relationship Id="rId20" Type="http://schemas.openxmlformats.org/officeDocument/2006/relationships/image" Target="media/image8.jfif"/><Relationship Id="rId29"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chart" Target="charts/chart4.xml"/><Relationship Id="rId32" Type="http://schemas.openxmlformats.org/officeDocument/2006/relationships/chart" Target="charts/chart12.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tolgig@vitebsk.by" TargetMode="External"/><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sdgtransformationcenter.org/reports/sustainable-development-report-2023" TargetMode="External"/><Relationship Id="rId31" Type="http://schemas.openxmlformats.org/officeDocument/2006/relationships/chart" Target="charts/chart1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s>
</file>

<file path=word/charts/_rels/chart1.xml.rels><?xml version="1.0" encoding="UTF-8" standalone="yes"?>
<Relationships xmlns="http://schemas.openxmlformats.org/package/2006/relationships"><Relationship Id="rId3" Type="http://schemas.openxmlformats.org/officeDocument/2006/relationships/oleObject" Target="&#1044;&#1080;&#1072;&#1075;&#1088;&#1072;&#1084;&#1084;&#1072;%20&#1074;%20Microsoft%20Word"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User\Desktop\&#1057;&#1086;&#1094;&#1080;&#1072;&#1083;&#1100;&#1085;&#1086;-&#1075;&#1080;&#1075;&#1080;&#1077;&#1085;&#1080;&#1095;&#1077;&#1089;&#1082;&#1080;&#1081;%20&#1084;&#1086;&#1085;&#1080;&#1090;&#1086;&#1088;&#1080;&#1085;&#1075;\&#1056;&#1072;&#1079;&#1085;&#1086;&#1077;\&#1041;&#1102;&#1083;&#1083;&#1077;&#1090;&#1077;&#1085;&#1100;\&#1088;&#1072;&#1089;&#1095;&#1077;&#1090;&#1099;%20&#1079;&#1072;%202023%20&#1075;&#1086;&#1076;.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1" Type="http://schemas.openxmlformats.org/officeDocument/2006/relationships/oleObject" Target="file:///\\192.168.100.23\lan_1\&#1088;&#1072;&#1089;&#1095;&#1077;&#1090;&#1099;%20&#1101;&#1082;&#1089;&#1087;&#1077;&#1088;&#1090;%202023%20(&#1079;&#1072;%202022).xlsx" TargetMode="External"/></Relationships>
</file>

<file path=word/charts/_rels/chart12.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Desktop\&#1057;&#1086;&#1094;&#1080;&#1072;&#1083;&#1100;&#1085;&#1086;-&#1075;&#1080;&#1075;&#1080;&#1077;&#1085;&#1080;&#1095;&#1077;&#1089;&#1082;&#1080;&#1081;%20&#1084;&#1086;&#1085;&#1080;&#1090;&#1086;&#1088;&#1080;&#1085;&#1075;\&#1056;&#1072;&#1079;&#1085;&#1086;&#1077;\&#1041;&#1102;&#1083;&#1083;&#1077;&#1090;&#1077;&#1085;&#1100;\&#1088;&#1072;&#1089;&#1095;&#1077;&#1090;&#1099;.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User\Desktop\&#1057;&#1086;&#1094;&#1080;&#1072;&#1083;&#1100;&#1085;&#1086;-&#1075;&#1080;&#1075;&#1080;&#1077;&#1085;&#1080;&#1095;&#1077;&#1089;&#1082;&#1080;&#1081;%20&#1084;&#1086;&#1085;&#1080;&#1090;&#1086;&#1088;&#1080;&#1085;&#1075;\&#1056;&#1072;&#1079;&#1085;&#1086;&#1077;\&#1041;&#1102;&#1083;&#1083;&#1077;&#1090;&#1077;&#1085;&#1100;\&#1088;&#1072;&#1089;&#1095;&#1077;&#1090;&#1099;%20&#1079;&#1072;%202023%20&#1075;&#1086;&#1076;.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User\Desktop\&#1057;&#1086;&#1094;&#1080;&#1072;&#1083;&#1100;&#1085;&#1086;-&#1075;&#1080;&#1075;&#1080;&#1077;&#1085;&#1080;&#1095;&#1077;&#1089;&#1082;&#1080;&#1081;%20&#1084;&#1086;&#1085;&#1080;&#1090;&#1086;&#1088;&#1080;&#1085;&#1075;\&#1056;&#1072;&#1079;&#1085;&#1086;&#1077;\&#1041;&#1102;&#1083;&#1083;&#1077;&#1090;&#1077;&#1085;&#1100;\&#1088;&#1072;&#1089;&#1095;&#1077;&#1090;&#1099;%20&#1079;&#1072;%202023%20&#1075;&#1086;&#1076;.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User\Desktop\&#1057;&#1086;&#1094;&#1080;&#1072;&#1083;&#1100;&#1085;&#1086;-&#1075;&#1080;&#1075;&#1080;&#1077;&#1085;&#1080;&#1095;&#1077;&#1089;&#1082;&#1080;&#1081;%20&#1084;&#1086;&#1085;&#1080;&#1090;&#1086;&#1088;&#1080;&#1085;&#1075;\&#1056;&#1072;&#1079;&#1085;&#1086;&#1077;\&#1041;&#1102;&#1083;&#1083;&#1077;&#1090;&#1077;&#1085;&#1100;\&#1088;&#1072;&#1089;&#1095;&#1077;&#1090;&#1099;%20&#1079;&#1072;%202023%20&#1075;&#1086;&#1076;.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be-BY" sz="1400" b="0">
                <a:solidFill>
                  <a:schemeClr val="tx1"/>
                </a:solidFill>
                <a:latin typeface="Times New Roman" panose="02020603050405020304" pitchFamily="18" charset="0"/>
                <a:cs typeface="Times New Roman" panose="02020603050405020304" pitchFamily="18" charset="0"/>
              </a:rPr>
              <a:t>Р</a:t>
            </a:r>
            <a:r>
              <a:rPr lang="ru-RU" sz="1400" b="0">
                <a:solidFill>
                  <a:schemeClr val="tx1"/>
                </a:solidFill>
                <a:latin typeface="Times New Roman" panose="02020603050405020304" pitchFamily="18" charset="0"/>
                <a:cs typeface="Times New Roman" panose="02020603050405020304" pitchFamily="18" charset="0"/>
              </a:rPr>
              <a:t>ис.1-</a:t>
            </a:r>
            <a:r>
              <a:rPr lang="ru-RU" sz="1400" b="0" baseline="0">
                <a:solidFill>
                  <a:schemeClr val="tx1"/>
                </a:solidFill>
                <a:latin typeface="Times New Roman" panose="02020603050405020304" pitchFamily="18" charset="0"/>
                <a:cs typeface="Times New Roman" panose="02020603050405020304" pitchFamily="18" charset="0"/>
              </a:rPr>
              <a:t> Структура населения </a:t>
            </a:r>
            <a:endParaRPr lang="ru-RU" sz="1400" b="0">
              <a:solidFill>
                <a:schemeClr val="tx1"/>
              </a:solidFill>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8.3233786286135023E-2"/>
          <c:y val="0.20979844500569506"/>
          <c:w val="0.87232174103237092"/>
          <c:h val="0.37360309128025665"/>
        </c:manualLayout>
      </c:layout>
      <c:barChart>
        <c:barDir val="col"/>
        <c:grouping val="percentStacked"/>
        <c:varyColors val="0"/>
        <c:ser>
          <c:idx val="0"/>
          <c:order val="0"/>
          <c:tx>
            <c:v>2015 год</c:v>
          </c:tx>
          <c:spPr>
            <a:solidFill>
              <a:srgbClr val="92D05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9800000"/>
              </a:lightRig>
            </a:scene3d>
            <a:sp3d prstMaterial="plastic">
              <a:bevelT w="38100" h="3175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'[Диаграмма в Microsoft Word]Лист1'!$B$1:$D$1</c:f>
              <c:strCache>
                <c:ptCount val="3"/>
                <c:pt idx="0">
                  <c:v>% населения младшетрудоспособного возраста</c:v>
                </c:pt>
                <c:pt idx="1">
                  <c:v>% населения старше трудоспособного возраста</c:v>
                </c:pt>
                <c:pt idx="2">
                  <c:v>% населения трудоспособного возраста</c:v>
                </c:pt>
              </c:strCache>
            </c:strRef>
          </c:cat>
          <c:val>
            <c:numRef>
              <c:f>'[Диаграмма в Microsoft Word]Лист1'!$B$2:$D$2</c:f>
              <c:numCache>
                <c:formatCode>0.0</c:formatCode>
                <c:ptCount val="3"/>
                <c:pt idx="0" formatCode="General">
                  <c:v>16.600000000000001</c:v>
                </c:pt>
                <c:pt idx="1">
                  <c:v>30</c:v>
                </c:pt>
                <c:pt idx="2" formatCode="General">
                  <c:v>53.4</c:v>
                </c:pt>
              </c:numCache>
            </c:numRef>
          </c:val>
          <c:extLst>
            <c:ext xmlns:c16="http://schemas.microsoft.com/office/drawing/2014/chart" uri="{C3380CC4-5D6E-409C-BE32-E72D297353CC}">
              <c16:uniqueId val="{00000000-E656-4C71-A893-DE1C94C82FE3}"/>
            </c:ext>
          </c:extLst>
        </c:ser>
        <c:ser>
          <c:idx val="1"/>
          <c:order val="1"/>
          <c:tx>
            <c:v>2024 год</c:v>
          </c:tx>
          <c:spPr>
            <a:solidFill>
              <a:srgbClr val="FFC00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9800000"/>
              </a:lightRig>
            </a:scene3d>
            <a:sp3d prstMaterial="plastic">
              <a:bevelT w="38100" h="3175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'[Диаграмма в Microsoft Word]Лист1'!$B$1:$D$1</c:f>
              <c:strCache>
                <c:ptCount val="3"/>
                <c:pt idx="0">
                  <c:v>% населения младшетрудоспособного возраста</c:v>
                </c:pt>
                <c:pt idx="1">
                  <c:v>% населения старше трудоспособного возраста</c:v>
                </c:pt>
                <c:pt idx="2">
                  <c:v>% населения трудоспособного возраста</c:v>
                </c:pt>
              </c:strCache>
            </c:strRef>
          </c:cat>
          <c:val>
            <c:numRef>
              <c:f>'[Диаграмма в Microsoft Word]Лист1'!$B$3:$D$3</c:f>
              <c:numCache>
                <c:formatCode>General</c:formatCode>
                <c:ptCount val="3"/>
                <c:pt idx="0">
                  <c:v>16.399999999999999</c:v>
                </c:pt>
                <c:pt idx="1">
                  <c:v>30.5</c:v>
                </c:pt>
                <c:pt idx="2">
                  <c:v>53.1</c:v>
                </c:pt>
              </c:numCache>
            </c:numRef>
          </c:val>
          <c:extLst>
            <c:ext xmlns:c16="http://schemas.microsoft.com/office/drawing/2014/chart" uri="{C3380CC4-5D6E-409C-BE32-E72D297353CC}">
              <c16:uniqueId val="{00000001-E656-4C71-A893-DE1C94C82FE3}"/>
            </c:ext>
          </c:extLst>
        </c:ser>
        <c:dLbls>
          <c:showLegendKey val="0"/>
          <c:showVal val="0"/>
          <c:showCatName val="0"/>
          <c:showSerName val="0"/>
          <c:showPercent val="0"/>
          <c:showBubbleSize val="0"/>
        </c:dLbls>
        <c:gapWidth val="150"/>
        <c:overlap val="100"/>
        <c:axId val="1298178976"/>
        <c:axId val="1298179808"/>
      </c:barChart>
      <c:catAx>
        <c:axId val="129817897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98179808"/>
        <c:crosses val="autoZero"/>
        <c:auto val="1"/>
        <c:lblAlgn val="ctr"/>
        <c:lblOffset val="100"/>
        <c:noMultiLvlLbl val="0"/>
      </c:catAx>
      <c:valAx>
        <c:axId val="1298179808"/>
        <c:scaling>
          <c:orientation val="minMax"/>
        </c:scaling>
        <c:delete val="1"/>
        <c:axPos val="l"/>
        <c:majorGridlines>
          <c:spPr>
            <a:ln w="9525" cap="flat" cmpd="sng" algn="ctr">
              <a:noFill/>
              <a:round/>
            </a:ln>
            <a:effectLst/>
          </c:spPr>
        </c:majorGridlines>
        <c:numFmt formatCode="0%" sourceLinked="1"/>
        <c:majorTickMark val="none"/>
        <c:minorTickMark val="none"/>
        <c:tickLblPos val="nextTo"/>
        <c:crossAx val="1298178976"/>
        <c:crosses val="autoZero"/>
        <c:crossBetween val="between"/>
      </c:valAx>
      <c:spPr>
        <a:noFill/>
        <a:ln>
          <a:noFill/>
        </a:ln>
        <a:effectLst/>
      </c:spPr>
    </c:plotArea>
    <c:legend>
      <c:legendPos val="b"/>
      <c:layout>
        <c:manualLayout>
          <c:xMode val="edge"/>
          <c:yMode val="edge"/>
          <c:x val="0.38127248050727786"/>
          <c:y val="0.83954984400534849"/>
          <c:w val="0.27937725971958927"/>
          <c:h val="9.740327913556261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just">
              <a:defRPr sz="1600" b="1" i="0" u="none" strike="noStrike" kern="1200" baseline="0">
                <a:solidFill>
                  <a:schemeClr val="tx1">
                    <a:lumMod val="65000"/>
                    <a:lumOff val="35000"/>
                  </a:schemeClr>
                </a:solidFill>
                <a:latin typeface="+mn-lt"/>
                <a:ea typeface="+mn-ea"/>
                <a:cs typeface="+mn-cs"/>
              </a:defRPr>
            </a:pPr>
            <a:r>
              <a:rPr lang="ru-RU" sz="1100" b="0" i="0" baseline="0">
                <a:solidFill>
                  <a:schemeClr val="tx1"/>
                </a:solidFill>
                <a:effectLst/>
                <a:latin typeface="Times New Roman" panose="02020603050405020304" pitchFamily="18" charset="0"/>
                <a:cs typeface="Times New Roman" panose="02020603050405020304" pitchFamily="18" charset="0"/>
              </a:rPr>
              <a:t>Рис.9 Распределение первичной заболеваемости болезнями уха и сосцевидного отростка по микротерриториям в Толочинском районе за 2023г.</a:t>
            </a:r>
            <a:endParaRPr lang="ru-RU" sz="1100">
              <a:solidFill>
                <a:schemeClr val="tx1"/>
              </a:solidFill>
              <a:effectLst/>
              <a:latin typeface="Times New Roman" panose="02020603050405020304" pitchFamily="18" charset="0"/>
              <a:cs typeface="Times New Roman" panose="02020603050405020304" pitchFamily="18" charset="0"/>
            </a:endParaRPr>
          </a:p>
        </c:rich>
      </c:tx>
      <c:layout/>
      <c:overlay val="0"/>
      <c:spPr>
        <a:noFill/>
        <a:ln>
          <a:noFill/>
        </a:ln>
        <a:effectLst/>
      </c:spPr>
      <c:txPr>
        <a:bodyPr rot="0" spcFirstLastPara="1" vertOverflow="ellipsis" vert="horz" wrap="square" anchor="ctr" anchorCtr="1"/>
        <a:lstStyle/>
        <a:p>
          <a:pPr algn="just">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areaChart>
        <c:grouping val="stacked"/>
        <c:varyColors val="0"/>
        <c:ser>
          <c:idx val="0"/>
          <c:order val="0"/>
          <c:tx>
            <c:v>Микротерритории</c:v>
          </c:tx>
          <c:spPr>
            <a:solidFill>
              <a:schemeClr val="accent1">
                <a:lumMod val="75000"/>
              </a:schemeClr>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9800000"/>
              </a:lightRig>
            </a:scene3d>
            <a:sp3d prstMaterial="plastic">
              <a:bevelT w="38100" h="31750"/>
            </a:sp3d>
          </c:spPr>
          <c:dLbls>
            <c:dLbl>
              <c:idx val="0"/>
              <c:layout>
                <c:manualLayout>
                  <c:x val="1.9444444444444445E-2"/>
                  <c:y val="-4.700854700854708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D87A-4959-A39A-CF5C8FC5ADBD}"/>
                </c:ext>
              </c:extLst>
            </c:dLbl>
            <c:dLbl>
              <c:idx val="5"/>
              <c:layout>
                <c:manualLayout>
                  <c:x val="-3.3333333333333333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D87A-4959-A39A-CF5C8FC5ADB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Лист2!$A$10:$A$15</c:f>
              <c:strCache>
                <c:ptCount val="6"/>
                <c:pt idx="0">
                  <c:v>Толочинская ЦРБ</c:v>
                </c:pt>
                <c:pt idx="1">
                  <c:v>Кохановская РБ</c:v>
                </c:pt>
                <c:pt idx="2">
                  <c:v>Оболецкая АВОП</c:v>
                </c:pt>
                <c:pt idx="3">
                  <c:v>Воронцевичская СВА</c:v>
                </c:pt>
                <c:pt idx="4">
                  <c:v>Славновская АВОП</c:v>
                </c:pt>
                <c:pt idx="5">
                  <c:v>Серковицкий АВОП</c:v>
                </c:pt>
              </c:strCache>
            </c:strRef>
          </c:cat>
          <c:val>
            <c:numRef>
              <c:f>Лист2!$B$10:$B$15</c:f>
              <c:numCache>
                <c:formatCode>General</c:formatCode>
                <c:ptCount val="6"/>
                <c:pt idx="0">
                  <c:v>49.5</c:v>
                </c:pt>
                <c:pt idx="1">
                  <c:v>10.5</c:v>
                </c:pt>
                <c:pt idx="2">
                  <c:v>29.8</c:v>
                </c:pt>
                <c:pt idx="3">
                  <c:v>25.2</c:v>
                </c:pt>
                <c:pt idx="4">
                  <c:v>20.9</c:v>
                </c:pt>
                <c:pt idx="5">
                  <c:v>6.2</c:v>
                </c:pt>
              </c:numCache>
            </c:numRef>
          </c:val>
          <c:extLst>
            <c:ext xmlns:c16="http://schemas.microsoft.com/office/drawing/2014/chart" uri="{C3380CC4-5D6E-409C-BE32-E72D297353CC}">
              <c16:uniqueId val="{00000000-D87A-4959-A39A-CF5C8FC5ADBD}"/>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axId val="1732085839"/>
        <c:axId val="1732086671"/>
      </c:areaChart>
      <c:barChart>
        <c:barDir val="col"/>
        <c:grouping val="clustered"/>
        <c:varyColors val="0"/>
        <c:ser>
          <c:idx val="1"/>
          <c:order val="1"/>
          <c:tx>
            <c:strRef>
              <c:f>Лист2!$A$16</c:f>
              <c:strCache>
                <c:ptCount val="1"/>
                <c:pt idx="0">
                  <c:v>Толочинский район</c:v>
                </c:pt>
              </c:strCache>
            </c:strRef>
          </c:tx>
          <c:spPr>
            <a:gradFill rotWithShape="1">
              <a:gsLst>
                <a:gs pos="0">
                  <a:schemeClr val="accent2"/>
                </a:gs>
                <a:gs pos="100000">
                  <a:schemeClr val="accent2">
                    <a:shade val="48000"/>
                    <a:satMod val="180000"/>
                    <a:lumMod val="94000"/>
                  </a:schemeClr>
                </a:gs>
                <a:gs pos="100000">
                  <a:schemeClr val="accent2">
                    <a:shade val="48000"/>
                    <a:satMod val="180000"/>
                    <a:lumMod val="94000"/>
                  </a:schemeClr>
                </a:gs>
              </a:gsLst>
              <a:lin ang="4140000" scaled="1"/>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9800000"/>
              </a:lightRig>
            </a:scene3d>
            <a:sp3d prstMaterial="plastic">
              <a:bevelT w="38100" h="31750"/>
            </a:sp3d>
          </c:spPr>
          <c:invertIfNegative val="0"/>
          <c:dLbls>
            <c:dLbl>
              <c:idx val="0"/>
              <c:layout>
                <c:manualLayout>
                  <c:x val="-5.2777777777777792E-2"/>
                  <c:y val="4.273504273504269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D87A-4959-A39A-CF5C8FC5ADB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Лист2!$B$16</c:f>
              <c:numCache>
                <c:formatCode>General</c:formatCode>
                <c:ptCount val="1"/>
                <c:pt idx="0">
                  <c:v>37.799999999999997</c:v>
                </c:pt>
              </c:numCache>
            </c:numRef>
          </c:val>
          <c:extLst>
            <c:ext xmlns:c16="http://schemas.microsoft.com/office/drawing/2014/chart" uri="{C3380CC4-5D6E-409C-BE32-E72D297353CC}">
              <c16:uniqueId val="{00000001-D87A-4959-A39A-CF5C8FC5ADBD}"/>
            </c:ext>
          </c:extLst>
        </c:ser>
        <c:dLbls>
          <c:showLegendKey val="0"/>
          <c:showVal val="0"/>
          <c:showCatName val="0"/>
          <c:showSerName val="0"/>
          <c:showPercent val="0"/>
          <c:showBubbleSize val="0"/>
        </c:dLbls>
        <c:gapWidth val="219"/>
        <c:axId val="1732085839"/>
        <c:axId val="1732086671"/>
      </c:barChart>
      <c:catAx>
        <c:axId val="1732085839"/>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732086671"/>
        <c:crosses val="autoZero"/>
        <c:auto val="1"/>
        <c:lblAlgn val="ctr"/>
        <c:lblOffset val="100"/>
        <c:noMultiLvlLbl val="0"/>
      </c:catAx>
      <c:valAx>
        <c:axId val="1732086671"/>
        <c:scaling>
          <c:orientation val="minMax"/>
        </c:scaling>
        <c:delete val="1"/>
        <c:axPos val="l"/>
        <c:majorGridlines>
          <c:spPr>
            <a:ln w="9525" cap="flat" cmpd="sng" algn="ctr">
              <a:noFill/>
              <a:round/>
            </a:ln>
            <a:effectLst/>
          </c:spPr>
        </c:majorGridlines>
        <c:numFmt formatCode="General" sourceLinked="1"/>
        <c:majorTickMark val="none"/>
        <c:minorTickMark val="none"/>
        <c:tickLblPos val="nextTo"/>
        <c:crossAx val="1732085839"/>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i="0" baseline="0">
                <a:effectLst/>
              </a:rPr>
              <a:t>Рис.10 - Оценка  факторов риска развития НИЗ для населения Толочинского района</a:t>
            </a:r>
            <a:endParaRPr lang="ru-RU" sz="1400">
              <a:effectLst/>
            </a:endParaRPr>
          </a:p>
        </c:rich>
      </c:tx>
      <c:layout/>
      <c:overlay val="0"/>
    </c:title>
    <c:autoTitleDeleted val="0"/>
    <c:plotArea>
      <c:layout>
        <c:manualLayout>
          <c:layoutTarget val="inner"/>
          <c:xMode val="edge"/>
          <c:yMode val="edge"/>
          <c:x val="0.37564991876015491"/>
          <c:y val="0.28699279563348312"/>
          <c:w val="0.20146242495550126"/>
          <c:h val="0.47554490540374555"/>
        </c:manualLayout>
      </c:layout>
      <c:radarChart>
        <c:radarStyle val="marker"/>
        <c:varyColors val="0"/>
        <c:ser>
          <c:idx val="0"/>
          <c:order val="0"/>
          <c:spPr>
            <a:ln w="28575" cap="rnd">
              <a:solidFill>
                <a:schemeClr val="tx1"/>
              </a:solidFill>
              <a:round/>
            </a:ln>
            <a:effectLst/>
          </c:spPr>
          <c:marker>
            <c:symbol val="square"/>
            <c:size val="7"/>
            <c:spPr>
              <a:solidFill>
                <a:schemeClr val="accent1"/>
              </a:solidFill>
              <a:ln w="9525">
                <a:solidFill>
                  <a:schemeClr val="accent1"/>
                </a:solidFill>
              </a:ln>
              <a:effectLst/>
            </c:spPr>
          </c:marker>
          <c:dPt>
            <c:idx val="0"/>
            <c:marker>
              <c:spPr>
                <a:solidFill>
                  <a:srgbClr val="FFC000"/>
                </a:solidFill>
                <a:ln w="9525">
                  <a:solidFill>
                    <a:schemeClr val="accent1"/>
                  </a:solidFill>
                </a:ln>
                <a:effectLst/>
              </c:spPr>
            </c:marker>
            <c:bubble3D val="0"/>
            <c:extLst>
              <c:ext xmlns:c16="http://schemas.microsoft.com/office/drawing/2014/chart" uri="{C3380CC4-5D6E-409C-BE32-E72D297353CC}">
                <c16:uniqueId val="{00000000-1FD5-4E5B-B07F-91B353D6377E}"/>
              </c:ext>
            </c:extLst>
          </c:dPt>
          <c:dPt>
            <c:idx val="1"/>
            <c:marker>
              <c:spPr>
                <a:solidFill>
                  <a:srgbClr val="92D050"/>
                </a:solidFill>
                <a:ln w="9525">
                  <a:solidFill>
                    <a:schemeClr val="accent1"/>
                  </a:solidFill>
                </a:ln>
                <a:effectLst/>
              </c:spPr>
            </c:marker>
            <c:bubble3D val="0"/>
            <c:spPr>
              <a:ln w="28575" cap="rnd">
                <a:solidFill>
                  <a:srgbClr val="FF0000"/>
                </a:solidFill>
                <a:round/>
              </a:ln>
              <a:effectLst/>
            </c:spPr>
            <c:extLst>
              <c:ext xmlns:c16="http://schemas.microsoft.com/office/drawing/2014/chart" uri="{C3380CC4-5D6E-409C-BE32-E72D297353CC}">
                <c16:uniqueId val="{00000002-1FD5-4E5B-B07F-91B353D6377E}"/>
              </c:ext>
            </c:extLst>
          </c:dPt>
          <c:dPt>
            <c:idx val="2"/>
            <c:marker>
              <c:spPr>
                <a:solidFill>
                  <a:srgbClr val="FF0000"/>
                </a:solidFill>
                <a:ln w="9525">
                  <a:solidFill>
                    <a:schemeClr val="accent1"/>
                  </a:solidFill>
                </a:ln>
                <a:effectLst/>
              </c:spPr>
            </c:marker>
            <c:bubble3D val="0"/>
            <c:extLst>
              <c:ext xmlns:c16="http://schemas.microsoft.com/office/drawing/2014/chart" uri="{C3380CC4-5D6E-409C-BE32-E72D297353CC}">
                <c16:uniqueId val="{00000003-1FD5-4E5B-B07F-91B353D6377E}"/>
              </c:ext>
            </c:extLst>
          </c:dPt>
          <c:dPt>
            <c:idx val="3"/>
            <c:marker>
              <c:spPr>
                <a:solidFill>
                  <a:srgbClr val="FF0000"/>
                </a:solidFill>
                <a:ln w="9525">
                  <a:solidFill>
                    <a:schemeClr val="accent1"/>
                  </a:solidFill>
                </a:ln>
                <a:effectLst/>
              </c:spPr>
            </c:marker>
            <c:bubble3D val="0"/>
            <c:extLst>
              <c:ext xmlns:c16="http://schemas.microsoft.com/office/drawing/2014/chart" uri="{C3380CC4-5D6E-409C-BE32-E72D297353CC}">
                <c16:uniqueId val="{00000004-1FD5-4E5B-B07F-91B353D6377E}"/>
              </c:ext>
            </c:extLst>
          </c:dPt>
          <c:dPt>
            <c:idx val="4"/>
            <c:marker>
              <c:spPr>
                <a:solidFill>
                  <a:srgbClr val="FFC000"/>
                </a:solidFill>
                <a:ln w="9525">
                  <a:solidFill>
                    <a:schemeClr val="accent1"/>
                  </a:solidFill>
                </a:ln>
                <a:effectLst/>
              </c:spPr>
            </c:marker>
            <c:bubble3D val="0"/>
            <c:extLst>
              <c:ext xmlns:c16="http://schemas.microsoft.com/office/drawing/2014/chart" uri="{C3380CC4-5D6E-409C-BE32-E72D297353CC}">
                <c16:uniqueId val="{00000005-1FD5-4E5B-B07F-91B353D6377E}"/>
              </c:ext>
            </c:extLst>
          </c:dPt>
          <c:dLbls>
            <c:dLbl>
              <c:idx val="0"/>
              <c:layout>
                <c:manualLayout>
                  <c:x val="8.8943623426381326E-3"/>
                  <c:y val="5.4376067734250695E-2"/>
                </c:manualLayout>
              </c:layout>
              <c:spPr>
                <a:solidFill>
                  <a:srgbClr val="FFC000"/>
                </a:solid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3.215654077723043E-2"/>
                      <c:h val="6.5713934740804808E-2"/>
                    </c:manualLayout>
                  </c15:layout>
                </c:ext>
                <c:ext xmlns:c16="http://schemas.microsoft.com/office/drawing/2014/chart" uri="{C3380CC4-5D6E-409C-BE32-E72D297353CC}">
                  <c16:uniqueId val="{00000000-1FD5-4E5B-B07F-91B353D6377E}"/>
                </c:ext>
              </c:extLst>
            </c:dLbl>
            <c:dLbl>
              <c:idx val="1"/>
              <c:layout>
                <c:manualLayout>
                  <c:x val="-7.6733942739916194E-3"/>
                  <c:y val="1.7369372375487697E-2"/>
                </c:manualLayout>
              </c:layout>
              <c:spPr>
                <a:solidFill>
                  <a:srgbClr val="FF0000"/>
                </a:solidFill>
                <a:ln>
                  <a:solidFill>
                    <a:srgbClr val="FF0000"/>
                  </a:solid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2.5998905309250135E-2"/>
                      <c:h val="6.2483961402072914E-2"/>
                    </c:manualLayout>
                  </c15:layout>
                </c:ext>
                <c:ext xmlns:c16="http://schemas.microsoft.com/office/drawing/2014/chart" uri="{C3380CC4-5D6E-409C-BE32-E72D297353CC}">
                  <c16:uniqueId val="{00000002-1FD5-4E5B-B07F-91B353D6377E}"/>
                </c:ext>
              </c:extLst>
            </c:dLbl>
            <c:dLbl>
              <c:idx val="2"/>
              <c:spPr>
                <a:solidFill>
                  <a:srgbClr val="FFC000"/>
                </a:solid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6="http://schemas.microsoft.com/office/drawing/2014/chart" uri="{C3380CC4-5D6E-409C-BE32-E72D297353CC}">
                  <c16:uniqueId val="{00000003-1FD5-4E5B-B07F-91B353D6377E}"/>
                </c:ext>
              </c:extLst>
            </c:dLbl>
            <c:dLbl>
              <c:idx val="3"/>
              <c:spPr>
                <a:solidFill>
                  <a:srgbClr val="FFC000"/>
                </a:solid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6="http://schemas.microsoft.com/office/drawing/2014/chart" uri="{C3380CC4-5D6E-409C-BE32-E72D297353CC}">
                  <c16:uniqueId val="{00000004-1FD5-4E5B-B07F-91B353D6377E}"/>
                </c:ext>
              </c:extLst>
            </c:dLbl>
            <c:dLbl>
              <c:idx val="4"/>
              <c:layout>
                <c:manualLayout>
                  <c:x val="1.2254825905382521E-2"/>
                  <c:y val="2.9516106757994327E-2"/>
                </c:manualLayout>
              </c:layout>
              <c:spPr>
                <a:solidFill>
                  <a:srgbClr val="FFC000"/>
                </a:solid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3.2840722495894911E-2"/>
                      <c:h val="7.2173881418268582E-2"/>
                    </c:manualLayout>
                  </c15:layout>
                </c:ext>
                <c:ext xmlns:c16="http://schemas.microsoft.com/office/drawing/2014/chart" uri="{C3380CC4-5D6E-409C-BE32-E72D297353CC}">
                  <c16:uniqueId val="{00000005-1FD5-4E5B-B07F-91B353D6377E}"/>
                </c:ext>
              </c:extLst>
            </c:dLbl>
            <c:spPr>
              <a:solidFill>
                <a:srgbClr val="92D050"/>
              </a:solid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'[расчеты эксперт 2023 (за 2022).xlsx]2023 (2022)'!$B$14:$F$14</c:f>
              <c:strCache>
                <c:ptCount val="5"/>
                <c:pt idx="0">
                  <c:v> Низкая физическая активность населения</c:v>
                </c:pt>
                <c:pt idx="1">
                  <c:v>Зависимость от потребления алкоголя среди населения в возрасте 15 лет и старше</c:v>
                </c:pt>
                <c:pt idx="2">
                  <c:v>Зависимость от потребления табака среди населения в возрасте 16 лет и старше</c:v>
                </c:pt>
                <c:pt idx="3">
                  <c:v>Зависмость от гаджетов среди детского населения</c:v>
                </c:pt>
                <c:pt idx="4">
                  <c:v>Нерациональное питание (увеличение общего уровня потребления калорий, животных и насыщенных жиров, свободных сахаров и соли, продуктов высокой степени переработки и как следствие недостаточное потребление нутриентов (витаминов, минералов, белка и др.)</c:v>
                </c:pt>
              </c:strCache>
            </c:strRef>
          </c:cat>
          <c:val>
            <c:numRef>
              <c:f>'[расчеты эксперт 2023 (за 2022).xlsx]2023 (2022)'!$B$15:$F$15</c:f>
              <c:numCache>
                <c:formatCode>0</c:formatCode>
                <c:ptCount val="5"/>
                <c:pt idx="0">
                  <c:v>7</c:v>
                </c:pt>
                <c:pt idx="1">
                  <c:v>12</c:v>
                </c:pt>
                <c:pt idx="2">
                  <c:v>9</c:v>
                </c:pt>
                <c:pt idx="3">
                  <c:v>9</c:v>
                </c:pt>
                <c:pt idx="4">
                  <c:v>10</c:v>
                </c:pt>
              </c:numCache>
            </c:numRef>
          </c:val>
          <c:extLst>
            <c:ext xmlns:c16="http://schemas.microsoft.com/office/drawing/2014/chart" uri="{C3380CC4-5D6E-409C-BE32-E72D297353CC}">
              <c16:uniqueId val="{00000006-1FD5-4E5B-B07F-91B353D6377E}"/>
            </c:ext>
          </c:extLst>
        </c:ser>
        <c:ser>
          <c:idx val="1"/>
          <c:order val="1"/>
          <c:tx>
            <c:strRef>
              <c:f>'[расчеты эксперт 2023 (за 2022).xlsx]2023 (2022)'!$A$16</c:f>
              <c:strCache>
                <c:ptCount val="1"/>
                <c:pt idx="0">
                  <c:v>˂ 5 низкий риск</c:v>
                </c:pt>
              </c:strCache>
            </c:strRef>
          </c:tx>
          <c:spPr>
            <a:ln w="28575" cap="rnd">
              <a:solidFill>
                <a:schemeClr val="accent6">
                  <a:lumMod val="75000"/>
                </a:schemeClr>
              </a:solidFill>
              <a:round/>
            </a:ln>
            <a:effectLst/>
          </c:spPr>
          <c:marker>
            <c:symbol val="none"/>
          </c:marker>
          <c:cat>
            <c:strRef>
              <c:f>'[расчеты эксперт 2023 (за 2022).xlsx]2023 (2022)'!$B$14:$F$14</c:f>
              <c:strCache>
                <c:ptCount val="5"/>
                <c:pt idx="0">
                  <c:v> Низкая физическая активность населения</c:v>
                </c:pt>
                <c:pt idx="1">
                  <c:v>Зависимость от потребления алкоголя среди населения в возрасте 15 лет и старше</c:v>
                </c:pt>
                <c:pt idx="2">
                  <c:v>Зависимость от потребления табака среди населения в возрасте 16 лет и старше</c:v>
                </c:pt>
                <c:pt idx="3">
                  <c:v>Зависмость от гаджетов среди детского населения</c:v>
                </c:pt>
                <c:pt idx="4">
                  <c:v>Нерациональное питание (увеличение общего уровня потребления калорий, животных и насыщенных жиров, свободных сахаров и соли, продуктов высокой степени переработки и как следствие недостаточное потребление нутриентов (витаминов, минералов, белка и др.)</c:v>
                </c:pt>
              </c:strCache>
            </c:strRef>
          </c:cat>
          <c:val>
            <c:numRef>
              <c:f>'[расчеты эксперт 2023 (за 2022).xlsx]2023 (2022)'!$B$16:$F$16</c:f>
              <c:numCache>
                <c:formatCode>General</c:formatCode>
                <c:ptCount val="5"/>
                <c:pt idx="0">
                  <c:v>5</c:v>
                </c:pt>
                <c:pt idx="1">
                  <c:v>5</c:v>
                </c:pt>
                <c:pt idx="2">
                  <c:v>5</c:v>
                </c:pt>
                <c:pt idx="3">
                  <c:v>5</c:v>
                </c:pt>
                <c:pt idx="4">
                  <c:v>5</c:v>
                </c:pt>
              </c:numCache>
            </c:numRef>
          </c:val>
          <c:extLst>
            <c:ext xmlns:c16="http://schemas.microsoft.com/office/drawing/2014/chart" uri="{C3380CC4-5D6E-409C-BE32-E72D297353CC}">
              <c16:uniqueId val="{00000008-1FD5-4E5B-B07F-91B353D6377E}"/>
            </c:ext>
          </c:extLst>
        </c:ser>
        <c:ser>
          <c:idx val="2"/>
          <c:order val="2"/>
          <c:tx>
            <c:strRef>
              <c:f>'[расчеты эксперт 2023 (за 2022).xlsx]2023 (2022)'!$A$17</c:f>
              <c:strCache>
                <c:ptCount val="1"/>
                <c:pt idx="0">
                  <c:v>5-10 баллов умеренный риск</c:v>
                </c:pt>
              </c:strCache>
            </c:strRef>
          </c:tx>
          <c:spPr>
            <a:ln w="28575" cap="rnd">
              <a:solidFill>
                <a:srgbClr val="FFC000"/>
              </a:solidFill>
              <a:round/>
            </a:ln>
            <a:effectLst/>
          </c:spPr>
          <c:marker>
            <c:symbol val="circle"/>
            <c:size val="5"/>
            <c:spPr>
              <a:solidFill>
                <a:srgbClr val="FFFF00"/>
              </a:solidFill>
              <a:ln w="9525">
                <a:solidFill>
                  <a:srgbClr val="FFFF00"/>
                </a:solidFill>
              </a:ln>
              <a:effectLst/>
            </c:spPr>
          </c:marker>
          <c:dPt>
            <c:idx val="2"/>
            <c:marker>
              <c:symbol val="none"/>
            </c:marker>
            <c:bubble3D val="0"/>
            <c:extLst>
              <c:ext xmlns:c16="http://schemas.microsoft.com/office/drawing/2014/chart" uri="{C3380CC4-5D6E-409C-BE32-E72D297353CC}">
                <c16:uniqueId val="{00000009-1FD5-4E5B-B07F-91B353D6377E}"/>
              </c:ext>
            </c:extLst>
          </c:dPt>
          <c:cat>
            <c:strRef>
              <c:f>'[расчеты эксперт 2023 (за 2022).xlsx]2023 (2022)'!$B$14:$F$14</c:f>
              <c:strCache>
                <c:ptCount val="5"/>
                <c:pt idx="0">
                  <c:v> Низкая физическая активность населения</c:v>
                </c:pt>
                <c:pt idx="1">
                  <c:v>Зависимость от потребления алкоголя среди населения в возрасте 15 лет и старше</c:v>
                </c:pt>
                <c:pt idx="2">
                  <c:v>Зависимость от потребления табака среди населения в возрасте 16 лет и старше</c:v>
                </c:pt>
                <c:pt idx="3">
                  <c:v>Зависмость от гаджетов среди детского населения</c:v>
                </c:pt>
                <c:pt idx="4">
                  <c:v>Нерациональное питание (увеличение общего уровня потребления калорий, животных и насыщенных жиров, свободных сахаров и соли, продуктов высокой степени переработки и как следствие недостаточное потребление нутриентов (витаминов, минералов, белка и др.)</c:v>
                </c:pt>
              </c:strCache>
            </c:strRef>
          </c:cat>
          <c:val>
            <c:numRef>
              <c:f>'[расчеты эксперт 2023 (за 2022).xlsx]2023 (2022)'!$B$17:$F$17</c:f>
              <c:numCache>
                <c:formatCode>General</c:formatCode>
                <c:ptCount val="5"/>
                <c:pt idx="0">
                  <c:v>10</c:v>
                </c:pt>
                <c:pt idx="1">
                  <c:v>10</c:v>
                </c:pt>
                <c:pt idx="2">
                  <c:v>10</c:v>
                </c:pt>
                <c:pt idx="3">
                  <c:v>10</c:v>
                </c:pt>
                <c:pt idx="4">
                  <c:v>10</c:v>
                </c:pt>
              </c:numCache>
            </c:numRef>
          </c:val>
          <c:extLst>
            <c:ext xmlns:c16="http://schemas.microsoft.com/office/drawing/2014/chart" uri="{C3380CC4-5D6E-409C-BE32-E72D297353CC}">
              <c16:uniqueId val="{0000000A-1FD5-4E5B-B07F-91B353D6377E}"/>
            </c:ext>
          </c:extLst>
        </c:ser>
        <c:ser>
          <c:idx val="3"/>
          <c:order val="3"/>
          <c:tx>
            <c:strRef>
              <c:f>'[расчеты эксперт 2023 (за 2022).xlsx]2023 (2022)'!$A$18</c:f>
              <c:strCache>
                <c:ptCount val="1"/>
                <c:pt idx="0">
                  <c:v>˃ 10 баллов высокий риск</c:v>
                </c:pt>
              </c:strCache>
            </c:strRef>
          </c:tx>
          <c:spPr>
            <a:ln w="28575" cap="rnd">
              <a:solidFill>
                <a:srgbClr val="FF0000"/>
              </a:solidFill>
              <a:round/>
            </a:ln>
            <a:effectLst/>
          </c:spPr>
          <c:marker>
            <c:symbol val="circle"/>
            <c:size val="5"/>
            <c:spPr>
              <a:solidFill>
                <a:srgbClr val="FF0000"/>
              </a:solidFill>
              <a:ln w="9525">
                <a:solidFill>
                  <a:schemeClr val="accent4"/>
                </a:solidFill>
              </a:ln>
              <a:effectLst/>
            </c:spPr>
          </c:marker>
          <c:cat>
            <c:strRef>
              <c:f>'[расчеты эксперт 2023 (за 2022).xlsx]2023 (2022)'!$B$14:$F$14</c:f>
              <c:strCache>
                <c:ptCount val="5"/>
                <c:pt idx="0">
                  <c:v> Низкая физическая активность населения</c:v>
                </c:pt>
                <c:pt idx="1">
                  <c:v>Зависимость от потребления алкоголя среди населения в возрасте 15 лет и старше</c:v>
                </c:pt>
                <c:pt idx="2">
                  <c:v>Зависимость от потребления табака среди населения в возрасте 16 лет и старше</c:v>
                </c:pt>
                <c:pt idx="3">
                  <c:v>Зависмость от гаджетов среди детского населения</c:v>
                </c:pt>
                <c:pt idx="4">
                  <c:v>Нерациональное питание (увеличение общего уровня потребления калорий, животных и насыщенных жиров, свободных сахаров и соли, продуктов высокой степени переработки и как следствие недостаточное потребление нутриентов (витаминов, минералов, белка и др.)</c:v>
                </c:pt>
              </c:strCache>
            </c:strRef>
          </c:cat>
          <c:val>
            <c:numRef>
              <c:f>'[расчеты эксперт 2023 (за 2022).xlsx]2023 (2022)'!$B$18:$F$18</c:f>
              <c:numCache>
                <c:formatCode>0</c:formatCode>
                <c:ptCount val="5"/>
                <c:pt idx="0">
                  <c:v>25</c:v>
                </c:pt>
                <c:pt idx="1">
                  <c:v>25</c:v>
                </c:pt>
                <c:pt idx="2">
                  <c:v>25</c:v>
                </c:pt>
                <c:pt idx="3">
                  <c:v>25</c:v>
                </c:pt>
                <c:pt idx="4">
                  <c:v>25</c:v>
                </c:pt>
              </c:numCache>
            </c:numRef>
          </c:val>
          <c:extLst>
            <c:ext xmlns:c16="http://schemas.microsoft.com/office/drawing/2014/chart" uri="{C3380CC4-5D6E-409C-BE32-E72D297353CC}">
              <c16:uniqueId val="{0000000B-1FD5-4E5B-B07F-91B353D6377E}"/>
            </c:ext>
          </c:extLst>
        </c:ser>
        <c:dLbls>
          <c:showLegendKey val="0"/>
          <c:showVal val="0"/>
          <c:showCatName val="0"/>
          <c:showSerName val="0"/>
          <c:showPercent val="0"/>
          <c:showBubbleSize val="0"/>
        </c:dLbls>
        <c:axId val="150889216"/>
        <c:axId val="150890752"/>
      </c:radarChart>
      <c:catAx>
        <c:axId val="150889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0890752"/>
        <c:crosses val="autoZero"/>
        <c:auto val="1"/>
        <c:lblAlgn val="ctr"/>
        <c:lblOffset val="100"/>
        <c:noMultiLvlLbl val="0"/>
      </c:catAx>
      <c:valAx>
        <c:axId val="150890752"/>
        <c:scaling>
          <c:orientation val="minMax"/>
          <c:max val="25"/>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one"/>
        <c:crossAx val="150889216"/>
        <c:crosses val="autoZero"/>
        <c:crossBetween val="between"/>
      </c:valAx>
      <c:spPr>
        <a:noFill/>
        <a:ln>
          <a:noFill/>
        </a:ln>
        <a:effectLst/>
      </c:spPr>
    </c:plotArea>
    <c:legend>
      <c:legendPos val="b"/>
      <c:legendEntry>
        <c:idx val="0"/>
        <c:delete val="1"/>
      </c:legendEntry>
      <c:layout>
        <c:manualLayout>
          <c:xMode val="edge"/>
          <c:yMode val="edge"/>
          <c:x val="0.19939660934713549"/>
          <c:y val="0.77961421904556194"/>
          <c:w val="0.60120675784392597"/>
          <c:h val="0.13831684276061151"/>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rPr>
              <a:t>Рис.11- Динамика заболеваемости туберкулезом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tx>
            <c:v>Витебская область</c:v>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1000" b="0" i="0" u="none" strike="noStrike" kern="1200" baseline="0">
                    <a:solidFill>
                      <a:schemeClr val="tx2">
                        <a:lumMod val="50000"/>
                      </a:schemeClr>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'данные Тубцентр'!$Q$2:$Z$2</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'данные Тубцентр'!$Q$3:$Z$3</c:f>
              <c:numCache>
                <c:formatCode>General</c:formatCode>
                <c:ptCount val="10"/>
                <c:pt idx="0">
                  <c:v>32.9</c:v>
                </c:pt>
                <c:pt idx="1">
                  <c:v>27.7</c:v>
                </c:pt>
                <c:pt idx="2">
                  <c:v>22.3</c:v>
                </c:pt>
                <c:pt idx="3">
                  <c:v>20.9</c:v>
                </c:pt>
                <c:pt idx="4">
                  <c:v>18.7</c:v>
                </c:pt>
                <c:pt idx="5">
                  <c:v>14.7</c:v>
                </c:pt>
                <c:pt idx="6">
                  <c:v>12.3</c:v>
                </c:pt>
                <c:pt idx="7">
                  <c:v>12.8</c:v>
                </c:pt>
                <c:pt idx="8" formatCode="0.0">
                  <c:v>15</c:v>
                </c:pt>
                <c:pt idx="9" formatCode="0.0">
                  <c:v>14.4</c:v>
                </c:pt>
              </c:numCache>
            </c:numRef>
          </c:val>
          <c:smooth val="0"/>
          <c:extLst>
            <c:ext xmlns:c16="http://schemas.microsoft.com/office/drawing/2014/chart" uri="{C3380CC4-5D6E-409C-BE32-E72D297353CC}">
              <c16:uniqueId val="{00000000-FA32-4482-A0DE-623CF4938424}"/>
            </c:ext>
          </c:extLst>
        </c:ser>
        <c:ser>
          <c:idx val="1"/>
          <c:order val="1"/>
          <c:tx>
            <c:v>Толочинский район</c:v>
          </c:tx>
          <c:spPr>
            <a:ln w="28575" cap="rnd">
              <a:solidFill>
                <a:srgbClr val="FF0000"/>
              </a:solidFill>
              <a:round/>
            </a:ln>
            <a:effectLst/>
          </c:spPr>
          <c:marker>
            <c:symbol val="square"/>
            <c:size val="7"/>
            <c:spPr>
              <a:solidFill>
                <a:srgbClr val="FF0000"/>
              </a:solidFill>
              <a:ln w="9525">
                <a:solidFill>
                  <a:schemeClr val="accent2"/>
                </a:solidFill>
              </a:ln>
              <a:effectLst/>
            </c:spPr>
          </c:marker>
          <c:dLbls>
            <c:dLbl>
              <c:idx val="3"/>
              <c:layout>
                <c:manualLayout>
                  <c:x val="-5.0694444444444493E-2"/>
                  <c:y val="-9.820747520976361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FA32-4482-A0DE-623CF4938424}"/>
                </c:ext>
              </c:extLst>
            </c:dLbl>
            <c:dLbl>
              <c:idx val="5"/>
              <c:layout>
                <c:manualLayout>
                  <c:x val="-2.5694444444444443E-2"/>
                  <c:y val="-4.48131197559114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FA32-4482-A0DE-623CF4938424}"/>
                </c:ext>
              </c:extLst>
            </c:dLbl>
            <c:spPr>
              <a:noFill/>
              <a:ln>
                <a:noFill/>
              </a:ln>
              <a:effectLst/>
            </c:spPr>
            <c:txPr>
              <a:bodyPr rot="0" spcFirstLastPara="1" vertOverflow="ellipsis" vert="horz" wrap="square" anchor="ctr" anchorCtr="1"/>
              <a:lstStyle/>
              <a:p>
                <a:pPr>
                  <a:defRPr sz="1000" b="0"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'данные Тубцентр'!$Q$2:$Z$2</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'данные Тубцентр'!$Q$21:$Z$21</c:f>
              <c:numCache>
                <c:formatCode>General</c:formatCode>
                <c:ptCount val="10"/>
                <c:pt idx="0">
                  <c:v>37.9</c:v>
                </c:pt>
                <c:pt idx="1">
                  <c:v>26.9</c:v>
                </c:pt>
                <c:pt idx="2">
                  <c:v>39.5</c:v>
                </c:pt>
                <c:pt idx="3">
                  <c:v>20.100000000000001</c:v>
                </c:pt>
                <c:pt idx="4">
                  <c:v>49</c:v>
                </c:pt>
                <c:pt idx="5">
                  <c:v>20.8</c:v>
                </c:pt>
                <c:pt idx="6">
                  <c:v>25.4</c:v>
                </c:pt>
                <c:pt idx="7">
                  <c:v>25.6</c:v>
                </c:pt>
                <c:pt idx="8" formatCode="0.00">
                  <c:v>31.14</c:v>
                </c:pt>
                <c:pt idx="9" formatCode="0.0">
                  <c:v>22.5</c:v>
                </c:pt>
              </c:numCache>
            </c:numRef>
          </c:val>
          <c:smooth val="0"/>
          <c:extLst>
            <c:ext xmlns:c16="http://schemas.microsoft.com/office/drawing/2014/chart" uri="{C3380CC4-5D6E-409C-BE32-E72D297353CC}">
              <c16:uniqueId val="{00000001-FA32-4482-A0DE-623CF4938424}"/>
            </c:ext>
          </c:extLst>
        </c:ser>
        <c:dLbls>
          <c:showLegendKey val="0"/>
          <c:showVal val="0"/>
          <c:showCatName val="0"/>
          <c:showSerName val="0"/>
          <c:showPercent val="0"/>
          <c:showBubbleSize val="0"/>
        </c:dLbls>
        <c:marker val="1"/>
        <c:smooth val="0"/>
        <c:axId val="787956080"/>
        <c:axId val="787961120"/>
      </c:lineChart>
      <c:catAx>
        <c:axId val="787956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87961120"/>
        <c:crosses val="autoZero"/>
        <c:auto val="1"/>
        <c:lblAlgn val="ctr"/>
        <c:lblOffset val="100"/>
        <c:noMultiLvlLbl val="0"/>
      </c:catAx>
      <c:valAx>
        <c:axId val="787961120"/>
        <c:scaling>
          <c:orientation val="minMax"/>
        </c:scaling>
        <c:delete val="1"/>
        <c:axPos val="l"/>
        <c:title>
          <c:tx>
            <c:rich>
              <a:bodyPr rot="-5400000" spcFirstLastPara="1" vertOverflow="ellipsis" vert="horz" wrap="square" anchor="ctr" anchorCtr="1"/>
              <a:lstStyle/>
              <a:p>
                <a:pPr>
                  <a:defRPr sz="1000" b="0"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r>
                  <a:rPr lang="ru-RU">
                    <a:solidFill>
                      <a:schemeClr val="tx2">
                        <a:lumMod val="75000"/>
                      </a:schemeClr>
                    </a:solidFill>
                  </a:rPr>
                  <a:t>Случаев на 100 000 насления</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2">
                      <a:lumMod val="7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crossAx val="7879560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sz="1400" b="0" i="0" baseline="0">
                <a:solidFill>
                  <a:sysClr val="windowText" lastClr="000000"/>
                </a:solidFill>
                <a:effectLst/>
                <a:latin typeface="Times New Roman" panose="02020603050405020304" pitchFamily="18" charset="0"/>
                <a:cs typeface="Times New Roman" panose="02020603050405020304" pitchFamily="18" charset="0"/>
              </a:rPr>
              <a:t>Рис.2  -Динамика первичной заболеваемости населения Толочинского района и Витебской области </a:t>
            </a:r>
            <a:endParaRPr lang="ru-RU" sz="1400">
              <a:solidFill>
                <a:sysClr val="windowText" lastClr="000000"/>
              </a:solidFill>
              <a:effectLst/>
            </a:endParaRPr>
          </a:p>
        </c:rich>
      </c:tx>
      <c:layout>
        <c:manualLayout>
          <c:xMode val="edge"/>
          <c:yMode val="edge"/>
          <c:x val="0.14644444444444443"/>
          <c:y val="4.6296296296296294E-3"/>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'первічная заболеваемоть'!$A$2</c:f>
              <c:strCache>
                <c:ptCount val="1"/>
                <c:pt idx="0">
                  <c:v>Толочинский район</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dLbl>
              <c:idx val="0"/>
              <c:layout>
                <c:manualLayout>
                  <c:x val="-2.2222222222222223E-2"/>
                  <c:y val="6.481481481481472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61F3-44DC-A567-61FDCE29775B}"/>
                </c:ext>
              </c:extLst>
            </c:dLbl>
            <c:dLbl>
              <c:idx val="1"/>
              <c:layout>
                <c:manualLayout>
                  <c:x val="-3.6111111111111135E-2"/>
                  <c:y val="7.40740740740740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61F3-44DC-A567-61FDCE29775B}"/>
                </c:ext>
              </c:extLst>
            </c:dLbl>
            <c:dLbl>
              <c:idx val="2"/>
              <c:layout>
                <c:manualLayout>
                  <c:x val="-3.8888888888888938E-2"/>
                  <c:y val="6.018518518518518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61F3-44DC-A567-61FDCE29775B}"/>
                </c:ext>
              </c:extLst>
            </c:dLbl>
            <c:dLbl>
              <c:idx val="3"/>
              <c:layout>
                <c:manualLayout>
                  <c:x val="-5.0925337632079971E-17"/>
                  <c:y val="-5.555555555555555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61F3-44DC-A567-61FDCE29775B}"/>
                </c:ext>
              </c:extLst>
            </c:dLbl>
            <c:dLbl>
              <c:idx val="4"/>
              <c:layout>
                <c:manualLayout>
                  <c:x val="-1.9444444444444445E-2"/>
                  <c:y val="-4.166666666666675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61F3-44DC-A567-61FDCE29775B}"/>
                </c:ext>
              </c:extLst>
            </c:dLbl>
            <c:dLbl>
              <c:idx val="5"/>
              <c:layout>
                <c:manualLayout>
                  <c:x val="-2.7777777777777776E-2"/>
                  <c:y val="-5.092592592592592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61F3-44DC-A567-61FDCE29775B}"/>
                </c:ext>
              </c:extLst>
            </c:dLbl>
            <c:dLbl>
              <c:idx val="6"/>
              <c:layout>
                <c:manualLayout>
                  <c:x val="-3.6111111111111212E-2"/>
                  <c:y val="-4.629629629629625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61F3-44DC-A567-61FDCE29775B}"/>
                </c:ext>
              </c:extLst>
            </c:dLbl>
            <c:dLbl>
              <c:idx val="7"/>
              <c:layout>
                <c:manualLayout>
                  <c:x val="-3.8888888888888994E-2"/>
                  <c:y val="5.555555555555555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61F3-44DC-A567-61FDCE29775B}"/>
                </c:ext>
              </c:extLst>
            </c:dLbl>
            <c:dLbl>
              <c:idx val="8"/>
              <c:layout>
                <c:manualLayout>
                  <c:x val="-0.05"/>
                  <c:y val="4.166666666666666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61F3-44DC-A567-61FDCE29775B}"/>
                </c:ext>
              </c:extLst>
            </c:dLbl>
            <c:dLbl>
              <c:idx val="9"/>
              <c:layout>
                <c:manualLayout>
                  <c:x val="-4.1666666666666664E-2"/>
                  <c:y val="4.629629629629629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61F3-44DC-A567-61FDCE29775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lumMod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'первічная заболеваемоть'!$B$1:$K$1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'первічная заболеваемоть'!$B$2:$K$2</c:f>
              <c:numCache>
                <c:formatCode>General</c:formatCode>
                <c:ptCount val="10"/>
                <c:pt idx="0">
                  <c:v>626.1</c:v>
                </c:pt>
                <c:pt idx="1">
                  <c:v>646.20000000000005</c:v>
                </c:pt>
                <c:pt idx="2">
                  <c:v>632.4</c:v>
                </c:pt>
                <c:pt idx="3">
                  <c:v>649.5</c:v>
                </c:pt>
                <c:pt idx="4">
                  <c:v>648.9</c:v>
                </c:pt>
                <c:pt idx="5">
                  <c:v>704.4</c:v>
                </c:pt>
                <c:pt idx="6">
                  <c:v>733</c:v>
                </c:pt>
                <c:pt idx="7">
                  <c:v>727.2</c:v>
                </c:pt>
                <c:pt idx="8">
                  <c:v>672.4</c:v>
                </c:pt>
                <c:pt idx="9">
                  <c:v>575.29999999999995</c:v>
                </c:pt>
              </c:numCache>
            </c:numRef>
          </c:val>
          <c:smooth val="0"/>
          <c:extLst>
            <c:ext xmlns:c16="http://schemas.microsoft.com/office/drawing/2014/chart" uri="{C3380CC4-5D6E-409C-BE32-E72D297353CC}">
              <c16:uniqueId val="{0000000A-61F3-44DC-A567-61FDCE29775B}"/>
            </c:ext>
          </c:extLst>
        </c:ser>
        <c:ser>
          <c:idx val="1"/>
          <c:order val="1"/>
          <c:tx>
            <c:strRef>
              <c:f>'первічная заболеваемоть'!$A$3</c:f>
              <c:strCache>
                <c:ptCount val="1"/>
                <c:pt idx="0">
                  <c:v>Витебская область</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dLbls>
            <c:dLbl>
              <c:idx val="0"/>
              <c:layout>
                <c:manualLayout>
                  <c:x val="2.7777777777777779E-3"/>
                  <c:y val="-5.555555555555560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61F3-44DC-A567-61FDCE29775B}"/>
                </c:ext>
              </c:extLst>
            </c:dLbl>
            <c:dLbl>
              <c:idx val="1"/>
              <c:layout>
                <c:manualLayout>
                  <c:x val="-5.0925337632079971E-17"/>
                  <c:y val="-4.629629629629629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61F3-44DC-A567-61FDCE29775B}"/>
                </c:ext>
              </c:extLst>
            </c:dLbl>
            <c:dLbl>
              <c:idx val="2"/>
              <c:layout>
                <c:manualLayout>
                  <c:x val="8.3333333333332829E-3"/>
                  <c:y val="-3.240740740740740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61F3-44DC-A567-61FDCE29775B}"/>
                </c:ext>
              </c:extLst>
            </c:dLbl>
            <c:dLbl>
              <c:idx val="3"/>
              <c:layout>
                <c:manualLayout>
                  <c:x val="-3.3333333333333333E-2"/>
                  <c:y val="6.481481481481481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61F3-44DC-A567-61FDCE29775B}"/>
                </c:ext>
              </c:extLst>
            </c:dLbl>
            <c:dLbl>
              <c:idx val="4"/>
              <c:layout>
                <c:manualLayout>
                  <c:x val="-3.3333333333333437E-2"/>
                  <c:y val="6.944444444444444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61F3-44DC-A567-61FDCE29775B}"/>
                </c:ext>
              </c:extLst>
            </c:dLbl>
            <c:dLbl>
              <c:idx val="5"/>
              <c:layout>
                <c:manualLayout>
                  <c:x val="-4.1666666666666664E-2"/>
                  <c:y val="5.092592592592592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61F3-44DC-A567-61FDCE29775B}"/>
                </c:ext>
              </c:extLst>
            </c:dLbl>
            <c:dLbl>
              <c:idx val="6"/>
              <c:layout>
                <c:manualLayout>
                  <c:x val="-3.888888888888889E-2"/>
                  <c:y val="5.555555555555555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61F3-44DC-A567-61FDCE29775B}"/>
                </c:ext>
              </c:extLst>
            </c:dLbl>
            <c:dLbl>
              <c:idx val="7"/>
              <c:layout>
                <c:manualLayout>
                  <c:x val="-5.2777777777777882E-2"/>
                  <c:y val="-3.703703703703707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61F3-44DC-A567-61FDCE29775B}"/>
                </c:ext>
              </c:extLst>
            </c:dLbl>
            <c:dLbl>
              <c:idx val="8"/>
              <c:layout>
                <c:manualLayout>
                  <c:x val="-4.7222222222222325E-2"/>
                  <c:y val="-4.166666666666670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61F3-44DC-A567-61FDCE29775B}"/>
                </c:ext>
              </c:extLst>
            </c:dLbl>
            <c:dLbl>
              <c:idx val="9"/>
              <c:layout>
                <c:manualLayout>
                  <c:x val="-2.5000000000000001E-2"/>
                  <c:y val="-5.555555555555555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61F3-44DC-A567-61FDCE29775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lumMod val="7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'первічная заболеваемоть'!$B$1:$K$1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'первічная заболеваемоть'!$B$3:$K$3</c:f>
              <c:numCache>
                <c:formatCode>General</c:formatCode>
                <c:ptCount val="10"/>
                <c:pt idx="0">
                  <c:v>703.4</c:v>
                </c:pt>
                <c:pt idx="1">
                  <c:v>717.8</c:v>
                </c:pt>
                <c:pt idx="2">
                  <c:v>717.4</c:v>
                </c:pt>
                <c:pt idx="3">
                  <c:v>779.9</c:v>
                </c:pt>
                <c:pt idx="4">
                  <c:v>771.1</c:v>
                </c:pt>
                <c:pt idx="5" formatCode="0.0">
                  <c:v>767.4</c:v>
                </c:pt>
                <c:pt idx="6" formatCode="0.0">
                  <c:v>839.7</c:v>
                </c:pt>
                <c:pt idx="7" formatCode="0.0">
                  <c:v>974</c:v>
                </c:pt>
                <c:pt idx="8" formatCode="0.0">
                  <c:v>913.1</c:v>
                </c:pt>
                <c:pt idx="9" formatCode="0.0">
                  <c:v>844.5</c:v>
                </c:pt>
              </c:numCache>
            </c:numRef>
          </c:val>
          <c:smooth val="0"/>
          <c:extLst>
            <c:ext xmlns:c16="http://schemas.microsoft.com/office/drawing/2014/chart" uri="{C3380CC4-5D6E-409C-BE32-E72D297353CC}">
              <c16:uniqueId val="{00000015-61F3-44DC-A567-61FDCE29775B}"/>
            </c:ext>
          </c:extLst>
        </c:ser>
        <c:dLbls>
          <c:showLegendKey val="0"/>
          <c:showVal val="0"/>
          <c:showCatName val="0"/>
          <c:showSerName val="0"/>
          <c:showPercent val="0"/>
          <c:showBubbleSize val="0"/>
        </c:dLbls>
        <c:smooth val="0"/>
        <c:axId val="84705551"/>
        <c:axId val="84698063"/>
      </c:lineChart>
      <c:catAx>
        <c:axId val="84705551"/>
        <c:scaling>
          <c:orientation val="minMax"/>
        </c:scaling>
        <c:delete val="0"/>
        <c:axPos val="b"/>
        <c:minorGridlines>
          <c:spPr>
            <a:ln w="9525" cap="flat" cmpd="sng" algn="ctr">
              <a:noFill/>
              <a:round/>
            </a:ln>
            <a:effectLst/>
          </c:spPr>
        </c:min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84698063"/>
        <c:crosses val="autoZero"/>
        <c:auto val="1"/>
        <c:lblAlgn val="ctr"/>
        <c:lblOffset val="100"/>
        <c:noMultiLvlLbl val="0"/>
      </c:catAx>
      <c:valAx>
        <c:axId val="84698063"/>
        <c:scaling>
          <c:orientation val="minMax"/>
        </c:scaling>
        <c:delete val="1"/>
        <c:axPos val="l"/>
        <c:majorGridlines>
          <c:spPr>
            <a:ln w="9525" cap="flat" cmpd="sng" algn="ctr">
              <a:noFill/>
              <a:round/>
            </a:ln>
            <a:effectLst/>
          </c:spPr>
        </c:majorGridlines>
        <c:numFmt formatCode="General" sourceLinked="1"/>
        <c:majorTickMark val="none"/>
        <c:minorTickMark val="none"/>
        <c:tickLblPos val="nextTo"/>
        <c:crossAx val="84705551"/>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just">
              <a:defRPr sz="1600" b="1" i="0" u="none" strike="noStrike" kern="1200" baseline="0">
                <a:solidFill>
                  <a:schemeClr val="tx1">
                    <a:lumMod val="65000"/>
                    <a:lumOff val="35000"/>
                  </a:schemeClr>
                </a:solidFill>
                <a:latin typeface="+mn-lt"/>
                <a:ea typeface="+mn-ea"/>
                <a:cs typeface="+mn-cs"/>
              </a:defRPr>
            </a:pPr>
            <a:r>
              <a:rPr lang="ru-RU" sz="1400" b="0">
                <a:solidFill>
                  <a:sysClr val="windowText" lastClr="000000"/>
                </a:solidFill>
                <a:effectLst/>
                <a:latin typeface="Times New Roman" panose="02020603050405020304" pitchFamily="18" charset="0"/>
                <a:cs typeface="Times New Roman" panose="02020603050405020304" pitchFamily="18" charset="0"/>
              </a:rPr>
              <a:t>Рис.3 Структура (%) первичной заболеваемости взрослого населения Толочинского района за 2023г.</a:t>
            </a:r>
          </a:p>
        </c:rich>
      </c:tx>
      <c:layout>
        <c:manualLayout>
          <c:xMode val="edge"/>
          <c:yMode val="edge"/>
          <c:x val="0.10832956225299424"/>
          <c:y val="0"/>
        </c:manualLayout>
      </c:layout>
      <c:overlay val="1"/>
      <c:spPr>
        <a:noFill/>
        <a:ln>
          <a:noFill/>
        </a:ln>
        <a:effectLst/>
      </c:spPr>
      <c:txPr>
        <a:bodyPr rot="0" spcFirstLastPara="1" vertOverflow="ellipsis" vert="horz" wrap="square" anchor="ctr" anchorCtr="1"/>
        <a:lstStyle/>
        <a:p>
          <a:pPr algn="just">
            <a:defRPr sz="1600" b="1" i="0" u="none" strike="noStrike" kern="120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711165414667994E-4"/>
          <c:y val="0.17954409808362995"/>
          <c:w val="0.99555555555555553"/>
          <c:h val="0.4704806538132405"/>
        </c:manualLayout>
      </c:layout>
      <c:pie3DChart>
        <c:varyColors val="1"/>
        <c:ser>
          <c:idx val="0"/>
          <c:order val="0"/>
          <c:dPt>
            <c:idx val="0"/>
            <c:bubble3D val="0"/>
            <c:explosion val="6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9800000"/>
                </a:lightRig>
              </a:scene3d>
              <a:sp3d/>
            </c:spPr>
            <c:extLst>
              <c:ext xmlns:c16="http://schemas.microsoft.com/office/drawing/2014/chart" uri="{C3380CC4-5D6E-409C-BE32-E72D297353CC}">
                <c16:uniqueId val="{00000001-7739-4EDE-9771-4EFEB16EB0C8}"/>
              </c:ext>
            </c:extLst>
          </c:dPt>
          <c:dPt>
            <c:idx val="1"/>
            <c:bubble3D val="0"/>
            <c:explosion val="64"/>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9800000"/>
                </a:lightRig>
              </a:scene3d>
              <a:sp3d/>
            </c:spPr>
            <c:extLst>
              <c:ext xmlns:c16="http://schemas.microsoft.com/office/drawing/2014/chart" uri="{C3380CC4-5D6E-409C-BE32-E72D297353CC}">
                <c16:uniqueId val="{00000003-7739-4EDE-9771-4EFEB16EB0C8}"/>
              </c:ext>
            </c:extLst>
          </c:dPt>
          <c:dPt>
            <c:idx val="2"/>
            <c:bubble3D val="0"/>
            <c:explosion val="68"/>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9800000"/>
                </a:lightRig>
              </a:scene3d>
              <a:sp3d/>
            </c:spPr>
            <c:extLst>
              <c:ext xmlns:c16="http://schemas.microsoft.com/office/drawing/2014/chart" uri="{C3380CC4-5D6E-409C-BE32-E72D297353CC}">
                <c16:uniqueId val="{00000005-7739-4EDE-9771-4EFEB16EB0C8}"/>
              </c:ext>
            </c:extLst>
          </c:dPt>
          <c:dPt>
            <c:idx val="3"/>
            <c:bubble3D val="0"/>
            <c:explosion val="49"/>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9800000"/>
                </a:lightRig>
              </a:scene3d>
              <a:sp3d/>
            </c:spPr>
            <c:extLst>
              <c:ext xmlns:c16="http://schemas.microsoft.com/office/drawing/2014/chart" uri="{C3380CC4-5D6E-409C-BE32-E72D297353CC}">
                <c16:uniqueId val="{00000007-7739-4EDE-9771-4EFEB16EB0C8}"/>
              </c:ext>
            </c:extLst>
          </c:dPt>
          <c:dPt>
            <c:idx val="4"/>
            <c:bubble3D val="0"/>
            <c:explosion val="49"/>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9800000"/>
                </a:lightRig>
              </a:scene3d>
              <a:sp3d/>
            </c:spPr>
            <c:extLst>
              <c:ext xmlns:c16="http://schemas.microsoft.com/office/drawing/2014/chart" uri="{C3380CC4-5D6E-409C-BE32-E72D297353CC}">
                <c16:uniqueId val="{00000009-7739-4EDE-9771-4EFEB16EB0C8}"/>
              </c:ext>
            </c:extLst>
          </c:dPt>
          <c:dPt>
            <c:idx val="5"/>
            <c:bubble3D val="0"/>
            <c:explosion val="31"/>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9800000"/>
                </a:lightRig>
              </a:scene3d>
              <a:sp3d/>
            </c:spPr>
            <c:extLst>
              <c:ext xmlns:c16="http://schemas.microsoft.com/office/drawing/2014/chart" uri="{C3380CC4-5D6E-409C-BE32-E72D297353CC}">
                <c16:uniqueId val="{0000000B-7739-4EDE-9771-4EFEB16EB0C8}"/>
              </c:ext>
            </c:extLst>
          </c:dPt>
          <c:dPt>
            <c:idx val="6"/>
            <c:bubble3D val="0"/>
            <c:explosion val="53"/>
            <c:spPr>
              <a:solidFill>
                <a:schemeClr val="accent5">
                  <a:lumMod val="20000"/>
                  <a:lumOff val="80000"/>
                </a:schemeClr>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9800000"/>
                </a:lightRig>
              </a:scene3d>
              <a:sp3d/>
            </c:spPr>
            <c:extLst>
              <c:ext xmlns:c16="http://schemas.microsoft.com/office/drawing/2014/chart" uri="{C3380CC4-5D6E-409C-BE32-E72D297353CC}">
                <c16:uniqueId val="{0000000D-7739-4EDE-9771-4EFEB16EB0C8}"/>
              </c:ext>
            </c:extLst>
          </c:dPt>
          <c:dPt>
            <c:idx val="7"/>
            <c:bubble3D val="0"/>
            <c:explosion val="32"/>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9800000"/>
                </a:lightRig>
              </a:scene3d>
              <a:sp3d/>
            </c:spPr>
            <c:extLst>
              <c:ext xmlns:c16="http://schemas.microsoft.com/office/drawing/2014/chart" uri="{C3380CC4-5D6E-409C-BE32-E72D297353CC}">
                <c16:uniqueId val="{0000000F-7739-4EDE-9771-4EFEB16EB0C8}"/>
              </c:ext>
            </c:extLst>
          </c:dPt>
          <c:dPt>
            <c:idx val="8"/>
            <c:bubble3D val="0"/>
            <c:explosion val="38"/>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9800000"/>
                </a:lightRig>
              </a:scene3d>
              <a:sp3d/>
            </c:spPr>
            <c:extLst>
              <c:ext xmlns:c16="http://schemas.microsoft.com/office/drawing/2014/chart" uri="{C3380CC4-5D6E-409C-BE32-E72D297353CC}">
                <c16:uniqueId val="{00000011-7739-4EDE-9771-4EFEB16EB0C8}"/>
              </c:ext>
            </c:extLst>
          </c:dPt>
          <c:dPt>
            <c:idx val="9"/>
            <c:bubble3D val="0"/>
            <c:explosion val="43"/>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9800000"/>
                </a:lightRig>
              </a:scene3d>
              <a:sp3d/>
            </c:spPr>
            <c:extLst>
              <c:ext xmlns:c16="http://schemas.microsoft.com/office/drawing/2014/chart" uri="{C3380CC4-5D6E-409C-BE32-E72D297353CC}">
                <c16:uniqueId val="{00000013-7739-4EDE-9771-4EFEB16EB0C8}"/>
              </c:ext>
            </c:extLst>
          </c:dPt>
          <c:dPt>
            <c:idx val="10"/>
            <c:bubble3D val="0"/>
            <c:explosion val="37"/>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9800000"/>
                </a:lightRig>
              </a:scene3d>
              <a:sp3d/>
            </c:spPr>
            <c:extLst>
              <c:ext xmlns:c16="http://schemas.microsoft.com/office/drawing/2014/chart" uri="{C3380CC4-5D6E-409C-BE32-E72D297353CC}">
                <c16:uniqueId val="{00000015-7739-4EDE-9771-4EFEB16EB0C8}"/>
              </c:ext>
            </c:extLst>
          </c:dPt>
          <c:dPt>
            <c:idx val="11"/>
            <c:bubble3D val="0"/>
            <c:explosion val="44"/>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9800000"/>
                </a:lightRig>
              </a:scene3d>
              <a:sp3d/>
            </c:spPr>
            <c:extLst>
              <c:ext xmlns:c16="http://schemas.microsoft.com/office/drawing/2014/chart" uri="{C3380CC4-5D6E-409C-BE32-E72D297353CC}">
                <c16:uniqueId val="{00000017-7739-4EDE-9771-4EFEB16EB0C8}"/>
              </c:ext>
            </c:extLst>
          </c:dPt>
          <c:dLbls>
            <c:dLbl>
              <c:idx val="4"/>
              <c:layout>
                <c:manualLayout>
                  <c:x val="-1.1106439364982289E-3"/>
                  <c:y val="-1.023105153431314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7739-4EDE-9771-4EFEB16EB0C8}"/>
                </c:ext>
              </c:extLst>
            </c:dLbl>
            <c:dLbl>
              <c:idx val="5"/>
              <c:layout>
                <c:manualLayout>
                  <c:x val="7.3662818846673295E-3"/>
                  <c:y val="-3.917457801363451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7739-4EDE-9771-4EFEB16EB0C8}"/>
                </c:ext>
              </c:extLst>
            </c:dLbl>
            <c:dLbl>
              <c:idx val="6"/>
              <c:layout>
                <c:manualLayout>
                  <c:x val="-2.1503674540682416E-2"/>
                  <c:y val="4.5819754344548934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7739-4EDE-9771-4EFEB16EB0C8}"/>
                </c:ext>
              </c:extLst>
            </c:dLbl>
            <c:dLbl>
              <c:idx val="8"/>
              <c:layout>
                <c:manualLayout>
                  <c:x val="7.921157913513238E-4"/>
                  <c:y val="1.3538023283194633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7739-4EDE-9771-4EFEB16EB0C8}"/>
                </c:ext>
              </c:extLst>
            </c:dLbl>
            <c:dLbl>
              <c:idx val="9"/>
              <c:layout>
                <c:manualLayout>
                  <c:x val="1.6362281171164297E-2"/>
                  <c:y val="-1.07355398955874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7739-4EDE-9771-4EFEB16EB0C8}"/>
                </c:ext>
              </c:extLst>
            </c:dLbl>
            <c:dLbl>
              <c:idx val="11"/>
              <c:layout>
                <c:manualLayout>
                  <c:x val="3.9459648854572787E-2"/>
                  <c:y val="-1.090554052734655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7739-4EDE-9771-4EFEB16EB0C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расчеты.xlsx]Лист2!$A$17,[расчеты.xlsx]Лист2!$A$18,[расчеты.xlsx]Лист2!$A$17,[расчеты.xlsx]Лист2!$A$18,[расчеты.xlsx]Лист2!$A$20,[расчеты.xlsx]Лист2!$A$22,[расчеты.xlsx]Лист2!$A$23,[расчеты.xlsx]Лист2!$A$24,[расчеты.xlsx]Лист2!$A$25,[расчеты.xlsx]Лист2!$A$26,[расчеты.xlsx]Лист2!$A$28,[расчеты.xlsx]Лист2!$A$29,[расчеты.xlsx]Лист2!$A$30,[расчеты.xlsx]Лист2!$A$32</c:f>
              <c:strCache>
                <c:ptCount val="14"/>
                <c:pt idx="0">
                  <c:v>Инфекционные и паразитарные заболевания</c:v>
                </c:pt>
                <c:pt idx="1">
                  <c:v>Новообразования</c:v>
                </c:pt>
                <c:pt idx="2">
                  <c:v>Инфекционные и паразитарные заболевания</c:v>
                </c:pt>
                <c:pt idx="3">
                  <c:v>Новообразования</c:v>
                </c:pt>
                <c:pt idx="4">
                  <c:v>болезни эндокринной системы</c:v>
                </c:pt>
                <c:pt idx="5">
                  <c:v>болезни глаза</c:v>
                </c:pt>
                <c:pt idx="6">
                  <c:v>болезни уха и сосцевидного отростка</c:v>
                </c:pt>
                <c:pt idx="7">
                  <c:v>болезни системы кровообращения</c:v>
                </c:pt>
                <c:pt idx="8">
                  <c:v>болезни органов дыхания</c:v>
                </c:pt>
                <c:pt idx="9">
                  <c:v>болезни органов пищеварения</c:v>
                </c:pt>
                <c:pt idx="10">
                  <c:v>Болезни костно-мышечной системы </c:v>
                </c:pt>
                <c:pt idx="11">
                  <c:v>Болезни мочеполовой системы</c:v>
                </c:pt>
                <c:pt idx="12">
                  <c:v>беременность,роды и послеродовый период</c:v>
                </c:pt>
                <c:pt idx="13">
                  <c:v>Травмы, отравления  и некоторые другие последствия воздействия внешних причин</c:v>
                </c:pt>
              </c:strCache>
            </c:strRef>
          </c:cat>
          <c:val>
            <c:numRef>
              <c:f>[расчеты.xlsx]Лист2!$C$17,[расчеты.xlsx]Лист2!$C$18,[расчеты.xlsx]Лист2!$C$20,[расчеты.xlsx]Лист2!$C$22,[расчеты.xlsx]Лист2!$C$23,[расчеты.xlsx]Лист2!$C$24,[расчеты.xlsx]Лист2!$C$25,[расчеты.xlsx]Лист2!$C$26,[расчеты.xlsx]Лист2!$C$28,[расчеты.xlsx]Лист2!$C$29,[расчеты.xlsx]Лист2!$C$30,[расчеты.xlsx]Лист2!$C$32</c:f>
              <c:numCache>
                <c:formatCode>0.00</c:formatCode>
                <c:ptCount val="12"/>
                <c:pt idx="0">
                  <c:v>3.4321040289916867</c:v>
                </c:pt>
                <c:pt idx="1">
                  <c:v>2.2809635472180769</c:v>
                </c:pt>
                <c:pt idx="2">
                  <c:v>3.410786612662545</c:v>
                </c:pt>
                <c:pt idx="3">
                  <c:v>3.5813259432956723</c:v>
                </c:pt>
                <c:pt idx="4">
                  <c:v>8.0579833724152614</c:v>
                </c:pt>
                <c:pt idx="5">
                  <c:v>6.3739074824131317</c:v>
                </c:pt>
                <c:pt idx="6">
                  <c:v>37.433383073971434</c:v>
                </c:pt>
                <c:pt idx="7">
                  <c:v>3.6665956086122362</c:v>
                </c:pt>
                <c:pt idx="8">
                  <c:v>6.7810701342997222</c:v>
                </c:pt>
                <c:pt idx="9">
                  <c:v>7.2479215519079085</c:v>
                </c:pt>
                <c:pt idx="10">
                  <c:v>3.3681517800042635</c:v>
                </c:pt>
                <c:pt idx="11">
                  <c:v>8.5056491153272216</c:v>
                </c:pt>
              </c:numCache>
            </c:numRef>
          </c:val>
          <c:extLst>
            <c:ext xmlns:c16="http://schemas.microsoft.com/office/drawing/2014/chart" uri="{C3380CC4-5D6E-409C-BE32-E72D297353CC}">
              <c16:uniqueId val="{00000018-7739-4EDE-9771-4EFEB16EB0C8}"/>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5.5067145732997031E-4"/>
          <c:y val="0.67045793933292586"/>
          <c:w val="0.67039790026246715"/>
          <c:h val="0.3282572897565886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a:solidFill>
                  <a:sysClr val="windowText" lastClr="000000"/>
                </a:solidFill>
                <a:latin typeface="Times New Roman" panose="02020603050405020304" pitchFamily="18" charset="0"/>
                <a:cs typeface="Times New Roman" panose="02020603050405020304" pitchFamily="18" charset="0"/>
              </a:rPr>
              <a:t>Рис.4-Динамика заболеваемости с ВУТ</a:t>
            </a:r>
          </a:p>
        </c:rich>
      </c:tx>
      <c:layout>
        <c:manualLayout>
          <c:xMode val="edge"/>
          <c:yMode val="edge"/>
          <c:x val="0.1129463727748317"/>
          <c:y val="8.6299892125134836E-3"/>
        </c:manualLayout>
      </c:layout>
      <c:overlay val="0"/>
      <c:spPr>
        <a:noFill/>
        <a:ln>
          <a:noFill/>
        </a:ln>
        <a:effectLst/>
      </c:spPr>
      <c:txPr>
        <a:bodyPr rot="0" spcFirstLastPara="1" vertOverflow="ellipsis" vert="horz" wrap="square" anchor="ctr" anchorCtr="1"/>
        <a:lstStyle/>
        <a:p>
          <a:pPr>
            <a:defRPr sz="1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0.14970963450997196"/>
          <c:y val="0.21316073354908308"/>
          <c:w val="0.81344229292766979"/>
          <c:h val="0.64414069600523238"/>
        </c:manualLayout>
      </c:layout>
      <c:lineChart>
        <c:grouping val="standard"/>
        <c:varyColors val="0"/>
        <c:ser>
          <c:idx val="0"/>
          <c:order val="0"/>
          <c:tx>
            <c:v>Толочинский район</c:v>
          </c:tx>
          <c:spPr>
            <a:ln w="34925" cap="rnd">
              <a:solidFill>
                <a:schemeClr val="accent1"/>
              </a:solidFill>
              <a:round/>
            </a:ln>
            <a:effectLst>
              <a:outerShdw blurRad="114300" dist="114300" dir="5400000" rotWithShape="0">
                <a:srgbClr val="000000">
                  <a:alpha val="70000"/>
                </a:srgbClr>
              </a:outerShdw>
            </a:effectLst>
          </c:spPr>
          <c:marker>
            <c:symbol val="none"/>
          </c:marker>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ln>
              <a:effectLst/>
            </c:spPr>
            <c:trendlineType val="linear"/>
            <c:dispRSqr val="0"/>
            <c:dispEq val="0"/>
          </c:trendline>
          <c:cat>
            <c:numRef>
              <c:f>'2012-2023 Районы'!$D$3:$M$3</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'2012-2023 Районы'!$D$20:$M$20</c:f>
              <c:numCache>
                <c:formatCode>General</c:formatCode>
                <c:ptCount val="10"/>
                <c:pt idx="0">
                  <c:v>652.5</c:v>
                </c:pt>
                <c:pt idx="1">
                  <c:v>667.9</c:v>
                </c:pt>
                <c:pt idx="2">
                  <c:v>660.9</c:v>
                </c:pt>
                <c:pt idx="3" formatCode="0.0">
                  <c:v>669</c:v>
                </c:pt>
                <c:pt idx="4">
                  <c:v>754.1</c:v>
                </c:pt>
                <c:pt idx="5">
                  <c:v>769.4</c:v>
                </c:pt>
                <c:pt idx="6">
                  <c:v>1068</c:v>
                </c:pt>
                <c:pt idx="7">
                  <c:v>1323.6</c:v>
                </c:pt>
                <c:pt idx="8" formatCode="0.0">
                  <c:v>1250</c:v>
                </c:pt>
                <c:pt idx="9" formatCode="0.0">
                  <c:v>1035.5999999999999</c:v>
                </c:pt>
              </c:numCache>
            </c:numRef>
          </c:val>
          <c:smooth val="0"/>
          <c:extLst>
            <c:ext xmlns:c16="http://schemas.microsoft.com/office/drawing/2014/chart" uri="{C3380CC4-5D6E-409C-BE32-E72D297353CC}">
              <c16:uniqueId val="{00000000-CAA2-4144-93D7-51A4C64D375D}"/>
            </c:ext>
          </c:extLst>
        </c:ser>
        <c:ser>
          <c:idx val="1"/>
          <c:order val="1"/>
          <c:tx>
            <c:v>Витебская область</c:v>
          </c:tx>
          <c:spPr>
            <a:ln w="34925" cap="rnd">
              <a:solidFill>
                <a:schemeClr val="accent2"/>
              </a:solidFill>
              <a:round/>
            </a:ln>
            <a:effectLst>
              <a:outerShdw blurRad="114300" dist="114300" dir="5400000" rotWithShape="0">
                <a:srgbClr val="000000">
                  <a:alpha val="70000"/>
                </a:srgbClr>
              </a:outerShdw>
            </a:effectLst>
          </c:spPr>
          <c:marker>
            <c:symbol val="none"/>
          </c:marker>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'2012-2023 Районы'!$D$3:$M$3</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'2012-2023 Районы'!$D$29:$M$29</c:f>
              <c:numCache>
                <c:formatCode>General</c:formatCode>
                <c:ptCount val="10"/>
                <c:pt idx="0">
                  <c:v>760.4</c:v>
                </c:pt>
                <c:pt idx="1">
                  <c:v>788.2</c:v>
                </c:pt>
                <c:pt idx="2">
                  <c:v>787.7</c:v>
                </c:pt>
                <c:pt idx="3" formatCode="0.0">
                  <c:v>771.8</c:v>
                </c:pt>
                <c:pt idx="4">
                  <c:v>800.2</c:v>
                </c:pt>
                <c:pt idx="5">
                  <c:v>805.3</c:v>
                </c:pt>
                <c:pt idx="6">
                  <c:v>1310</c:v>
                </c:pt>
                <c:pt idx="7">
                  <c:v>1511.2</c:v>
                </c:pt>
                <c:pt idx="8" formatCode="0.0">
                  <c:v>1325.4</c:v>
                </c:pt>
                <c:pt idx="9" formatCode="0.0">
                  <c:v>1198.5999999999999</c:v>
                </c:pt>
              </c:numCache>
            </c:numRef>
          </c:val>
          <c:smooth val="0"/>
          <c:extLst>
            <c:ext xmlns:c16="http://schemas.microsoft.com/office/drawing/2014/chart" uri="{C3380CC4-5D6E-409C-BE32-E72D297353CC}">
              <c16:uniqueId val="{00000001-CAA2-4144-93D7-51A4C64D375D}"/>
            </c:ext>
          </c:extLst>
        </c:ser>
        <c:dLbls>
          <c:showLegendKey val="0"/>
          <c:showVal val="0"/>
          <c:showCatName val="0"/>
          <c:showSerName val="0"/>
          <c:showPercent val="0"/>
          <c:showBubbleSize val="0"/>
        </c:dLbls>
        <c:smooth val="0"/>
        <c:axId val="730037240"/>
        <c:axId val="730026080"/>
      </c:lineChart>
      <c:catAx>
        <c:axId val="730037240"/>
        <c:scaling>
          <c:orientation val="minMax"/>
        </c:scaling>
        <c:delete val="0"/>
        <c:axPos val="b"/>
        <c:minorGridlines>
          <c:spPr>
            <a:ln w="9525" cap="flat" cmpd="sng" algn="ctr">
              <a:noFill/>
              <a:round/>
            </a:ln>
            <a:effectLst/>
          </c:spPr>
        </c:min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30026080"/>
        <c:crosses val="autoZero"/>
        <c:auto val="1"/>
        <c:lblAlgn val="ctr"/>
        <c:lblOffset val="100"/>
        <c:noMultiLvlLbl val="0"/>
      </c:catAx>
      <c:valAx>
        <c:axId val="730026080"/>
        <c:scaling>
          <c:orientation val="minMax"/>
        </c:scaling>
        <c:delete val="1"/>
        <c:axPos val="l"/>
        <c:majorGridlines>
          <c:spPr>
            <a:ln w="9525" cap="flat" cmpd="sng" algn="ctr">
              <a:no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Дней на 100 работающих</a:t>
                </a:r>
              </a:p>
            </c:rich>
          </c:tx>
          <c:layout>
            <c:manualLayout>
              <c:xMode val="edge"/>
              <c:yMode val="edge"/>
              <c:x val="2.4060162122591815E-2"/>
              <c:y val="0.25870804984328416"/>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crossAx val="730037240"/>
        <c:crosses val="autoZero"/>
        <c:crossBetween val="between"/>
      </c:valAx>
      <c:spPr>
        <a:noFill/>
        <a:ln>
          <a:noFill/>
        </a:ln>
        <a:effectLst/>
      </c:spPr>
    </c:plotArea>
    <c:legend>
      <c:legendPos val="b"/>
      <c:legendEntry>
        <c:idx val="2"/>
        <c:delete val="1"/>
      </c:legendEntry>
      <c:layout>
        <c:manualLayout>
          <c:xMode val="edge"/>
          <c:yMode val="edge"/>
          <c:x val="0.16716838966557751"/>
          <c:y val="0.92413862279953862"/>
          <c:w val="0.66566322066884498"/>
          <c:h val="6.7368808198338265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just">
              <a:defRPr sz="1600" b="1" i="0" u="none" strike="noStrike" kern="1200" baseline="0">
                <a:solidFill>
                  <a:schemeClr val="dk1"/>
                </a:solidFill>
                <a:latin typeface="+mn-lt"/>
                <a:ea typeface="+mn-ea"/>
                <a:cs typeface="+mn-cs"/>
              </a:defRPr>
            </a:pPr>
            <a:r>
              <a:rPr lang="ru-RU" sz="1400" b="0">
                <a:effectLst/>
                <a:latin typeface="Times New Roman" panose="02020603050405020304" pitchFamily="18" charset="0"/>
                <a:cs typeface="Times New Roman" panose="02020603050405020304" pitchFamily="18" charset="0"/>
              </a:rPr>
              <a:t>Рис.6-</a:t>
            </a:r>
            <a:r>
              <a:rPr lang="ru-RU" sz="1400" b="0" baseline="0">
                <a:effectLst/>
                <a:latin typeface="Times New Roman" panose="02020603050405020304" pitchFamily="18" charset="0"/>
                <a:cs typeface="Times New Roman" panose="02020603050405020304" pitchFamily="18" charset="0"/>
              </a:rPr>
              <a:t> </a:t>
            </a:r>
            <a:r>
              <a:rPr lang="ru-RU" sz="1400" b="0">
                <a:effectLst/>
                <a:latin typeface="Times New Roman" panose="02020603050405020304" pitchFamily="18" charset="0"/>
                <a:cs typeface="Times New Roman" panose="02020603050405020304" pitchFamily="18" charset="0"/>
              </a:rPr>
              <a:t>Структура (%) первичной заболеваемости детского населения</a:t>
            </a:r>
            <a:r>
              <a:rPr lang="en-US" sz="1400" b="0" baseline="0">
                <a:effectLst/>
                <a:latin typeface="Times New Roman" panose="02020603050405020304" pitchFamily="18" charset="0"/>
                <a:cs typeface="Times New Roman" panose="02020603050405020304" pitchFamily="18" charset="0"/>
              </a:rPr>
              <a:t> </a:t>
            </a:r>
            <a:r>
              <a:rPr lang="ru-RU" sz="1400" b="0">
                <a:effectLst/>
                <a:latin typeface="Times New Roman" panose="02020603050405020304" pitchFamily="18" charset="0"/>
                <a:cs typeface="Times New Roman" panose="02020603050405020304" pitchFamily="18" charset="0"/>
              </a:rPr>
              <a:t>Толочинского района з</a:t>
            </a:r>
            <a:r>
              <a:rPr lang="ru-RU" sz="1400" b="0" baseline="0">
                <a:effectLst/>
                <a:latin typeface="Times New Roman" panose="02020603050405020304" pitchFamily="18" charset="0"/>
                <a:cs typeface="Times New Roman" panose="02020603050405020304" pitchFamily="18" charset="0"/>
              </a:rPr>
              <a:t>а </a:t>
            </a:r>
            <a:r>
              <a:rPr lang="ru-RU" sz="1400" b="0">
                <a:effectLst/>
                <a:latin typeface="Times New Roman" panose="02020603050405020304" pitchFamily="18" charset="0"/>
                <a:cs typeface="Times New Roman" panose="02020603050405020304" pitchFamily="18" charset="0"/>
              </a:rPr>
              <a:t>2023г.</a:t>
            </a:r>
            <a:endParaRPr lang="ru-RU" sz="1400" b="0">
              <a:latin typeface="Times New Roman" panose="02020603050405020304" pitchFamily="18" charset="0"/>
              <a:cs typeface="Times New Roman" panose="02020603050405020304" pitchFamily="18" charset="0"/>
            </a:endParaRPr>
          </a:p>
        </c:rich>
      </c:tx>
      <c:layout>
        <c:manualLayout>
          <c:xMode val="edge"/>
          <c:yMode val="edge"/>
          <c:x val="7.9903867438256962E-2"/>
          <c:y val="8.0808080808080808E-3"/>
        </c:manualLayout>
      </c:layout>
      <c:overlay val="0"/>
      <c:spPr>
        <a:noFill/>
        <a:ln>
          <a:noFill/>
        </a:ln>
        <a:effectLst/>
      </c:spPr>
      <c:txPr>
        <a:bodyPr rot="0" spcFirstLastPara="1" vertOverflow="ellipsis" vert="horz" wrap="square" anchor="ctr" anchorCtr="1"/>
        <a:lstStyle/>
        <a:p>
          <a:pPr algn="just">
            <a:defRPr sz="1600" b="1" i="0" u="none" strike="noStrike" kern="1200" baseline="0">
              <a:solidFill>
                <a:schemeClr val="dk1"/>
              </a:solidFill>
              <a:latin typeface="+mn-lt"/>
              <a:ea typeface="+mn-ea"/>
              <a:cs typeface="+mn-cs"/>
            </a:defRPr>
          </a:pPr>
          <a:endParaRPr lang="ru-RU"/>
        </a:p>
      </c:txPr>
    </c:title>
    <c:autoTitleDeleted val="0"/>
    <c:view3D>
      <c:rotX val="30"/>
      <c:rotY val="42"/>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6666666666666666E-2"/>
          <c:y val="0.18400788611101032"/>
          <c:w val="0.86613119143239625"/>
          <c:h val="0.45714117553487632"/>
        </c:manualLayout>
      </c:layout>
      <c:pie3DChart>
        <c:varyColors val="1"/>
        <c:ser>
          <c:idx val="0"/>
          <c:order val="0"/>
          <c:explosion val="50"/>
          <c:dPt>
            <c:idx val="0"/>
            <c:bubble3D val="0"/>
            <c:spPr>
              <a:gradFill rotWithShape="1">
                <a:gsLst>
                  <a:gs pos="0">
                    <a:schemeClr val="accent1"/>
                  </a:gs>
                  <a:gs pos="100000">
                    <a:schemeClr val="accent1">
                      <a:shade val="48000"/>
                      <a:satMod val="180000"/>
                      <a:lumMod val="94000"/>
                    </a:schemeClr>
                  </a:gs>
                  <a:gs pos="100000">
                    <a:schemeClr val="accent1">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c:spPr>
            <c:extLst>
              <c:ext xmlns:c16="http://schemas.microsoft.com/office/drawing/2014/chart" uri="{C3380CC4-5D6E-409C-BE32-E72D297353CC}">
                <c16:uniqueId val="{00000001-CE0D-4AC2-9579-01840BED283C}"/>
              </c:ext>
            </c:extLst>
          </c:dPt>
          <c:dPt>
            <c:idx val="1"/>
            <c:bubble3D val="0"/>
            <c:spPr>
              <a:gradFill rotWithShape="1">
                <a:gsLst>
                  <a:gs pos="0">
                    <a:schemeClr val="accent2"/>
                  </a:gs>
                  <a:gs pos="100000">
                    <a:schemeClr val="accent2">
                      <a:shade val="48000"/>
                      <a:satMod val="180000"/>
                      <a:lumMod val="94000"/>
                    </a:schemeClr>
                  </a:gs>
                  <a:gs pos="100000">
                    <a:schemeClr val="accent2">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c:spPr>
            <c:extLst>
              <c:ext xmlns:c16="http://schemas.microsoft.com/office/drawing/2014/chart" uri="{C3380CC4-5D6E-409C-BE32-E72D297353CC}">
                <c16:uniqueId val="{00000003-CE0D-4AC2-9579-01840BED283C}"/>
              </c:ext>
            </c:extLst>
          </c:dPt>
          <c:dPt>
            <c:idx val="2"/>
            <c:bubble3D val="0"/>
            <c:spPr>
              <a:solidFill>
                <a:srgbClr val="92D050"/>
              </a:soli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c:spPr>
            <c:extLst>
              <c:ext xmlns:c16="http://schemas.microsoft.com/office/drawing/2014/chart" uri="{C3380CC4-5D6E-409C-BE32-E72D297353CC}">
                <c16:uniqueId val="{00000005-CE0D-4AC2-9579-01840BED283C}"/>
              </c:ext>
            </c:extLst>
          </c:dPt>
          <c:dPt>
            <c:idx val="3"/>
            <c:bubble3D val="0"/>
            <c:spPr>
              <a:gradFill rotWithShape="1">
                <a:gsLst>
                  <a:gs pos="0">
                    <a:schemeClr val="accent4"/>
                  </a:gs>
                  <a:gs pos="100000">
                    <a:schemeClr val="accent4">
                      <a:shade val="48000"/>
                      <a:satMod val="180000"/>
                      <a:lumMod val="94000"/>
                    </a:schemeClr>
                  </a:gs>
                  <a:gs pos="100000">
                    <a:schemeClr val="accent4">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c:spPr>
            <c:extLst>
              <c:ext xmlns:c16="http://schemas.microsoft.com/office/drawing/2014/chart" uri="{C3380CC4-5D6E-409C-BE32-E72D297353CC}">
                <c16:uniqueId val="{00000007-CE0D-4AC2-9579-01840BED283C}"/>
              </c:ext>
            </c:extLst>
          </c:dPt>
          <c:dPt>
            <c:idx val="4"/>
            <c:bubble3D val="0"/>
            <c:spPr>
              <a:gradFill rotWithShape="1">
                <a:gsLst>
                  <a:gs pos="0">
                    <a:schemeClr val="accent5"/>
                  </a:gs>
                  <a:gs pos="100000">
                    <a:schemeClr val="accent5">
                      <a:shade val="48000"/>
                      <a:satMod val="180000"/>
                      <a:lumMod val="94000"/>
                    </a:schemeClr>
                  </a:gs>
                  <a:gs pos="100000">
                    <a:schemeClr val="accent5">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c:spPr>
            <c:extLst>
              <c:ext xmlns:c16="http://schemas.microsoft.com/office/drawing/2014/chart" uri="{C3380CC4-5D6E-409C-BE32-E72D297353CC}">
                <c16:uniqueId val="{00000009-CE0D-4AC2-9579-01840BED283C}"/>
              </c:ext>
            </c:extLst>
          </c:dPt>
          <c:dPt>
            <c:idx val="5"/>
            <c:bubble3D val="0"/>
            <c:spPr>
              <a:gradFill rotWithShape="1">
                <a:gsLst>
                  <a:gs pos="0">
                    <a:schemeClr val="accent6"/>
                  </a:gs>
                  <a:gs pos="100000">
                    <a:schemeClr val="accent6">
                      <a:shade val="48000"/>
                      <a:satMod val="180000"/>
                      <a:lumMod val="94000"/>
                    </a:schemeClr>
                  </a:gs>
                  <a:gs pos="100000">
                    <a:schemeClr val="accent6">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c:spPr>
            <c:extLst>
              <c:ext xmlns:c16="http://schemas.microsoft.com/office/drawing/2014/chart" uri="{C3380CC4-5D6E-409C-BE32-E72D297353CC}">
                <c16:uniqueId val="{0000000B-CE0D-4AC2-9579-01840BED283C}"/>
              </c:ext>
            </c:extLst>
          </c:dPt>
          <c:dPt>
            <c:idx val="6"/>
            <c:bubble3D val="0"/>
            <c:spPr>
              <a:gradFill rotWithShape="1">
                <a:gsLst>
                  <a:gs pos="0">
                    <a:schemeClr val="accent1">
                      <a:lumMod val="60000"/>
                    </a:schemeClr>
                  </a:gs>
                  <a:gs pos="100000">
                    <a:schemeClr val="accent1">
                      <a:lumMod val="60000"/>
                      <a:shade val="48000"/>
                      <a:satMod val="180000"/>
                      <a:lumMod val="94000"/>
                    </a:schemeClr>
                  </a:gs>
                  <a:gs pos="100000">
                    <a:schemeClr val="accent1">
                      <a:lumMod val="60000"/>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c:spPr>
            <c:extLst>
              <c:ext xmlns:c16="http://schemas.microsoft.com/office/drawing/2014/chart" uri="{C3380CC4-5D6E-409C-BE32-E72D297353CC}">
                <c16:uniqueId val="{0000000D-CE0D-4AC2-9579-01840BED283C}"/>
              </c:ext>
            </c:extLst>
          </c:dPt>
          <c:dPt>
            <c:idx val="7"/>
            <c:bubble3D val="0"/>
            <c:spPr>
              <a:gradFill rotWithShape="1">
                <a:gsLst>
                  <a:gs pos="0">
                    <a:schemeClr val="accent2">
                      <a:lumMod val="60000"/>
                    </a:schemeClr>
                  </a:gs>
                  <a:gs pos="100000">
                    <a:schemeClr val="accent2">
                      <a:lumMod val="60000"/>
                      <a:shade val="48000"/>
                      <a:satMod val="180000"/>
                      <a:lumMod val="94000"/>
                    </a:schemeClr>
                  </a:gs>
                  <a:gs pos="100000">
                    <a:schemeClr val="accent2">
                      <a:lumMod val="60000"/>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c:spPr>
            <c:extLst>
              <c:ext xmlns:c16="http://schemas.microsoft.com/office/drawing/2014/chart" uri="{C3380CC4-5D6E-409C-BE32-E72D297353CC}">
                <c16:uniqueId val="{0000000F-CE0D-4AC2-9579-01840BED283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(Лист1!$A$6:$A$7,Лист1!$A$9:$A$14)</c:f>
              <c:strCache>
                <c:ptCount val="8"/>
                <c:pt idx="0">
                  <c:v>Болезни глаза и его придаточного аппарата</c:v>
                </c:pt>
                <c:pt idx="1">
                  <c:v>Болезни уха и сосцевидного отростка</c:v>
                </c:pt>
                <c:pt idx="2">
                  <c:v>Болезни органов дыхания</c:v>
                </c:pt>
                <c:pt idx="3">
                  <c:v>Болезни органов пищеварения</c:v>
                </c:pt>
                <c:pt idx="4">
                  <c:v>Болезни кожи и подкожной клетчатки</c:v>
                </c:pt>
                <c:pt idx="5">
                  <c:v>Болезни костно-мышечной системы и соединительной ткани</c:v>
                </c:pt>
                <c:pt idx="6">
                  <c:v>Болезни мочеполовой системы</c:v>
                </c:pt>
                <c:pt idx="7">
                  <c:v>Травмы и отравления</c:v>
                </c:pt>
              </c:strCache>
            </c:strRef>
          </c:cat>
          <c:val>
            <c:numRef>
              <c:f>(Лист1!$C$6:$C$7,Лист1!$C$9:$C$14)</c:f>
              <c:numCache>
                <c:formatCode>0.00</c:formatCode>
                <c:ptCount val="8"/>
                <c:pt idx="0">
                  <c:v>10.104145804125773</c:v>
                </c:pt>
                <c:pt idx="1">
                  <c:v>6.7794912878029221</c:v>
                </c:pt>
                <c:pt idx="2">
                  <c:v>75.525736030442602</c:v>
                </c:pt>
                <c:pt idx="3">
                  <c:v>2.0228319647506505</c:v>
                </c:pt>
                <c:pt idx="4">
                  <c:v>0.27037852994191863</c:v>
                </c:pt>
                <c:pt idx="5">
                  <c:v>0.20028039254956934</c:v>
                </c:pt>
                <c:pt idx="6">
                  <c:v>0.47065892249148794</c:v>
                </c:pt>
                <c:pt idx="7">
                  <c:v>4.3260564790706981</c:v>
                </c:pt>
              </c:numCache>
            </c:numRef>
          </c:val>
          <c:extLst>
            <c:ext xmlns:c16="http://schemas.microsoft.com/office/drawing/2014/chart" uri="{C3380CC4-5D6E-409C-BE32-E72D297353CC}">
              <c16:uniqueId val="{00000010-CE0D-4AC2-9579-01840BED283C}"/>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1.5363597520711599E-2"/>
          <c:y val="0.61190996286754473"/>
          <c:w val="0.79732072602975368"/>
          <c:h val="0.3880900371324552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legend>
    <c:plotVisOnly val="1"/>
    <c:dispBlanksAs val="gap"/>
    <c:showDLblsOverMax val="0"/>
  </c:chart>
  <c:spPr>
    <a:noFill/>
    <a:ln w="9525" cap="flat" cmpd="sng" algn="ctr">
      <a:noFill/>
      <a:round/>
    </a:ln>
    <a:effectLst/>
  </c:spPr>
  <c:txPr>
    <a:bodyPr/>
    <a:lstStyle/>
    <a:p>
      <a:pPr>
        <a:defRPr>
          <a:solidFill>
            <a:schemeClr val="dk1"/>
          </a:solidFill>
          <a:latin typeface="+mn-lt"/>
          <a:ea typeface="+mn-ea"/>
          <a:cs typeface="+mn-cs"/>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0">
                <a:solidFill>
                  <a:sysClr val="windowText" lastClr="000000"/>
                </a:solidFill>
                <a:latin typeface="Times New Roman" panose="02020603050405020304" pitchFamily="18" charset="0"/>
                <a:cs typeface="Times New Roman" panose="02020603050405020304" pitchFamily="18" charset="0"/>
              </a:rPr>
              <a:t>Рис.5- Динамика ПИ детского населения Толочинского района</a:t>
            </a:r>
          </a:p>
        </c:rich>
      </c:tx>
      <c:layout/>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lineChart>
        <c:grouping val="standard"/>
        <c:varyColors val="0"/>
        <c:ser>
          <c:idx val="0"/>
          <c:order val="0"/>
          <c:spPr>
            <a:ln w="34925" cap="rnd">
              <a:solidFill>
                <a:schemeClr val="accent1"/>
              </a:solidFill>
              <a:round/>
            </a:ln>
            <a:effectLst>
              <a:outerShdw blurRad="114300" dist="114300" dir="5400000" rotWithShape="0">
                <a:srgbClr val="000000">
                  <a:alpha val="70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ln>
              <a:effectLst/>
            </c:spPr>
            <c:trendlineType val="linear"/>
            <c:dispRSqr val="0"/>
            <c:dispEq val="0"/>
          </c:trendline>
          <c:cat>
            <c:numRef>
              <c:f>Районы!$D$69:$M$69</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Районы!$D$83:$M$83</c:f>
              <c:numCache>
                <c:formatCode>General</c:formatCode>
                <c:ptCount val="10"/>
                <c:pt idx="0">
                  <c:v>17</c:v>
                </c:pt>
                <c:pt idx="1">
                  <c:v>8.6</c:v>
                </c:pt>
                <c:pt idx="2">
                  <c:v>6.5</c:v>
                </c:pt>
                <c:pt idx="3">
                  <c:v>19.399999999999999</c:v>
                </c:pt>
                <c:pt idx="4">
                  <c:v>24.1</c:v>
                </c:pt>
                <c:pt idx="5">
                  <c:v>11.1</c:v>
                </c:pt>
                <c:pt idx="6">
                  <c:v>18</c:v>
                </c:pt>
                <c:pt idx="7" formatCode="0.0">
                  <c:v>16.431924882629108</c:v>
                </c:pt>
                <c:pt idx="8" formatCode="0.0">
                  <c:v>21.828765462042202</c:v>
                </c:pt>
                <c:pt idx="9" formatCode="0.0">
                  <c:v>24.900398406374503</c:v>
                </c:pt>
              </c:numCache>
            </c:numRef>
          </c:val>
          <c:smooth val="0"/>
          <c:extLst>
            <c:ext xmlns:c16="http://schemas.microsoft.com/office/drawing/2014/chart" uri="{C3380CC4-5D6E-409C-BE32-E72D297353CC}">
              <c16:uniqueId val="{00000001-3921-421B-8499-D67931B0772B}"/>
            </c:ext>
          </c:extLst>
        </c:ser>
        <c:dLbls>
          <c:showLegendKey val="0"/>
          <c:showVal val="0"/>
          <c:showCatName val="0"/>
          <c:showSerName val="0"/>
          <c:showPercent val="0"/>
          <c:showBubbleSize val="0"/>
        </c:dLbls>
        <c:smooth val="0"/>
        <c:axId val="616186584"/>
        <c:axId val="616188384"/>
      </c:lineChart>
      <c:catAx>
        <c:axId val="616186584"/>
        <c:scaling>
          <c:orientation val="minMax"/>
        </c:scaling>
        <c:delete val="0"/>
        <c:axPos val="b"/>
        <c:minorGridlines>
          <c:spPr>
            <a:ln w="9525" cap="flat" cmpd="sng" algn="ctr">
              <a:noFill/>
              <a:round/>
            </a:ln>
            <a:effectLst/>
          </c:spPr>
        </c:min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616188384"/>
        <c:crosses val="autoZero"/>
        <c:auto val="1"/>
        <c:lblAlgn val="ctr"/>
        <c:lblOffset val="100"/>
        <c:noMultiLvlLbl val="0"/>
      </c:catAx>
      <c:valAx>
        <c:axId val="616188384"/>
        <c:scaling>
          <c:orientation val="minMax"/>
        </c:scaling>
        <c:delete val="1"/>
        <c:axPos val="l"/>
        <c:majorGridlines>
          <c:spPr>
            <a:ln w="9525" cap="flat" cmpd="sng" algn="ctr">
              <a:no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Случаев на 10000 населения</a:t>
                </a:r>
              </a:p>
            </c:rich>
          </c:tx>
          <c:layout>
            <c:manualLayout>
              <c:xMode val="edge"/>
              <c:yMode val="edge"/>
              <c:x val="3.3333333333333333E-2"/>
              <c:y val="0.13857677902621723"/>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crossAx val="61618658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1" i="0" u="none" strike="noStrike" kern="1200" baseline="0">
                <a:solidFill>
                  <a:sysClr val="windowText" lastClr="000000">
                    <a:lumMod val="65000"/>
                    <a:lumOff val="35000"/>
                  </a:sysClr>
                </a:solidFill>
                <a:latin typeface="+mn-lt"/>
                <a:ea typeface="+mn-ea"/>
                <a:cs typeface="+mn-cs"/>
              </a:defRPr>
            </a:pPr>
            <a:r>
              <a:rPr lang="ru-RU" sz="1400" b="0" i="0" baseline="0">
                <a:solidFill>
                  <a:sysClr val="windowText" lastClr="000000"/>
                </a:solidFill>
                <a:effectLst/>
                <a:latin typeface="Times New Roman" panose="02020603050405020304" pitchFamily="18" charset="0"/>
                <a:cs typeface="Times New Roman" panose="02020603050405020304" pitchFamily="18" charset="0"/>
              </a:rPr>
              <a:t>Рис. 6- Первичная инвалидность детского населения за 2023 год</a:t>
            </a:r>
            <a:r>
              <a:rPr lang="ru-RU" sz="1800" b="0" i="0" baseline="0">
                <a:effectLst/>
              </a:rPr>
              <a:t>.</a:t>
            </a:r>
            <a:endParaRPr lang="ru-RU">
              <a:effectLst/>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ru-RU"/>
          </a:p>
        </c:rich>
      </c:tx>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1" i="0" u="none" strike="noStrike" kern="1200" baseline="0">
              <a:solidFill>
                <a:sysClr val="windowText" lastClr="000000">
                  <a:lumMod val="65000"/>
                  <a:lumOff val="35000"/>
                </a:sysClr>
              </a:solidFill>
              <a:latin typeface="+mn-lt"/>
              <a:ea typeface="+mn-ea"/>
              <a:cs typeface="+mn-cs"/>
            </a:defRPr>
          </a:pPr>
          <a:endParaRPr lang="ru-RU"/>
        </a:p>
      </c:txPr>
    </c:title>
    <c:autoTitleDeleted val="0"/>
    <c:plotArea>
      <c:layout>
        <c:manualLayout>
          <c:layoutTarget val="inner"/>
          <c:xMode val="edge"/>
          <c:yMode val="edge"/>
          <c:x val="0.10200588562793288"/>
          <c:y val="0.3395121951219513"/>
          <c:w val="0.89799411437206711"/>
          <c:h val="0.31429844440176685"/>
        </c:manualLayout>
      </c:layout>
      <c:barChart>
        <c:barDir val="col"/>
        <c:grouping val="clustered"/>
        <c:varyColors val="0"/>
        <c:ser>
          <c:idx val="0"/>
          <c:order val="0"/>
          <c:spPr>
            <a:gradFill rotWithShape="1">
              <a:gsLst>
                <a:gs pos="0">
                  <a:schemeClr val="accent1"/>
                </a:gs>
                <a:gs pos="100000">
                  <a:schemeClr val="accent1">
                    <a:shade val="48000"/>
                    <a:satMod val="180000"/>
                    <a:lumMod val="94000"/>
                  </a:schemeClr>
                </a:gs>
                <a:gs pos="100000">
                  <a:schemeClr val="accent1">
                    <a:shade val="48000"/>
                    <a:satMod val="180000"/>
                    <a:lumMod val="94000"/>
                  </a:schemeClr>
                </a:gs>
              </a:gsLst>
              <a:lin ang="4140000" scaled="1"/>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9800000"/>
              </a:lightRig>
            </a:scene3d>
            <a:sp3d prstMaterial="plastic">
              <a:bevelT w="38100" h="3175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'інвалідность деті'!$A$2:$A$5</c:f>
              <c:strCache>
                <c:ptCount val="4"/>
                <c:pt idx="0">
                  <c:v>Психические расстройства</c:v>
                </c:pt>
                <c:pt idx="1">
                  <c:v>Болезни нервной системы</c:v>
                </c:pt>
                <c:pt idx="2">
                  <c:v>Болезни костно-мышечной и соединительной ткани</c:v>
                </c:pt>
                <c:pt idx="3">
                  <c:v>Болезни эндокринной системы</c:v>
                </c:pt>
              </c:strCache>
            </c:strRef>
          </c:cat>
          <c:val>
            <c:numRef>
              <c:f>'інвалідность деті'!$D$2:$D$5</c:f>
              <c:numCache>
                <c:formatCode>General</c:formatCode>
                <c:ptCount val="4"/>
                <c:pt idx="0">
                  <c:v>7.47</c:v>
                </c:pt>
                <c:pt idx="1">
                  <c:v>4.9800000000000004</c:v>
                </c:pt>
                <c:pt idx="2">
                  <c:v>4.9800000000000004</c:v>
                </c:pt>
                <c:pt idx="3">
                  <c:v>7.47</c:v>
                </c:pt>
              </c:numCache>
            </c:numRef>
          </c:val>
          <c:extLst>
            <c:ext xmlns:c16="http://schemas.microsoft.com/office/drawing/2014/chart" uri="{C3380CC4-5D6E-409C-BE32-E72D297353CC}">
              <c16:uniqueId val="{00000000-3247-4383-AFD9-30569F5CABAE}"/>
            </c:ext>
          </c:extLst>
        </c:ser>
        <c:dLbls>
          <c:showLegendKey val="0"/>
          <c:showVal val="0"/>
          <c:showCatName val="0"/>
          <c:showSerName val="0"/>
          <c:showPercent val="0"/>
          <c:showBubbleSize val="0"/>
        </c:dLbls>
        <c:gapWidth val="100"/>
        <c:overlap val="-24"/>
        <c:axId val="881750751"/>
        <c:axId val="881757407"/>
      </c:barChart>
      <c:catAx>
        <c:axId val="881750751"/>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81757407"/>
        <c:crosses val="autoZero"/>
        <c:auto val="1"/>
        <c:lblAlgn val="ctr"/>
        <c:lblOffset val="100"/>
        <c:noMultiLvlLbl val="0"/>
      </c:catAx>
      <c:valAx>
        <c:axId val="881757407"/>
        <c:scaling>
          <c:orientation val="minMax"/>
        </c:scaling>
        <c:delete val="1"/>
        <c:axPos val="l"/>
        <c:majorGridlines>
          <c:spPr>
            <a:ln w="9525" cap="flat" cmpd="sng" algn="ctr">
              <a:no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Случаев</a:t>
                </a:r>
                <a:r>
                  <a:rPr lang="ru-RU" baseline="0">
                    <a:solidFill>
                      <a:sysClr val="windowText" lastClr="000000"/>
                    </a:solidFill>
                    <a:latin typeface="Times New Roman" panose="02020603050405020304" pitchFamily="18" charset="0"/>
                    <a:cs typeface="Times New Roman" panose="02020603050405020304" pitchFamily="18" charset="0"/>
                  </a:rPr>
                  <a:t> на 10000 населения</a:t>
                </a:r>
                <a:endParaRPr lang="ru-RU">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3.1746031746031744E-2"/>
              <c:y val="9.8861788617886193E-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crossAx val="88175075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just">
              <a:defRPr sz="1600" b="1" i="0" u="none" strike="noStrike" kern="1200" baseline="0">
                <a:solidFill>
                  <a:schemeClr val="tx1">
                    <a:lumMod val="65000"/>
                    <a:lumOff val="35000"/>
                  </a:schemeClr>
                </a:solidFill>
                <a:latin typeface="+mn-lt"/>
                <a:ea typeface="+mn-ea"/>
                <a:cs typeface="+mn-cs"/>
              </a:defRPr>
            </a:pPr>
            <a:r>
              <a:rPr lang="ru-RU" sz="1200" b="0">
                <a:solidFill>
                  <a:sysClr val="windowText" lastClr="000000"/>
                </a:solidFill>
                <a:latin typeface="Times New Roman" panose="02020603050405020304" pitchFamily="18" charset="0"/>
                <a:cs typeface="Times New Roman" panose="02020603050405020304" pitchFamily="18" charset="0"/>
              </a:rPr>
              <a:t>Рис.7 - Распределение первичной заболеваемости болезнями органов дыхания по микротерриториям в Толочинском районе за 2023 год</a:t>
            </a:r>
            <a:r>
              <a:rPr lang="ru-RU" sz="1200">
                <a:solidFill>
                  <a:sysClr val="windowText" lastClr="000000"/>
                </a:solidFill>
                <a:latin typeface="Times New Roman" panose="02020603050405020304" pitchFamily="18" charset="0"/>
                <a:cs typeface="Times New Roman" panose="02020603050405020304" pitchFamily="18" charset="0"/>
              </a:rPr>
              <a:t>.</a:t>
            </a:r>
          </a:p>
        </c:rich>
      </c:tx>
      <c:layout/>
      <c:overlay val="0"/>
      <c:spPr>
        <a:noFill/>
        <a:ln>
          <a:noFill/>
        </a:ln>
        <a:effectLst/>
      </c:spPr>
      <c:txPr>
        <a:bodyPr rot="0" spcFirstLastPara="1" vertOverflow="ellipsis" vert="horz" wrap="square" anchor="ctr" anchorCtr="1"/>
        <a:lstStyle/>
        <a:p>
          <a:pPr algn="just">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areaChart>
        <c:grouping val="stacked"/>
        <c:varyColors val="0"/>
        <c:ser>
          <c:idx val="0"/>
          <c:order val="0"/>
          <c:tx>
            <c:v>Микротерритории</c:v>
          </c:tx>
          <c:spPr>
            <a:solidFill>
              <a:schemeClr val="accent1">
                <a:lumMod val="75000"/>
              </a:schemeClr>
            </a:soli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c:spPr>
          <c:dLbls>
            <c:dLbl>
              <c:idx val="5"/>
              <c:layout>
                <c:manualLayout>
                  <c:x val="-3.3333333333333333E-2"/>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C882-41E8-AC99-0AB5BE83575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Лист2!$A$19:$A$24</c:f>
              <c:strCache>
                <c:ptCount val="6"/>
                <c:pt idx="0">
                  <c:v>Толочинская ЦРБ</c:v>
                </c:pt>
                <c:pt idx="1">
                  <c:v>Кохановская РБ</c:v>
                </c:pt>
                <c:pt idx="2">
                  <c:v>Оболецкая АВОП</c:v>
                </c:pt>
                <c:pt idx="3">
                  <c:v>Воронцевичская СВА</c:v>
                </c:pt>
                <c:pt idx="4">
                  <c:v>Славновская АВОП</c:v>
                </c:pt>
                <c:pt idx="5">
                  <c:v>Серковицкий АВОП</c:v>
                </c:pt>
              </c:strCache>
            </c:strRef>
          </c:cat>
          <c:val>
            <c:numRef>
              <c:f>Лист2!$B$19:$B$24</c:f>
              <c:numCache>
                <c:formatCode>General</c:formatCode>
                <c:ptCount val="6"/>
                <c:pt idx="0">
                  <c:v>146.1</c:v>
                </c:pt>
                <c:pt idx="1">
                  <c:v>102.6</c:v>
                </c:pt>
                <c:pt idx="2">
                  <c:v>116.1</c:v>
                </c:pt>
                <c:pt idx="3">
                  <c:v>108</c:v>
                </c:pt>
                <c:pt idx="4">
                  <c:v>249.6</c:v>
                </c:pt>
                <c:pt idx="5">
                  <c:v>241.2</c:v>
                </c:pt>
              </c:numCache>
            </c:numRef>
          </c:val>
          <c:extLst>
            <c:ext xmlns:c16="http://schemas.microsoft.com/office/drawing/2014/chart" uri="{C3380CC4-5D6E-409C-BE32-E72D297353CC}">
              <c16:uniqueId val="{00000001-C882-41E8-AC99-0AB5BE83575B}"/>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axId val="1874415407"/>
        <c:axId val="1874417487"/>
      </c:areaChart>
      <c:barChart>
        <c:barDir val="col"/>
        <c:grouping val="clustered"/>
        <c:varyColors val="0"/>
        <c:ser>
          <c:idx val="1"/>
          <c:order val="1"/>
          <c:tx>
            <c:strRef>
              <c:f>Лист2!$A$16</c:f>
              <c:strCache>
                <c:ptCount val="1"/>
                <c:pt idx="0">
                  <c:v>Толочинский район</c:v>
                </c:pt>
              </c:strCache>
            </c:strRef>
          </c:tx>
          <c:spPr>
            <a:gradFill rotWithShape="1">
              <a:gsLst>
                <a:gs pos="0">
                  <a:schemeClr val="accent2"/>
                </a:gs>
                <a:gs pos="100000">
                  <a:schemeClr val="accent2">
                    <a:shade val="48000"/>
                    <a:satMod val="180000"/>
                    <a:lumMod val="94000"/>
                  </a:schemeClr>
                </a:gs>
                <a:gs pos="100000">
                  <a:schemeClr val="accent2">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Лист2!$B$25</c:f>
              <c:numCache>
                <c:formatCode>General</c:formatCode>
                <c:ptCount val="1"/>
                <c:pt idx="0">
                  <c:v>175.6</c:v>
                </c:pt>
              </c:numCache>
            </c:numRef>
          </c:val>
          <c:extLst>
            <c:ext xmlns:c16="http://schemas.microsoft.com/office/drawing/2014/chart" uri="{C3380CC4-5D6E-409C-BE32-E72D297353CC}">
              <c16:uniqueId val="{00000002-C882-41E8-AC99-0AB5BE83575B}"/>
            </c:ext>
          </c:extLst>
        </c:ser>
        <c:dLbls>
          <c:showLegendKey val="0"/>
          <c:showVal val="0"/>
          <c:showCatName val="0"/>
          <c:showSerName val="0"/>
          <c:showPercent val="0"/>
          <c:showBubbleSize val="0"/>
        </c:dLbls>
        <c:gapWidth val="100"/>
        <c:axId val="1874415407"/>
        <c:axId val="1874417487"/>
      </c:barChart>
      <c:catAx>
        <c:axId val="1874415407"/>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874417487"/>
        <c:crosses val="autoZero"/>
        <c:auto val="1"/>
        <c:lblAlgn val="ctr"/>
        <c:lblOffset val="100"/>
        <c:noMultiLvlLbl val="0"/>
      </c:catAx>
      <c:valAx>
        <c:axId val="1874417487"/>
        <c:scaling>
          <c:orientation val="minMax"/>
        </c:scaling>
        <c:delete val="1"/>
        <c:axPos val="l"/>
        <c:majorGridlines>
          <c:spPr>
            <a:ln w="9525" cap="flat" cmpd="sng" algn="ctr">
              <a:noFill/>
              <a:round/>
            </a:ln>
            <a:effectLst/>
          </c:spPr>
        </c:majorGridlines>
        <c:numFmt formatCode="General" sourceLinked="1"/>
        <c:majorTickMark val="none"/>
        <c:minorTickMark val="none"/>
        <c:tickLblPos val="nextTo"/>
        <c:crossAx val="1874415407"/>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just">
              <a:defRPr sz="1600" b="1" i="0" u="none" strike="noStrike" kern="1200" baseline="0">
                <a:solidFill>
                  <a:schemeClr val="tx1">
                    <a:lumMod val="65000"/>
                    <a:lumOff val="35000"/>
                  </a:schemeClr>
                </a:solidFill>
                <a:latin typeface="+mn-lt"/>
                <a:ea typeface="+mn-ea"/>
                <a:cs typeface="+mn-cs"/>
              </a:defRPr>
            </a:pPr>
            <a:r>
              <a:rPr lang="ru-RU" sz="1200" b="0">
                <a:solidFill>
                  <a:schemeClr val="tx1"/>
                </a:solidFill>
                <a:latin typeface="Times New Roman" panose="02020603050405020304" pitchFamily="18" charset="0"/>
                <a:cs typeface="Times New Roman" panose="02020603050405020304" pitchFamily="18" charset="0"/>
              </a:rPr>
              <a:t>Рис.8 Распределение первичной заболеваемости травмами, отравлениями и другими воздействиями внешних причин по микротерриториям в Толочинском районе за 2023г.</a:t>
            </a:r>
          </a:p>
        </c:rich>
      </c:tx>
      <c:layout/>
      <c:overlay val="1"/>
      <c:spPr>
        <a:noFill/>
        <a:ln>
          <a:noFill/>
        </a:ln>
        <a:effectLst/>
      </c:spPr>
      <c:txPr>
        <a:bodyPr rot="0" spcFirstLastPara="1" vertOverflow="ellipsis" vert="horz" wrap="square" anchor="ctr" anchorCtr="1"/>
        <a:lstStyle/>
        <a:p>
          <a:pPr algn="just">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11059623797025371"/>
          <c:y val="0.34292441457847084"/>
          <c:w val="0.88384820647419071"/>
          <c:h val="0.25185294546515019"/>
        </c:manualLayout>
      </c:layout>
      <c:areaChart>
        <c:grouping val="stacked"/>
        <c:varyColors val="0"/>
        <c:ser>
          <c:idx val="0"/>
          <c:order val="0"/>
          <c:tx>
            <c:v>Микротерритории</c:v>
          </c:tx>
          <c:spPr>
            <a:solidFill>
              <a:schemeClr val="accent1">
                <a:lumMod val="75000"/>
              </a:schemeClr>
            </a:soli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c:spPr>
          <c:dLbls>
            <c:dLbl>
              <c:idx val="5"/>
              <c:layout>
                <c:manualLayout>
                  <c:x val="-2.5000000000000001E-2"/>
                  <c:y val="4.1025641025641026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8DFD-4D70-BA33-8CFA6CDF984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Лист2!$A$2:$A$7</c:f>
              <c:strCache>
                <c:ptCount val="6"/>
                <c:pt idx="0">
                  <c:v>Толочинская ЦРБ</c:v>
                </c:pt>
                <c:pt idx="1">
                  <c:v>Кохановская РБ</c:v>
                </c:pt>
                <c:pt idx="2">
                  <c:v>Оболецкая АВОП</c:v>
                </c:pt>
                <c:pt idx="3">
                  <c:v>Воронцевичская СВА</c:v>
                </c:pt>
                <c:pt idx="4">
                  <c:v>Славновская АВОП</c:v>
                </c:pt>
                <c:pt idx="5">
                  <c:v>Серковицкий АВОП</c:v>
                </c:pt>
              </c:strCache>
            </c:strRef>
          </c:cat>
          <c:val>
            <c:numRef>
              <c:f>Лист2!$B$2:$B$7</c:f>
              <c:numCache>
                <c:formatCode>General</c:formatCode>
                <c:ptCount val="6"/>
                <c:pt idx="0">
                  <c:v>32.6</c:v>
                </c:pt>
                <c:pt idx="1">
                  <c:v>31.8</c:v>
                </c:pt>
                <c:pt idx="2">
                  <c:v>28.8</c:v>
                </c:pt>
                <c:pt idx="3">
                  <c:v>39.6</c:v>
                </c:pt>
                <c:pt idx="4">
                  <c:v>4.0999999999999996</c:v>
                </c:pt>
                <c:pt idx="5">
                  <c:v>30.9</c:v>
                </c:pt>
              </c:numCache>
            </c:numRef>
          </c:val>
          <c:extLst>
            <c:ext xmlns:c16="http://schemas.microsoft.com/office/drawing/2014/chart" uri="{C3380CC4-5D6E-409C-BE32-E72D297353CC}">
              <c16:uniqueId val="{00000000-8DFD-4D70-BA33-8CFA6CDF984A}"/>
            </c:ext>
          </c:extLst>
        </c:ser>
        <c:dLbls>
          <c:showLegendKey val="0"/>
          <c:showVal val="0"/>
          <c:showCatName val="0"/>
          <c:showSerName val="0"/>
          <c:showPercent val="0"/>
          <c:showBubbleSize val="0"/>
        </c:dLbls>
        <c:dropLines>
          <c:spPr>
            <a:ln w="9525" cap="flat" cmpd="sng" algn="ctr">
              <a:solidFill>
                <a:schemeClr val="tx1">
                  <a:lumMod val="35000"/>
                  <a:lumOff val="65000"/>
                </a:schemeClr>
              </a:solidFill>
              <a:round/>
            </a:ln>
            <a:effectLst/>
          </c:spPr>
        </c:dropLines>
        <c:axId val="1868961791"/>
        <c:axId val="1868952223"/>
      </c:areaChart>
      <c:barChart>
        <c:barDir val="col"/>
        <c:grouping val="clustered"/>
        <c:varyColors val="0"/>
        <c:ser>
          <c:idx val="1"/>
          <c:order val="1"/>
          <c:tx>
            <c:strRef>
              <c:f>Лист2!$A$16</c:f>
              <c:strCache>
                <c:ptCount val="1"/>
                <c:pt idx="0">
                  <c:v>Толочинский район</c:v>
                </c:pt>
              </c:strCache>
            </c:strRef>
          </c:tx>
          <c:spPr>
            <a:gradFill rotWithShape="1">
              <a:gsLst>
                <a:gs pos="0">
                  <a:schemeClr val="accent2"/>
                </a:gs>
                <a:gs pos="100000">
                  <a:schemeClr val="accent2">
                    <a:shade val="48000"/>
                    <a:satMod val="180000"/>
                    <a:lumMod val="94000"/>
                  </a:schemeClr>
                </a:gs>
                <a:gs pos="100000">
                  <a:schemeClr val="accent2">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val>
            <c:numRef>
              <c:f>Лист2!$B$8</c:f>
              <c:numCache>
                <c:formatCode>General</c:formatCode>
                <c:ptCount val="1"/>
                <c:pt idx="0">
                  <c:v>39.9</c:v>
                </c:pt>
              </c:numCache>
            </c:numRef>
          </c:val>
          <c:extLst>
            <c:ext xmlns:c16="http://schemas.microsoft.com/office/drawing/2014/chart" uri="{C3380CC4-5D6E-409C-BE32-E72D297353CC}">
              <c16:uniqueId val="{00000001-8DFD-4D70-BA33-8CFA6CDF984A}"/>
            </c:ext>
          </c:extLst>
        </c:ser>
        <c:dLbls>
          <c:showLegendKey val="0"/>
          <c:showVal val="0"/>
          <c:showCatName val="0"/>
          <c:showSerName val="0"/>
          <c:showPercent val="0"/>
          <c:showBubbleSize val="0"/>
        </c:dLbls>
        <c:gapWidth val="219"/>
        <c:axId val="1868961791"/>
        <c:axId val="1868952223"/>
      </c:barChart>
      <c:catAx>
        <c:axId val="1868961791"/>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868952223"/>
        <c:crosses val="autoZero"/>
        <c:auto val="1"/>
        <c:lblAlgn val="ctr"/>
        <c:lblOffset val="100"/>
        <c:noMultiLvlLbl val="0"/>
      </c:catAx>
      <c:valAx>
        <c:axId val="1868952223"/>
        <c:scaling>
          <c:orientation val="minMax"/>
        </c:scaling>
        <c:delete val="1"/>
        <c:axPos val="l"/>
        <c:majorGridlines>
          <c:spPr>
            <a:ln w="9525" cap="flat" cmpd="sng" algn="ctr">
              <a:noFill/>
              <a:round/>
            </a:ln>
            <a:effectLst/>
          </c:spPr>
        </c:majorGridlines>
        <c:numFmt formatCode="General" sourceLinked="1"/>
        <c:majorTickMark val="none"/>
        <c:minorTickMark val="none"/>
        <c:tickLblPos val="nextTo"/>
        <c:crossAx val="1868961791"/>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Густая тень">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DCB2649-4A75-4AF6-966B-C8FF7C5C2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763</TotalTime>
  <Pages>60</Pages>
  <Words>18204</Words>
  <Characters>103765</Characters>
  <Application>Microsoft Office Word</Application>
  <DocSecurity>0</DocSecurity>
  <Lines>864</Lines>
  <Paragraphs>243</Paragraphs>
  <ScaleCrop>false</ScaleCrop>
  <HeadingPairs>
    <vt:vector size="2" baseType="variant">
      <vt:variant>
        <vt:lpstr>Название</vt:lpstr>
      </vt:variant>
      <vt:variant>
        <vt:i4>1</vt:i4>
      </vt:variant>
    </vt:vector>
  </HeadingPairs>
  <TitlesOfParts>
    <vt:vector size="1" baseType="lpstr">
      <vt:lpstr>ЗДОРОВЬЕ НАСЕЛЕНИЯ И ОКРУЖАЮЩАЯ СРЕДА:</vt:lpstr>
    </vt:vector>
  </TitlesOfParts>
  <Company/>
  <LinksUpToDate>false</LinksUpToDate>
  <CharactersWithSpaces>121726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ЗДОРОВЬЕ НАСЕЛЕНИЯ И ОКРУЖАЮЩАЯ СРЕДА:</dc:title>
  <dc:subject>мониторинг достижения Целей устойчивого развития Толочинского района</dc:subject>
  <dc:creator>Vera</dc:creator>
  <cp:keywords/>
  <dc:description/>
  <cp:lastModifiedBy>User</cp:lastModifiedBy>
  <cp:revision>52</cp:revision>
  <cp:lastPrinted>2024-09-26T09:08:00Z</cp:lastPrinted>
  <dcterms:created xsi:type="dcterms:W3CDTF">2024-08-28T11:35:00Z</dcterms:created>
  <dcterms:modified xsi:type="dcterms:W3CDTF">2024-09-26T09:09:00Z</dcterms:modified>
</cp:coreProperties>
</file>