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B6" w:rsidRPr="002966B6" w:rsidRDefault="009C538B" w:rsidP="002966B6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212529"/>
          <w:sz w:val="30"/>
          <w:szCs w:val="30"/>
        </w:rPr>
      </w:pPr>
      <w:r>
        <w:rPr>
          <w:b/>
          <w:color w:val="212529"/>
          <w:sz w:val="30"/>
          <w:szCs w:val="30"/>
        </w:rPr>
        <w:t>«</w:t>
      </w:r>
      <w:r w:rsidR="002966B6" w:rsidRPr="002966B6">
        <w:rPr>
          <w:b/>
          <w:color w:val="212529"/>
          <w:sz w:val="30"/>
          <w:szCs w:val="30"/>
        </w:rPr>
        <w:t xml:space="preserve">Сдай старую бытовую технику – помоги </w:t>
      </w:r>
      <w:r>
        <w:rPr>
          <w:b/>
          <w:color w:val="212529"/>
          <w:sz w:val="30"/>
          <w:szCs w:val="30"/>
        </w:rPr>
        <w:t>детям»: благотворительная акция ООО «</w:t>
      </w:r>
      <w:proofErr w:type="spellStart"/>
      <w:r>
        <w:rPr>
          <w:b/>
          <w:color w:val="212529"/>
          <w:sz w:val="30"/>
          <w:szCs w:val="30"/>
        </w:rPr>
        <w:t>БелВторОтходы</w:t>
      </w:r>
      <w:proofErr w:type="spellEnd"/>
      <w:r>
        <w:rPr>
          <w:b/>
          <w:color w:val="212529"/>
          <w:sz w:val="30"/>
          <w:szCs w:val="30"/>
        </w:rPr>
        <w:t>»</w:t>
      </w:r>
      <w:bookmarkStart w:id="0" w:name="_GoBack"/>
      <w:bookmarkEnd w:id="0"/>
    </w:p>
    <w:p w:rsidR="002966B6" w:rsidRDefault="002966B6" w:rsidP="002966B6">
      <w:pPr>
        <w:pStyle w:val="a3"/>
        <w:shd w:val="clear" w:color="auto" w:fill="FFFFFF"/>
        <w:spacing w:before="150" w:beforeAutospacing="0" w:after="150" w:afterAutospacing="0"/>
        <w:jc w:val="both"/>
        <w:rPr>
          <w:color w:val="212529"/>
          <w:sz w:val="30"/>
          <w:szCs w:val="30"/>
        </w:rPr>
      </w:pPr>
    </w:p>
    <w:p w:rsidR="002966B6" w:rsidRPr="002966B6" w:rsidRDefault="002966B6" w:rsidP="002966B6">
      <w:pPr>
        <w:pStyle w:val="a3"/>
        <w:shd w:val="clear" w:color="auto" w:fill="FFFFFF"/>
        <w:spacing w:before="150" w:beforeAutospacing="0" w:after="150" w:afterAutospacing="0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По инициативе</w:t>
      </w:r>
      <w:r w:rsidRPr="002966B6">
        <w:rPr>
          <w:color w:val="212529"/>
          <w:sz w:val="30"/>
          <w:szCs w:val="30"/>
        </w:rPr>
        <w:t xml:space="preserve"> </w:t>
      </w:r>
      <w:r w:rsidRPr="002966B6">
        <w:rPr>
          <w:sz w:val="30"/>
          <w:szCs w:val="30"/>
        </w:rPr>
        <w:t xml:space="preserve">ООО </w:t>
      </w:r>
      <w:r w:rsidRPr="002966B6">
        <w:rPr>
          <w:color w:val="212529"/>
          <w:sz w:val="30"/>
          <w:szCs w:val="30"/>
          <w:shd w:val="clear" w:color="auto" w:fill="FFFFFF"/>
        </w:rPr>
        <w:t>«</w:t>
      </w:r>
      <w:proofErr w:type="spellStart"/>
      <w:r w:rsidRPr="002966B6">
        <w:rPr>
          <w:color w:val="212529"/>
          <w:sz w:val="30"/>
          <w:szCs w:val="30"/>
          <w:shd w:val="clear" w:color="auto" w:fill="FFFFFF"/>
        </w:rPr>
        <w:t>БелВторОтходы</w:t>
      </w:r>
      <w:proofErr w:type="spellEnd"/>
      <w:r w:rsidRPr="002966B6">
        <w:rPr>
          <w:color w:val="212529"/>
          <w:sz w:val="30"/>
          <w:szCs w:val="30"/>
          <w:shd w:val="clear" w:color="auto" w:fill="FFFFFF"/>
        </w:rPr>
        <w:t>»</w:t>
      </w:r>
      <w:r>
        <w:rPr>
          <w:color w:val="212529"/>
          <w:sz w:val="30"/>
          <w:szCs w:val="30"/>
          <w:shd w:val="clear" w:color="auto" w:fill="FFFFFF"/>
        </w:rPr>
        <w:t xml:space="preserve"> </w:t>
      </w:r>
      <w:r>
        <w:rPr>
          <w:color w:val="212529"/>
          <w:sz w:val="30"/>
          <w:szCs w:val="30"/>
        </w:rPr>
        <w:t>в Беларуси</w:t>
      </w:r>
      <w:r>
        <w:rPr>
          <w:color w:val="212529"/>
          <w:sz w:val="30"/>
          <w:szCs w:val="30"/>
        </w:rPr>
        <w:t xml:space="preserve"> традиционно</w:t>
      </w:r>
      <w:r>
        <w:rPr>
          <w:color w:val="212529"/>
          <w:sz w:val="30"/>
          <w:szCs w:val="30"/>
        </w:rPr>
        <w:t xml:space="preserve"> проходит благотворительная акция</w:t>
      </w:r>
      <w:r w:rsidRPr="002966B6">
        <w:rPr>
          <w:color w:val="212529"/>
          <w:sz w:val="30"/>
          <w:szCs w:val="30"/>
        </w:rPr>
        <w:t> </w:t>
      </w:r>
      <w:r w:rsidRPr="002966B6">
        <w:rPr>
          <w:rStyle w:val="a4"/>
          <w:color w:val="212529"/>
          <w:sz w:val="30"/>
          <w:szCs w:val="30"/>
        </w:rPr>
        <w:t>«У ВСЕХ ЕСТЬ ШАНС!»</w:t>
      </w:r>
      <w:r>
        <w:rPr>
          <w:color w:val="212529"/>
          <w:sz w:val="30"/>
          <w:szCs w:val="30"/>
        </w:rPr>
        <w:t>.</w:t>
      </w:r>
    </w:p>
    <w:p w:rsidR="002966B6" w:rsidRDefault="002966B6" w:rsidP="002966B6">
      <w:pPr>
        <w:pStyle w:val="a3"/>
        <w:shd w:val="clear" w:color="auto" w:fill="FFFFFF"/>
        <w:spacing w:before="150" w:beforeAutospacing="0" w:after="150" w:afterAutospacing="0"/>
        <w:jc w:val="both"/>
        <w:rPr>
          <w:color w:val="212529"/>
          <w:sz w:val="30"/>
          <w:szCs w:val="30"/>
        </w:rPr>
      </w:pPr>
      <w:r w:rsidRPr="002966B6">
        <w:rPr>
          <w:color w:val="212529"/>
          <w:sz w:val="30"/>
          <w:szCs w:val="30"/>
        </w:rPr>
        <w:t>Интенсивная и напряженная работа педагогических, медицинских и социальных сотрудников, которые работают как непосредственно с учениками в учреждении, так и проводят медицинские обследования, вызывает искреннее желание помочь. Именно поэтому была выдвинута инициатива по организации сбора дополнительного спонсорского финансирования для обновления материально-технической базы учреждений.</w:t>
      </w:r>
    </w:p>
    <w:p w:rsidR="002966B6" w:rsidRDefault="002966B6" w:rsidP="002966B6">
      <w:pPr>
        <w:pStyle w:val="a3"/>
        <w:shd w:val="clear" w:color="auto" w:fill="FFFFFF"/>
        <w:spacing w:before="150" w:beforeAutospacing="0" w:after="150" w:afterAutospacing="0"/>
        <w:jc w:val="both"/>
        <w:rPr>
          <w:color w:val="212529"/>
          <w:sz w:val="30"/>
          <w:szCs w:val="30"/>
        </w:rPr>
      </w:pPr>
      <w:r w:rsidRPr="002966B6">
        <w:rPr>
          <w:color w:val="212529"/>
          <w:sz w:val="30"/>
          <w:szCs w:val="30"/>
        </w:rPr>
        <w:t>С начала июня сдав в пункт приема ООО «</w:t>
      </w:r>
      <w:proofErr w:type="spellStart"/>
      <w:r w:rsidRPr="002966B6">
        <w:rPr>
          <w:color w:val="212529"/>
          <w:sz w:val="30"/>
          <w:szCs w:val="30"/>
        </w:rPr>
        <w:t>БелВторОтходы</w:t>
      </w:r>
      <w:proofErr w:type="spellEnd"/>
      <w:r w:rsidRPr="002966B6">
        <w:rPr>
          <w:color w:val="212529"/>
          <w:sz w:val="30"/>
          <w:szCs w:val="30"/>
        </w:rPr>
        <w:t xml:space="preserve">» или оставив заявку на вывоз бытовой техники (холодильник, плиту, пылесос, компьютер, чайник, утюг, плеер, видеомагнитофон и т.д.), каждый может или получить денежное вознаграждение, согласно установленным тарифам (от веса), или </w:t>
      </w:r>
      <w:r w:rsidRPr="002966B6">
        <w:rPr>
          <w:b/>
          <w:color w:val="212529"/>
          <w:sz w:val="30"/>
          <w:szCs w:val="30"/>
        </w:rPr>
        <w:t>отказаться от суммы вознаграждения в пользу детей</w:t>
      </w:r>
      <w:r w:rsidRPr="002966B6">
        <w:rPr>
          <w:color w:val="212529"/>
          <w:sz w:val="30"/>
          <w:szCs w:val="30"/>
        </w:rPr>
        <w:t xml:space="preserve"> и получить за это символический подарок, который будет напоминанием о добром деле.</w:t>
      </w:r>
    </w:p>
    <w:p w:rsidR="002966B6" w:rsidRPr="002966B6" w:rsidRDefault="002966B6" w:rsidP="002966B6">
      <w:pPr>
        <w:pStyle w:val="a3"/>
        <w:shd w:val="clear" w:color="auto" w:fill="FFFFFF"/>
        <w:spacing w:before="150" w:beforeAutospacing="0" w:after="150" w:afterAutospacing="0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В 2022 году благотворительная помощь будет оказана специализированным учреждениям, работа</w:t>
      </w:r>
      <w:r>
        <w:rPr>
          <w:color w:val="212529"/>
          <w:sz w:val="30"/>
          <w:szCs w:val="30"/>
        </w:rPr>
        <w:t>ющим с одной из наиболее уязвимых соци</w:t>
      </w:r>
      <w:r>
        <w:rPr>
          <w:color w:val="212529"/>
          <w:sz w:val="30"/>
          <w:szCs w:val="30"/>
        </w:rPr>
        <w:t xml:space="preserve">альных категорий – детьми с </w:t>
      </w:r>
      <w:r>
        <w:rPr>
          <w:color w:val="212529"/>
          <w:sz w:val="30"/>
          <w:szCs w:val="30"/>
        </w:rPr>
        <w:t>особ</w:t>
      </w:r>
      <w:r>
        <w:rPr>
          <w:color w:val="212529"/>
          <w:sz w:val="30"/>
          <w:szCs w:val="30"/>
        </w:rPr>
        <w:t xml:space="preserve">енностями </w:t>
      </w:r>
      <w:r>
        <w:rPr>
          <w:color w:val="212529"/>
          <w:sz w:val="30"/>
          <w:szCs w:val="30"/>
        </w:rPr>
        <w:t>психофизиче</w:t>
      </w:r>
      <w:r>
        <w:rPr>
          <w:color w:val="212529"/>
          <w:sz w:val="30"/>
          <w:szCs w:val="30"/>
        </w:rPr>
        <w:t>ского развития.</w:t>
      </w:r>
    </w:p>
    <w:p w:rsidR="002966B6" w:rsidRPr="002966B6" w:rsidRDefault="002966B6" w:rsidP="002966B6">
      <w:pPr>
        <w:pStyle w:val="a3"/>
        <w:shd w:val="clear" w:color="auto" w:fill="FFFFFF"/>
        <w:spacing w:before="150" w:beforeAutospacing="0" w:after="150" w:afterAutospacing="0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Все средства, собранные на территории Витебской области по окончанию акции, будут переведены на счет </w:t>
      </w:r>
      <w:r w:rsidRPr="002966B6">
        <w:rPr>
          <w:b/>
          <w:color w:val="212529"/>
          <w:sz w:val="30"/>
          <w:szCs w:val="30"/>
        </w:rPr>
        <w:t>ГУСО «Богушевский дом-интернат для детей-инвалидов с особенностями психофизического развития»</w:t>
      </w:r>
      <w:r>
        <w:rPr>
          <w:color w:val="212529"/>
          <w:sz w:val="30"/>
          <w:szCs w:val="30"/>
        </w:rPr>
        <w:t>.</w:t>
      </w:r>
    </w:p>
    <w:p w:rsidR="002966B6" w:rsidRPr="002966B6" w:rsidRDefault="002966B6" w:rsidP="002966B6">
      <w:pPr>
        <w:pStyle w:val="a3"/>
        <w:shd w:val="clear" w:color="auto" w:fill="FFFFFF"/>
        <w:spacing w:before="150" w:beforeAutospacing="0" w:after="150" w:afterAutospacing="0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  <w:u w:val="single"/>
        </w:rPr>
        <w:t>Участником</w:t>
      </w:r>
      <w:r w:rsidRPr="002966B6">
        <w:rPr>
          <w:color w:val="212529"/>
          <w:sz w:val="30"/>
          <w:szCs w:val="30"/>
          <w:u w:val="single"/>
        </w:rPr>
        <w:t xml:space="preserve"> Акции </w:t>
      </w:r>
      <w:r>
        <w:rPr>
          <w:color w:val="212529"/>
          <w:sz w:val="30"/>
          <w:szCs w:val="30"/>
          <w:u w:val="single"/>
        </w:rPr>
        <w:t>может стать любое физическое лицо, проживающе</w:t>
      </w:r>
      <w:r w:rsidRPr="002966B6">
        <w:rPr>
          <w:color w:val="212529"/>
          <w:sz w:val="30"/>
          <w:szCs w:val="30"/>
          <w:u w:val="single"/>
        </w:rPr>
        <w:t>е на территории РБ.</w:t>
      </w:r>
    </w:p>
    <w:p w:rsidR="002966B6" w:rsidRPr="002966B6" w:rsidRDefault="002966B6">
      <w:pPr>
        <w:rPr>
          <w:rFonts w:ascii="Times New Roman" w:hAnsi="Times New Roman" w:cs="Times New Roman"/>
          <w:sz w:val="30"/>
          <w:szCs w:val="30"/>
        </w:rPr>
      </w:pPr>
    </w:p>
    <w:sectPr w:rsidR="002966B6" w:rsidRPr="0029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B6"/>
    <w:rsid w:val="001D6AC4"/>
    <w:rsid w:val="002966B6"/>
    <w:rsid w:val="009C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6E69-C92A-439B-8397-C856C014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2022-06-23T06:42:00Z</dcterms:created>
  <dcterms:modified xsi:type="dcterms:W3CDTF">2022-06-23T06:54:00Z</dcterms:modified>
</cp:coreProperties>
</file>