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A3CB" w14:textId="0947C847" w:rsidR="00F43574" w:rsidRDefault="00F10A63" w:rsidP="00F10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A63">
        <w:rPr>
          <w:rFonts w:ascii="Times New Roman" w:hAnsi="Times New Roman" w:cs="Times New Roman"/>
          <w:b/>
          <w:bCs/>
          <w:sz w:val="28"/>
          <w:szCs w:val="28"/>
        </w:rPr>
        <w:t>Результаты санитарного надзора за зонами купания на прошлой неделе в Республике Беларусь</w:t>
      </w:r>
    </w:p>
    <w:p w14:paraId="2DEE59C2" w14:textId="77777777" w:rsidR="00F10A63" w:rsidRDefault="00F10A63" w:rsidP="00F10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5ABF7" w14:textId="700C8A08" w:rsidR="00F10A63" w:rsidRPr="00F10A63" w:rsidRDefault="00A47C9C" w:rsidP="00F10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ГУ «Республиканского центра гигиены, эпидемиологии и общественного здоровья» в</w:t>
      </w:r>
      <w:r w:rsidR="00F10A63" w:rsidRPr="00F10A63">
        <w:rPr>
          <w:rFonts w:ascii="Times New Roman" w:hAnsi="Times New Roman" w:cs="Times New Roman"/>
          <w:sz w:val="28"/>
          <w:szCs w:val="28"/>
        </w:rPr>
        <w:t xml:space="preserve"> Республике Беларусь за прошлую неделю исследовано 825 проб воды из водоемов. В 12 случаях выявлено несоответствие по микробиологическим показателям.</w:t>
      </w:r>
    </w:p>
    <w:p w14:paraId="3B096AFC" w14:textId="402B4B36" w:rsidR="00F10A63" w:rsidRDefault="00C849DE" w:rsidP="00F10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5D84" wp14:editId="729DFC99">
                <wp:simplePos x="0" y="0"/>
                <wp:positionH relativeFrom="column">
                  <wp:posOffset>-59055</wp:posOffset>
                </wp:positionH>
                <wp:positionV relativeFrom="paragraph">
                  <wp:posOffset>232410</wp:posOffset>
                </wp:positionV>
                <wp:extent cx="144780" cy="144780"/>
                <wp:effectExtent l="0" t="0" r="26670" b="26670"/>
                <wp:wrapNone/>
                <wp:docPr id="2013377110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2AFA0E"/>
                        </a:solidFill>
                        <a:ln>
                          <a:solidFill>
                            <a:srgbClr val="2AFA0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48DF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-4.65pt;margin-top:18.3pt;width:11.4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" fillcolor="#2afa0e" strokecolor="#2afa0e" strokeweight="1pt">
                <v:stroke joinstyle="miter"/>
              </v:shape>
            </w:pict>
          </mc:Fallback>
        </mc:AlternateContent>
      </w:r>
    </w:p>
    <w:p w14:paraId="637E6A1E" w14:textId="40DB8287" w:rsidR="00F10A63" w:rsidRDefault="00C849DE" w:rsidP="00F10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10A63">
        <w:rPr>
          <w:rFonts w:ascii="Times New Roman" w:hAnsi="Times New Roman" w:cs="Times New Roman"/>
          <w:b/>
          <w:bCs/>
          <w:sz w:val="28"/>
          <w:szCs w:val="28"/>
        </w:rPr>
        <w:t>Сняты ограничения:</w:t>
      </w:r>
    </w:p>
    <w:p w14:paraId="406A36B5" w14:textId="1D087FC0" w:rsidR="00F10A63" w:rsidRPr="00F10A63" w:rsidRDefault="00F10A63" w:rsidP="00F10A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63">
        <w:rPr>
          <w:rFonts w:ascii="Times New Roman" w:hAnsi="Times New Roman" w:cs="Times New Roman"/>
          <w:sz w:val="28"/>
          <w:szCs w:val="28"/>
        </w:rPr>
        <w:t xml:space="preserve">Пляж на реке Днепр в районе улицы </w:t>
      </w:r>
      <w:proofErr w:type="spellStart"/>
      <w:r w:rsidRPr="00F10A63">
        <w:rPr>
          <w:rFonts w:ascii="Times New Roman" w:hAnsi="Times New Roman" w:cs="Times New Roman"/>
          <w:sz w:val="28"/>
          <w:szCs w:val="28"/>
        </w:rPr>
        <w:t>Правобереговой</w:t>
      </w:r>
      <w:proofErr w:type="spellEnd"/>
      <w:r w:rsidRPr="00F10A63">
        <w:rPr>
          <w:rFonts w:ascii="Times New Roman" w:hAnsi="Times New Roman" w:cs="Times New Roman"/>
          <w:sz w:val="28"/>
          <w:szCs w:val="28"/>
        </w:rPr>
        <w:t xml:space="preserve"> город Дубровно – купание и занятия водными видами спорта снова разрешены.</w:t>
      </w:r>
    </w:p>
    <w:p w14:paraId="63B3F6AA" w14:textId="03B398AA" w:rsidR="00F10A63" w:rsidRDefault="00C849DE" w:rsidP="00F10A63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9897B" wp14:editId="7E3536A6">
                <wp:simplePos x="0" y="0"/>
                <wp:positionH relativeFrom="column">
                  <wp:posOffset>-60960</wp:posOffset>
                </wp:positionH>
                <wp:positionV relativeFrom="paragraph">
                  <wp:posOffset>211455</wp:posOffset>
                </wp:positionV>
                <wp:extent cx="144780" cy="144780"/>
                <wp:effectExtent l="0" t="0" r="26670" b="26670"/>
                <wp:wrapNone/>
                <wp:docPr id="294778916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54CDA" id="Блок-схема: узел 1" o:spid="_x0000_s1026" type="#_x0000_t120" style="position:absolute;margin-left:-4.8pt;margin-top:16.65pt;width:11.4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" fillcolor="#c00000" strokecolor="#c00000" strokeweight="1pt">
                <v:stroke joinstyle="miter"/>
              </v:shape>
            </w:pict>
          </mc:Fallback>
        </mc:AlternateContent>
      </w:r>
    </w:p>
    <w:p w14:paraId="59E40E61" w14:textId="749E9B2A" w:rsidR="00F10A63" w:rsidRDefault="00C849DE" w:rsidP="00F10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10A63">
        <w:rPr>
          <w:rFonts w:ascii="Times New Roman" w:hAnsi="Times New Roman" w:cs="Times New Roman"/>
          <w:b/>
          <w:bCs/>
          <w:sz w:val="28"/>
          <w:szCs w:val="28"/>
        </w:rPr>
        <w:t>Новые ограничения:</w:t>
      </w:r>
    </w:p>
    <w:p w14:paraId="0DFB14D7" w14:textId="77777777" w:rsidR="00F10A63" w:rsidRPr="00F10A63" w:rsidRDefault="00F10A63" w:rsidP="00F10A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63">
        <w:rPr>
          <w:rFonts w:ascii="Times New Roman" w:hAnsi="Times New Roman" w:cs="Times New Roman"/>
          <w:sz w:val="28"/>
          <w:szCs w:val="28"/>
        </w:rPr>
        <w:t xml:space="preserve">Пляж №3 на правом берегу реки </w:t>
      </w:r>
      <w:proofErr w:type="spellStart"/>
      <w:r w:rsidRPr="00F10A63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F10A63">
        <w:rPr>
          <w:rFonts w:ascii="Times New Roman" w:hAnsi="Times New Roman" w:cs="Times New Roman"/>
          <w:sz w:val="28"/>
          <w:szCs w:val="28"/>
        </w:rPr>
        <w:t xml:space="preserve"> (агрогородок Литвиновичи, Кормянский район) – запрещены купание и водные виды спорта;</w:t>
      </w:r>
    </w:p>
    <w:p w14:paraId="64E799F6" w14:textId="028889C8" w:rsidR="00F10A63" w:rsidRDefault="00F10A63" w:rsidP="00F10A6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A63">
        <w:rPr>
          <w:rFonts w:ascii="Times New Roman" w:hAnsi="Times New Roman" w:cs="Times New Roman"/>
          <w:sz w:val="28"/>
          <w:szCs w:val="28"/>
        </w:rPr>
        <w:t>Пляж на реке Днепр в районе улицы Фатина (Могилев) – запрещено купание для детей (купание для взрослых и занятия спортом – разрешены).</w:t>
      </w:r>
    </w:p>
    <w:p w14:paraId="7201C6B8" w14:textId="77777777" w:rsidR="00C849DE" w:rsidRPr="00F10A63" w:rsidRDefault="00C849DE" w:rsidP="00C849D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5B0FB" w14:textId="74F1A8CE" w:rsidR="00F10A63" w:rsidRDefault="00F10A63" w:rsidP="00F10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Продолжают действовать ранее введенные запреты:</w:t>
      </w:r>
    </w:p>
    <w:p w14:paraId="0CE65E86" w14:textId="394FDE48" w:rsidR="00F10A63" w:rsidRPr="00F10A63" w:rsidRDefault="00F10A63" w:rsidP="00F10A6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Полный запрет </w:t>
      </w:r>
      <w:r>
        <w:rPr>
          <w:rFonts w:ascii="Times New Roman" w:hAnsi="Times New Roman" w:cs="Times New Roman"/>
          <w:sz w:val="28"/>
          <w:szCs w:val="28"/>
        </w:rPr>
        <w:t>(купание + водный спорт):</w:t>
      </w:r>
    </w:p>
    <w:p w14:paraId="0DCA4AFC" w14:textId="064CDAF1" w:rsidR="00F10A63" w:rsidRPr="00C849DE" w:rsidRDefault="00F10A63" w:rsidP="00F10A6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DE">
        <w:rPr>
          <w:rFonts w:ascii="Times New Roman" w:hAnsi="Times New Roman" w:cs="Times New Roman"/>
          <w:sz w:val="28"/>
          <w:szCs w:val="28"/>
        </w:rPr>
        <w:t>Зоны купания №1 и №2 на озере Юбилейном (Гродно);</w:t>
      </w:r>
    </w:p>
    <w:p w14:paraId="0FB459BF" w14:textId="5CAFA0AC" w:rsidR="00F10A63" w:rsidRPr="00C849DE" w:rsidRDefault="00F10A63" w:rsidP="00F10A6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DE">
        <w:rPr>
          <w:rFonts w:ascii="Times New Roman" w:hAnsi="Times New Roman" w:cs="Times New Roman"/>
          <w:sz w:val="28"/>
          <w:szCs w:val="28"/>
        </w:rPr>
        <w:t>Пляж на реке Днепр у Центра олимпийского резерва (Жлобин);</w:t>
      </w:r>
    </w:p>
    <w:p w14:paraId="04758FDA" w14:textId="057F3584" w:rsidR="00F10A63" w:rsidRPr="00C849DE" w:rsidRDefault="00F10A63" w:rsidP="00F10A6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DE">
        <w:rPr>
          <w:rFonts w:ascii="Times New Roman" w:hAnsi="Times New Roman" w:cs="Times New Roman"/>
          <w:sz w:val="28"/>
          <w:szCs w:val="28"/>
        </w:rPr>
        <w:t xml:space="preserve">Пляж в агрогородке </w:t>
      </w:r>
      <w:proofErr w:type="spellStart"/>
      <w:r w:rsidRPr="00C849DE">
        <w:rPr>
          <w:rFonts w:ascii="Times New Roman" w:hAnsi="Times New Roman" w:cs="Times New Roman"/>
          <w:sz w:val="28"/>
          <w:szCs w:val="28"/>
        </w:rPr>
        <w:t>Полыковичи</w:t>
      </w:r>
      <w:proofErr w:type="spellEnd"/>
      <w:r w:rsidRPr="00C849DE">
        <w:rPr>
          <w:rFonts w:ascii="Times New Roman" w:hAnsi="Times New Roman" w:cs="Times New Roman"/>
          <w:sz w:val="28"/>
          <w:szCs w:val="28"/>
        </w:rPr>
        <w:t>;</w:t>
      </w:r>
    </w:p>
    <w:p w14:paraId="0C700DAF" w14:textId="1797D5BD" w:rsidR="00F10A63" w:rsidRDefault="00F10A63" w:rsidP="00F10A6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Запрет на купание детей и взрослых:</w:t>
      </w:r>
    </w:p>
    <w:p w14:paraId="1B70E313" w14:textId="7B062169" w:rsidR="00F10A63" w:rsidRDefault="00F10A63" w:rsidP="00F10A6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DE">
        <w:rPr>
          <w:rFonts w:ascii="Times New Roman" w:hAnsi="Times New Roman" w:cs="Times New Roman"/>
          <w:sz w:val="28"/>
          <w:szCs w:val="28"/>
        </w:rPr>
        <w:t>Пляж в парке «Приднепровский»</w:t>
      </w:r>
      <w:r w:rsidR="00C849DE" w:rsidRPr="00C849DE">
        <w:rPr>
          <w:rFonts w:ascii="Times New Roman" w:hAnsi="Times New Roman" w:cs="Times New Roman"/>
          <w:sz w:val="28"/>
          <w:szCs w:val="28"/>
        </w:rPr>
        <w:t xml:space="preserve"> (Жлобин).</w:t>
      </w:r>
    </w:p>
    <w:p w14:paraId="430F600B" w14:textId="11CC17BA" w:rsidR="00B90116" w:rsidRDefault="00B90116" w:rsidP="00F10A6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6666FEB" wp14:editId="34A627D1">
            <wp:simplePos x="0" y="0"/>
            <wp:positionH relativeFrom="column">
              <wp:posOffset>458470</wp:posOffset>
            </wp:positionH>
            <wp:positionV relativeFrom="paragraph">
              <wp:posOffset>113030</wp:posOffset>
            </wp:positionV>
            <wp:extent cx="807720" cy="645795"/>
            <wp:effectExtent l="0" t="0" r="0" b="1905"/>
            <wp:wrapSquare wrapText="bothSides"/>
            <wp:docPr id="18995426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772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EEAF1" w14:textId="3B6AF880" w:rsidR="00C849DE" w:rsidRDefault="00C849DE" w:rsidP="00F10A6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расположение этих зон смотрите на </w:t>
      </w:r>
      <w:hyperlink r:id="rId6" w:history="1">
        <w:r w:rsidRPr="00C849DE">
          <w:rPr>
            <w:rStyle w:val="ac"/>
            <w:rFonts w:ascii="Times New Roman" w:hAnsi="Times New Roman" w:cs="Times New Roman"/>
            <w:sz w:val="28"/>
            <w:szCs w:val="28"/>
          </w:rPr>
          <w:t>интерактивной карте.</w:t>
        </w:r>
      </w:hyperlink>
    </w:p>
    <w:p w14:paraId="43E75A75" w14:textId="77777777" w:rsidR="00C849DE" w:rsidRDefault="00C849DE" w:rsidP="00F10A6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19AC1" w14:textId="77777777" w:rsidR="00B90116" w:rsidRDefault="00B90116" w:rsidP="00F10A6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AF3A9" w14:textId="5B40A3A7" w:rsidR="00C849DE" w:rsidRDefault="00A47C9C" w:rsidP="00C849DE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«Толочинский районный центр гигиены и эпидемиологии»</w:t>
      </w:r>
      <w:r w:rsidR="00C849DE" w:rsidRPr="00C849DE">
        <w:rPr>
          <w:rFonts w:ascii="Times New Roman" w:hAnsi="Times New Roman" w:cs="Times New Roman"/>
          <w:sz w:val="28"/>
          <w:szCs w:val="28"/>
        </w:rPr>
        <w:t xml:space="preserve"> продолжает проведение еженедельно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849DE" w:rsidRPr="00C849DE">
        <w:rPr>
          <w:rFonts w:ascii="Times New Roman" w:hAnsi="Times New Roman" w:cs="Times New Roman"/>
          <w:sz w:val="28"/>
          <w:szCs w:val="28"/>
        </w:rPr>
        <w:t xml:space="preserve"> лабораторного контроля поверхностных водных объектов </w:t>
      </w:r>
      <w:proofErr w:type="spellStart"/>
      <w:r w:rsidR="00C849DE" w:rsidRPr="00C849DE">
        <w:rPr>
          <w:rFonts w:ascii="Times New Roman" w:hAnsi="Times New Roman" w:cs="Times New Roman"/>
          <w:sz w:val="28"/>
          <w:szCs w:val="28"/>
        </w:rPr>
        <w:t>г.</w:t>
      </w:r>
      <w:r w:rsidR="00C849DE">
        <w:rPr>
          <w:rFonts w:ascii="Times New Roman" w:hAnsi="Times New Roman" w:cs="Times New Roman"/>
          <w:sz w:val="28"/>
          <w:szCs w:val="28"/>
        </w:rPr>
        <w:t>Толочина</w:t>
      </w:r>
      <w:proofErr w:type="spellEnd"/>
      <w:r w:rsidR="00C849DE" w:rsidRPr="00C849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849DE">
        <w:rPr>
          <w:rFonts w:ascii="Times New Roman" w:hAnsi="Times New Roman" w:cs="Times New Roman"/>
          <w:sz w:val="28"/>
          <w:szCs w:val="28"/>
        </w:rPr>
        <w:t>г.п.Коханово</w:t>
      </w:r>
      <w:proofErr w:type="spellEnd"/>
      <w:r w:rsidR="00C849DE">
        <w:rPr>
          <w:rFonts w:ascii="Times New Roman" w:hAnsi="Times New Roman" w:cs="Times New Roman"/>
          <w:sz w:val="28"/>
          <w:szCs w:val="28"/>
        </w:rPr>
        <w:t>.</w:t>
      </w:r>
    </w:p>
    <w:p w14:paraId="3D4CC144" w14:textId="4044B3D5" w:rsidR="00C849DE" w:rsidRPr="00C849DE" w:rsidRDefault="00C849DE" w:rsidP="00C849DE">
      <w:pPr>
        <w:pStyle w:val="a7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49D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849DE">
        <w:rPr>
          <w:rFonts w:ascii="Times New Roman" w:hAnsi="Times New Roman" w:cs="Times New Roman"/>
          <w:sz w:val="28"/>
          <w:szCs w:val="28"/>
        </w:rPr>
        <w:t xml:space="preserve">.07.2025 г. было отобрано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849DE">
        <w:rPr>
          <w:rFonts w:ascii="Times New Roman" w:hAnsi="Times New Roman" w:cs="Times New Roman"/>
          <w:sz w:val="28"/>
          <w:szCs w:val="28"/>
        </w:rPr>
        <w:t xml:space="preserve"> проб воды, исследованные пробы воды соответствуют гигиеническим нормативам по санитарно-химическим и микробиологическим показателям, ограничений купания детей и взрослых нет.</w:t>
      </w:r>
    </w:p>
    <w:p w14:paraId="296389AB" w14:textId="77777777" w:rsidR="00C849DE" w:rsidRDefault="00C849DE" w:rsidP="00C849DE">
      <w:pPr>
        <w:pStyle w:val="a7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49DE">
        <w:rPr>
          <w:rFonts w:ascii="Times New Roman" w:hAnsi="Times New Roman" w:cs="Times New Roman"/>
          <w:sz w:val="28"/>
          <w:szCs w:val="28"/>
        </w:rPr>
        <w:t>Оценка содержания зон рекреации и лабораторный контроль воды поверхностных водных объектов в местах купания продолжается.</w:t>
      </w:r>
    </w:p>
    <w:p w14:paraId="11A792DF" w14:textId="77777777" w:rsidR="00A35328" w:rsidRDefault="00A35328" w:rsidP="00C849DE">
      <w:pPr>
        <w:pStyle w:val="a7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35CE457" w14:textId="77777777" w:rsidR="00A35328" w:rsidRPr="00C849DE" w:rsidRDefault="00A35328" w:rsidP="00C849DE">
      <w:pPr>
        <w:pStyle w:val="a7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5BDDF75" w14:textId="64736F24" w:rsidR="00C849DE" w:rsidRPr="00C849DE" w:rsidRDefault="00564250" w:rsidP="00A35328">
      <w:pPr>
        <w:pStyle w:val="a7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64250">
        <w:rPr>
          <w:rFonts w:ascii="Times New Roman" w:hAnsi="Times New Roman" w:cs="Times New Roman"/>
          <w:b/>
          <w:bCs/>
          <w:sz w:val="28"/>
          <w:szCs w:val="28"/>
        </w:rPr>
        <w:t>Рекомендация</w:t>
      </w:r>
      <w:r w:rsidRPr="00564250">
        <w:rPr>
          <w:rFonts w:ascii="Times New Roman" w:hAnsi="Times New Roman" w:cs="Times New Roman"/>
          <w:sz w:val="28"/>
          <w:szCs w:val="28"/>
        </w:rPr>
        <w:t>: после обильных дождей и во время подъема воды в реках стоит временно воздержаться от купания.</w:t>
      </w:r>
    </w:p>
    <w:sectPr w:rsidR="00C849DE" w:rsidRPr="00C8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E7900"/>
    <w:multiLevelType w:val="hybridMultilevel"/>
    <w:tmpl w:val="3922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24839"/>
    <w:multiLevelType w:val="hybridMultilevel"/>
    <w:tmpl w:val="1896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470130">
    <w:abstractNumId w:val="1"/>
  </w:num>
  <w:num w:numId="2" w16cid:durableId="139134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0E"/>
    <w:rsid w:val="0008760E"/>
    <w:rsid w:val="00224588"/>
    <w:rsid w:val="00435A2B"/>
    <w:rsid w:val="00564250"/>
    <w:rsid w:val="007920BA"/>
    <w:rsid w:val="00806728"/>
    <w:rsid w:val="00A35328"/>
    <w:rsid w:val="00A47C9C"/>
    <w:rsid w:val="00B90116"/>
    <w:rsid w:val="00C849DE"/>
    <w:rsid w:val="00F10A63"/>
    <w:rsid w:val="00F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E03E"/>
  <w15:chartTrackingRefBased/>
  <w15:docId w15:val="{EE5A8879-FBCF-436F-93F2-0B997442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6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6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7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7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76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76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76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76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76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7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7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7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76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76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76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7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76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760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49D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849D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84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by/maps/?from=mapframe&amp;ll=26.839722%2C53.518506&amp;mode=usermaps&amp;source=mapframe&amp;um=constructor%3A940cdde2e25ad20e709a7c32f10359c32522b50649e0e94453df80238606d6c5&amp;utm_source=mapframe&amp;z=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Веремейчук</dc:creator>
  <cp:keywords/>
  <dc:description/>
  <cp:lastModifiedBy>Виолетта Веремейчук</cp:lastModifiedBy>
  <cp:revision>6</cp:revision>
  <dcterms:created xsi:type="dcterms:W3CDTF">2025-07-21T07:44:00Z</dcterms:created>
  <dcterms:modified xsi:type="dcterms:W3CDTF">2025-07-21T08:58:00Z</dcterms:modified>
</cp:coreProperties>
</file>