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F4" w:rsidRPr="008D2AF4" w:rsidRDefault="008D2AF4" w:rsidP="008D2A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8D2AF4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>РЕКОМЕНДАЦИИ ГРАЖДАНАМ: Профилактика сальмонеллеза</w:t>
      </w:r>
    </w:p>
    <w:p w:rsidR="008D2AF4" w:rsidRDefault="008D2AF4" w:rsidP="008D2AF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связи с регистрацией случаев заболевания сальмонеллезом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ГУ «Толочинский райЦГЭ»</w:t>
      </w: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информирует о способах профилактики этой острой кишечной инфекции.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Сальмонеллез – широко распространенная инфекция, вызываемая различными серологическими вариантами бактерий рода </w:t>
      </w:r>
      <w:proofErr w:type="spellStart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Salmonella</w:t>
      </w:r>
      <w:proofErr w:type="spellEnd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Основными источниками </w:t>
      </w:r>
      <w:proofErr w:type="spellStart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сальмонеллезной</w:t>
      </w:r>
      <w:proofErr w:type="spellEnd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инфекции являются сельскохозяйственные животные и птицы. Наиболее </w:t>
      </w:r>
      <w:proofErr w:type="spellStart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эпидемически</w:t>
      </w:r>
      <w:proofErr w:type="spellEnd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значимыми источниками возбудителя в настоящее время являются куры, крупный рогатый скот и свиньи. На отдельных территориях, характеризующихся национальными особенностями питания, в качестве источников могут выступать мелкий рогатый скот и лошади. Грызуны, в первую очередь крысы и мыши, также представляют собой природный резервуар сальмонелл.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Доказана роль человека как источника возбудителя инфекции. Наибольшую опасность сальмонеллез представляет для детей раннего возраста, пожилых людей и лиц с ослабленным иммунитетом. Инфицированный человек (особенно бессимптомный носитель) представляет особую опасность в том случае, если он имеет отношение к приготовлению и раздаче пищи, а также продаже пищевых продуктов.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Основным механизмом передачи возбудителя является </w:t>
      </w:r>
      <w:proofErr w:type="gramStart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фекально-оральный</w:t>
      </w:r>
      <w:proofErr w:type="gramEnd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реализуемый преимущественно пищевым (алиментарным) путем. Факторами передачи возбудителя являются пищевые продукты: мясо и мясопродукты, яйца и кремовые изделия, майонез и сухой яичный порошок. Известны заболевания сальмонеллезом, связанные с употреблением сыров, брынзы, копченой рыбы и морепродуктов.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Вода как фактор передачи возбудителя инфекции имеет второстепенное значение. Реальную эпидемическую опасность представляет вода открытых водоемов, загрязненная сточными выбросами (канализационные выбросы, сбросы сточных вод мясокомбинатов и боен, а также объектов птицеводства и животноводства).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Контактный путь чаще реализуется в условиях стационаров, где факторами передачи являются предметы окружающей среды, руки обслуживающего персонала, белье, уборочный инвентарь, лекарственные растворы и другие факторы передачи.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Передача возбудителя возможна пылевым путем при вдыхании воздуха, содержащего </w:t>
      </w:r>
      <w:proofErr w:type="spellStart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контаминированный</w:t>
      </w:r>
      <w:proofErr w:type="spellEnd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возбудителем аэрозоль.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Эпидемический процесс при сальмонеллезах проявляется вспышечной и спорадической заболеваемостью.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Инкубационный период колеблется от 2 - 6 часов до 2 - 3 календарных дней. При бытовом пути передачи он может увеличиваться до 4 - 7 календарных дней.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Диагноз устанавливается на основании клинических признаков болезни, результатов лабораторного исследования и эпидемиологического анамнеза.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Профилактические мероприятия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Профилактика сальмонеллеза осуществляется как на государственном уровне (</w:t>
      </w:r>
      <w:proofErr w:type="gramStart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санитарно-эпидемиологической</w:t>
      </w:r>
      <w:proofErr w:type="gramEnd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ветеринарной службами), так и на индивидуальном.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Основные способы профилактики на государственном уровне: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ветеринарный надзор за убоем скота и обработкой туш;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выполнение требований санитарных правил в части приготовления, хранения и реализации пищевых продуктов;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обследование лиц, поступающих на работу на предприятия общественного питания и торговли, детские учреждения.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Основные меры индивидуальной профилактики </w:t>
      </w:r>
      <w:proofErr w:type="spellStart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сальмонеллезной</w:t>
      </w:r>
      <w:proofErr w:type="spellEnd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инфекции: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 </w:t>
      </w:r>
      <w:proofErr w:type="gramStart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Соблюдение правил личной гигиены, тщательное мытье рук с мылом перед едой и после пользования туалетом.</w:t>
      </w:r>
      <w:proofErr w:type="gramEnd"/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2. Перед употреблением свежие овощи и фрукты необходимо тщательно мыть. Употреблять кипяченую или </w:t>
      </w:r>
      <w:proofErr w:type="spellStart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бутилированную</w:t>
      </w:r>
      <w:proofErr w:type="spellEnd"/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воду.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3. Продукты животноводства, особенно птицеводства, необходимо подвергать термической обработке (мясо КРС, птицу, яйца и морепродукты). Не оставлять приготовленную пищу при комнатной температуре более чем на 2 часа. Исключить длительное хранение приготовленной пищи, даже в условиях холодильника.  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4. Детские смеси необходимо готовить на одно кормление. Вскрытые баночки с детским питанием и соком следует использовать в течение первых 2 часов.                                                                                               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5. Скоропортящиеся продукты необходимо хранить только в условиях холодильника. Не употреблять продукты с истекшим сроком реализации и хранившиеся вне холодильников (скоропортящиеся продукты).</w:t>
      </w: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6. Для обработки сырых продуктов следует пользоваться отдельными кухонными приборами и принадлежностями, такими как ножи и разделочные доски. Сырые продукты следует хранить отдельно от готовых продуктов.</w:t>
      </w:r>
    </w:p>
    <w:p w:rsid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</w:pPr>
      <w:r w:rsidRPr="008D2AF4">
        <w:rPr>
          <w:rFonts w:ascii="Times New Roman" w:eastAsia="Times New Roman" w:hAnsi="Times New Roman" w:cs="Times New Roman"/>
          <w:b/>
          <w:color w:val="242424"/>
          <w:sz w:val="24"/>
          <w:szCs w:val="24"/>
          <w:lang w:eastAsia="ru-RU"/>
        </w:rPr>
        <w:t>Следование этим правилам поможет снизить риски заболевания сальмонеллезом.</w:t>
      </w:r>
    </w:p>
    <w:p w:rsid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8D2AF4" w:rsidRPr="008D2AF4" w:rsidRDefault="008D2AF4" w:rsidP="008D2AF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Врач-эпидемиолог                                                                              А.А.Лукьяненко</w:t>
      </w:r>
    </w:p>
    <w:p w:rsidR="00C16571" w:rsidRDefault="00C16571" w:rsidP="008D2AF4">
      <w:pPr>
        <w:spacing w:after="0"/>
      </w:pPr>
    </w:p>
    <w:sectPr w:rsidR="00C16571" w:rsidSect="003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2AD"/>
    <w:rsid w:val="00004118"/>
    <w:rsid w:val="000C72AD"/>
    <w:rsid w:val="001E20B6"/>
    <w:rsid w:val="00227293"/>
    <w:rsid w:val="00386AE6"/>
    <w:rsid w:val="00390690"/>
    <w:rsid w:val="003A6D61"/>
    <w:rsid w:val="003B1D49"/>
    <w:rsid w:val="003E2617"/>
    <w:rsid w:val="00445E9E"/>
    <w:rsid w:val="005A518F"/>
    <w:rsid w:val="005F4155"/>
    <w:rsid w:val="006F519B"/>
    <w:rsid w:val="00757B6E"/>
    <w:rsid w:val="008478F4"/>
    <w:rsid w:val="008D2AF4"/>
    <w:rsid w:val="00951AC9"/>
    <w:rsid w:val="009A08AE"/>
    <w:rsid w:val="009B49ED"/>
    <w:rsid w:val="00A16082"/>
    <w:rsid w:val="00B70DD7"/>
    <w:rsid w:val="00B77F6C"/>
    <w:rsid w:val="00C16571"/>
    <w:rsid w:val="00CA2138"/>
    <w:rsid w:val="00D4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AC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D2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2023-06-23T05:28:00Z</dcterms:created>
  <dcterms:modified xsi:type="dcterms:W3CDTF">2023-06-23T05:28:00Z</dcterms:modified>
</cp:coreProperties>
</file>