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D3" w:rsidRDefault="004641D3" w:rsidP="004641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РУП «Белоруснефть-Витебскоблнефтепродукт» информирует о наличии невостребованного арендного жилья государственного жилищного фонда, а именно: </w:t>
      </w:r>
    </w:p>
    <w:p w:rsidR="004641D3" w:rsidRDefault="004641D3" w:rsidP="004641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однокомнатная квартира без удобств общей площадью 39,9 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 xml:space="preserve">. (жилая площадь 18,4 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 xml:space="preserve">.), расположена в блокированном жилом доме 1955 года постройки по адресу: </w:t>
      </w:r>
      <w:proofErr w:type="gramStart"/>
      <w:r>
        <w:rPr>
          <w:sz w:val="30"/>
          <w:szCs w:val="30"/>
        </w:rPr>
        <w:t>Витебская</w:t>
      </w:r>
      <w:proofErr w:type="gramEnd"/>
      <w:r>
        <w:rPr>
          <w:sz w:val="30"/>
          <w:szCs w:val="30"/>
        </w:rPr>
        <w:t xml:space="preserve"> обл., </w:t>
      </w:r>
      <w:proofErr w:type="spellStart"/>
      <w:r>
        <w:rPr>
          <w:sz w:val="30"/>
          <w:szCs w:val="30"/>
        </w:rPr>
        <w:t>Толочинский</w:t>
      </w:r>
      <w:proofErr w:type="spellEnd"/>
      <w:r>
        <w:rPr>
          <w:sz w:val="30"/>
          <w:szCs w:val="30"/>
        </w:rPr>
        <w:t xml:space="preserve"> р-н, г. Толочин, ул. Вокзальная, 16-3. </w:t>
      </w:r>
    </w:p>
    <w:p w:rsidR="004641D3" w:rsidRDefault="004641D3" w:rsidP="004641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 обращения в РУП «Белоруснефть-Витебскоблнефтепродукт» (210007 г. Витебск, </w:t>
      </w:r>
      <w:proofErr w:type="spellStart"/>
      <w:r>
        <w:rPr>
          <w:sz w:val="30"/>
          <w:szCs w:val="30"/>
        </w:rPr>
        <w:t>Бешенковичское</w:t>
      </w:r>
      <w:proofErr w:type="spellEnd"/>
      <w:r>
        <w:rPr>
          <w:sz w:val="30"/>
          <w:szCs w:val="30"/>
        </w:rPr>
        <w:t xml:space="preserve"> шоссе, 16, контактный телефон 8 (0212) 49-34-18) с 28.02.2025 по 28.08.2025.</w:t>
      </w:r>
      <w:bookmarkStart w:id="0" w:name="_GoBack"/>
      <w:bookmarkEnd w:id="0"/>
    </w:p>
    <w:p w:rsidR="00942E6A" w:rsidRDefault="00942E6A"/>
    <w:sectPr w:rsidR="0094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86"/>
    <w:rsid w:val="00141A86"/>
    <w:rsid w:val="004641D3"/>
    <w:rsid w:val="0094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</dc:creator>
  <cp:keywords/>
  <dc:description/>
  <cp:lastModifiedBy>Бирюк</cp:lastModifiedBy>
  <cp:revision>2</cp:revision>
  <dcterms:created xsi:type="dcterms:W3CDTF">2025-09-10T13:45:00Z</dcterms:created>
  <dcterms:modified xsi:type="dcterms:W3CDTF">2025-09-10T13:46:00Z</dcterms:modified>
</cp:coreProperties>
</file>