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FC30F5" w14:textId="701E05B7" w:rsidR="008446A4" w:rsidRDefault="008446A4">
      <w:pPr>
        <w:rPr>
          <w:rFonts w:ascii="Times New Roman" w:hAnsi="Times New Roman" w:cs="Times New Roman"/>
          <w:sz w:val="36"/>
          <w:szCs w:val="36"/>
        </w:rPr>
      </w:pPr>
      <w:r w:rsidRPr="008446A4">
        <w:rPr>
          <w:rFonts w:ascii="Times New Roman" w:hAnsi="Times New Roman" w:cs="Times New Roman"/>
          <w:sz w:val="36"/>
          <w:szCs w:val="36"/>
        </w:rPr>
        <w:t>Бешенство</w:t>
      </w:r>
      <w:r>
        <w:rPr>
          <w:rFonts w:ascii="Times New Roman" w:hAnsi="Times New Roman" w:cs="Times New Roman"/>
          <w:sz w:val="36"/>
          <w:szCs w:val="36"/>
        </w:rPr>
        <w:t xml:space="preserve"> и способы профилактики.</w:t>
      </w:r>
      <w:r w:rsidR="00426DCB">
        <w:rPr>
          <w:rFonts w:ascii="Times New Roman" w:hAnsi="Times New Roman" w:cs="Times New Roman"/>
          <w:sz w:val="36"/>
          <w:szCs w:val="36"/>
        </w:rPr>
        <w:t xml:space="preserve"> </w:t>
      </w:r>
    </w:p>
    <w:p w14:paraId="380A118C" w14:textId="77777777" w:rsidR="00962353" w:rsidRDefault="00962353" w:rsidP="009623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Ежегодно в районе регистрируются случаи бешенства среди домашних животных. За текущий период 2025 года, лабораторно подтвержденный случай бешенства был зарегистрирован у домашней собаки.</w:t>
      </w:r>
    </w:p>
    <w:p w14:paraId="36165DE6" w14:textId="7ADEE321" w:rsidR="008446A4" w:rsidRDefault="008446A4" w:rsidP="0096235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94742D">
        <w:rPr>
          <w:rFonts w:ascii="Times New Roman" w:hAnsi="Times New Roman" w:cs="Times New Roman"/>
          <w:sz w:val="28"/>
          <w:szCs w:val="28"/>
        </w:rPr>
        <w:t xml:space="preserve"> организацию здравоохранения </w:t>
      </w:r>
      <w:r>
        <w:rPr>
          <w:rFonts w:ascii="Times New Roman" w:hAnsi="Times New Roman" w:cs="Times New Roman"/>
          <w:sz w:val="28"/>
          <w:szCs w:val="28"/>
        </w:rPr>
        <w:t>Толочинско</w:t>
      </w:r>
      <w:r w:rsidR="0094742D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="0094742D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за 8 месяцев 2025 года по поводу укусов (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ослюнени</w:t>
      </w:r>
      <w:r w:rsidR="00962353">
        <w:rPr>
          <w:rFonts w:ascii="Times New Roman" w:hAnsi="Times New Roman" w:cs="Times New Roman"/>
          <w:sz w:val="28"/>
          <w:szCs w:val="28"/>
        </w:rPr>
        <w:t>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оцарапывани</w:t>
      </w:r>
      <w:r w:rsidR="00962353">
        <w:rPr>
          <w:rFonts w:ascii="Times New Roman" w:hAnsi="Times New Roman" w:cs="Times New Roman"/>
          <w:sz w:val="28"/>
          <w:szCs w:val="28"/>
        </w:rPr>
        <w:t>я</w:t>
      </w:r>
      <w:proofErr w:type="spellEnd"/>
      <w:r>
        <w:rPr>
          <w:rFonts w:ascii="Times New Roman" w:hAnsi="Times New Roman" w:cs="Times New Roman"/>
          <w:sz w:val="28"/>
          <w:szCs w:val="28"/>
        </w:rPr>
        <w:t>) животными обратилось 55 человек</w:t>
      </w:r>
      <w:r w:rsidR="0094742D">
        <w:rPr>
          <w:rFonts w:ascii="Times New Roman" w:hAnsi="Times New Roman" w:cs="Times New Roman"/>
          <w:sz w:val="28"/>
          <w:szCs w:val="28"/>
        </w:rPr>
        <w:t>, из них дети</w:t>
      </w:r>
      <w:r w:rsidR="00BF1462">
        <w:rPr>
          <w:rFonts w:ascii="Times New Roman" w:hAnsi="Times New Roman" w:cs="Times New Roman"/>
          <w:sz w:val="28"/>
          <w:szCs w:val="28"/>
        </w:rPr>
        <w:t xml:space="preserve"> – 16</w:t>
      </w:r>
      <w:r w:rsidR="00405ADB">
        <w:rPr>
          <w:rFonts w:ascii="Times New Roman" w:hAnsi="Times New Roman" w:cs="Times New Roman"/>
          <w:sz w:val="28"/>
          <w:szCs w:val="28"/>
        </w:rPr>
        <w:t xml:space="preserve">. Наибольшее число обращений приходилось </w:t>
      </w:r>
      <w:r w:rsidR="00380EC4">
        <w:rPr>
          <w:rFonts w:ascii="Times New Roman" w:hAnsi="Times New Roman" w:cs="Times New Roman"/>
          <w:sz w:val="28"/>
          <w:szCs w:val="28"/>
        </w:rPr>
        <w:t>по контакту с домашними животными</w:t>
      </w:r>
      <w:r w:rsidR="00BF1462" w:rsidRPr="00BF1462">
        <w:rPr>
          <w:rFonts w:ascii="Times New Roman" w:hAnsi="Times New Roman" w:cs="Times New Roman"/>
          <w:sz w:val="28"/>
          <w:szCs w:val="28"/>
        </w:rPr>
        <w:t>:</w:t>
      </w:r>
      <w:r w:rsidR="00380EC4">
        <w:rPr>
          <w:rFonts w:ascii="Times New Roman" w:hAnsi="Times New Roman" w:cs="Times New Roman"/>
          <w:sz w:val="28"/>
          <w:szCs w:val="28"/>
        </w:rPr>
        <w:t xml:space="preserve"> </w:t>
      </w:r>
      <w:r w:rsidR="00490137">
        <w:rPr>
          <w:rFonts w:ascii="Times New Roman" w:hAnsi="Times New Roman" w:cs="Times New Roman"/>
          <w:sz w:val="28"/>
          <w:szCs w:val="28"/>
        </w:rPr>
        <w:t xml:space="preserve">собаки – 37 случаев, </w:t>
      </w:r>
      <w:r w:rsidR="00BF1462">
        <w:rPr>
          <w:rFonts w:ascii="Times New Roman" w:hAnsi="Times New Roman" w:cs="Times New Roman"/>
          <w:sz w:val="28"/>
          <w:szCs w:val="28"/>
        </w:rPr>
        <w:t>к</w:t>
      </w:r>
      <w:r w:rsidR="00380EC4">
        <w:rPr>
          <w:rFonts w:ascii="Times New Roman" w:hAnsi="Times New Roman" w:cs="Times New Roman"/>
          <w:sz w:val="28"/>
          <w:szCs w:val="28"/>
        </w:rPr>
        <w:t>ошки</w:t>
      </w:r>
      <w:r w:rsidR="00BF1462">
        <w:rPr>
          <w:rFonts w:ascii="Times New Roman" w:hAnsi="Times New Roman" w:cs="Times New Roman"/>
          <w:sz w:val="28"/>
          <w:szCs w:val="28"/>
        </w:rPr>
        <w:t xml:space="preserve"> – 5 </w:t>
      </w:r>
      <w:r w:rsidR="00380EC4">
        <w:rPr>
          <w:rFonts w:ascii="Times New Roman" w:hAnsi="Times New Roman" w:cs="Times New Roman"/>
          <w:sz w:val="28"/>
          <w:szCs w:val="28"/>
        </w:rPr>
        <w:t>случаев</w:t>
      </w:r>
      <w:r w:rsidR="00490137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6DEC4DB" w14:textId="30720A38" w:rsidR="00D53D18" w:rsidRDefault="00D53D18" w:rsidP="00D53D1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Бешенство можно предупредить, если знать и выполнять определенные правила поведения.</w:t>
      </w:r>
    </w:p>
    <w:p w14:paraId="21FED77E" w14:textId="4C5214E2" w:rsidR="00D53D18" w:rsidRDefault="00D53D18" w:rsidP="00D53D1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Необходимо соблюдать установленные </w:t>
      </w:r>
      <w:r w:rsidR="00A358AB">
        <w:rPr>
          <w:rFonts w:ascii="Times New Roman" w:hAnsi="Times New Roman" w:cs="Times New Roman"/>
          <w:sz w:val="28"/>
          <w:szCs w:val="28"/>
        </w:rPr>
        <w:t>правила содержания домашних животных и ежегодно, в обязательном порядке, предоставлять как собак, так и кошек в ветеринарную станцию по месту жительства для проведения профилактических прививок против бешенства.</w:t>
      </w:r>
    </w:p>
    <w:p w14:paraId="03F7F726" w14:textId="26963F77" w:rsidR="00A358AB" w:rsidRDefault="00A358AB" w:rsidP="00D53D1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правило,</w:t>
      </w:r>
      <w:r w:rsidR="00691F42">
        <w:rPr>
          <w:rFonts w:ascii="Times New Roman" w:hAnsi="Times New Roman" w:cs="Times New Roman"/>
          <w:sz w:val="28"/>
          <w:szCs w:val="28"/>
        </w:rPr>
        <w:t xml:space="preserve"> здоровые дикие животные избегают встречи с человеком. И если они не реагируют на появление человека в природных условиях, а тем более, заходят в населенные пункты, то это все признаки больного бешенством животного</w:t>
      </w:r>
      <w:r w:rsidR="00F6395E">
        <w:rPr>
          <w:rFonts w:ascii="Times New Roman" w:hAnsi="Times New Roman" w:cs="Times New Roman"/>
          <w:sz w:val="28"/>
          <w:szCs w:val="28"/>
        </w:rPr>
        <w:t>, и нужно принять все меры личной предосторожности. Не следует подбирать на даче, в лесу диких животных. Ежи, летучие мыши и мелкие грызуны также могут быть источниками бешенства.</w:t>
      </w:r>
    </w:p>
    <w:p w14:paraId="6D0D8986" w14:textId="0F02CB73" w:rsidR="00772907" w:rsidRDefault="00772907" w:rsidP="00D53D1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Опасны для человека не только укусы или царапины, но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ослюнения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поврежденных кожных покровов, нанесенным больным бешенством животным, неизвестным или домашним. При контакте с домашними животными за ними устанавливается 10-дневное ветеринарное наблюдение с момента укуса</w:t>
      </w:r>
      <w:r w:rsidR="006D5AC5">
        <w:rPr>
          <w:rFonts w:ascii="Times New Roman" w:hAnsi="Times New Roman" w:cs="Times New Roman"/>
          <w:sz w:val="28"/>
          <w:szCs w:val="28"/>
        </w:rPr>
        <w:t>.</w:t>
      </w:r>
    </w:p>
    <w:p w14:paraId="6A3BBAE9" w14:textId="77777777" w:rsidR="00490137" w:rsidRDefault="006D5AC5" w:rsidP="0049013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Лечебно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профилактическую иммунизацию против бешенства по показаниям начинают пострадавшему человеку в день обращения за антирабической помощью. Если по истечении периода ветеринарного наблюдения животное осталось здоровым, курс вакцинации по решению врача прекращают. Ни в ком случае нельзя отказываться от назначения лечения и самовольно прерывать его.</w:t>
      </w:r>
    </w:p>
    <w:p w14:paraId="273832E1" w14:textId="58C63C96" w:rsidR="00490137" w:rsidRDefault="00490137" w:rsidP="00D53D1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«От укуса до смерти – один шаг. Не допусти бешенство!» </w:t>
      </w:r>
    </w:p>
    <w:p w14:paraId="370D47EE" w14:textId="138D402B" w:rsidR="006D5AC5" w:rsidRDefault="006D5AC5" w:rsidP="00D53D1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0102044" w14:textId="11DD02C9" w:rsidR="006D5AC5" w:rsidRDefault="006D5AC5" w:rsidP="006D5A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8EA9C73" w14:textId="77777777" w:rsidR="00490137" w:rsidRDefault="00490137" w:rsidP="006D5A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6C094CF" w14:textId="480F2AD2" w:rsidR="006D5AC5" w:rsidRDefault="006D5AC5" w:rsidP="006D5A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Помощник врача – эпидемиолога</w:t>
      </w:r>
    </w:p>
    <w:p w14:paraId="110A4912" w14:textId="0753A687" w:rsidR="006D5AC5" w:rsidRDefault="006D5AC5" w:rsidP="006D5A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ГУ «Толочинский рай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ЦГЭ»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А.В.Максимова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3F3BC20" w14:textId="6088332C" w:rsidR="00772907" w:rsidRPr="00D53D18" w:rsidRDefault="00772907" w:rsidP="007729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772907" w:rsidRPr="00D53D18" w:rsidSect="00691F4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D732DF"/>
    <w:multiLevelType w:val="multilevel"/>
    <w:tmpl w:val="7F66D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173797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6A4"/>
    <w:rsid w:val="000E1B2E"/>
    <w:rsid w:val="002A5F10"/>
    <w:rsid w:val="00380EC4"/>
    <w:rsid w:val="00405ADB"/>
    <w:rsid w:val="00426DCB"/>
    <w:rsid w:val="00490137"/>
    <w:rsid w:val="00691F42"/>
    <w:rsid w:val="006D5AC5"/>
    <w:rsid w:val="00772907"/>
    <w:rsid w:val="008446A4"/>
    <w:rsid w:val="009115B3"/>
    <w:rsid w:val="0094742D"/>
    <w:rsid w:val="00957845"/>
    <w:rsid w:val="00962353"/>
    <w:rsid w:val="00A358AB"/>
    <w:rsid w:val="00BF1462"/>
    <w:rsid w:val="00D53D18"/>
    <w:rsid w:val="00F6395E"/>
    <w:rsid w:val="00FE4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5153B0"/>
  <w15:chartTrackingRefBased/>
  <w15:docId w15:val="{83233636-70D8-4A9E-BA71-62FF5E981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46A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46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46A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46A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46A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46A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46A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46A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46A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446A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446A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446A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446A4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446A4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446A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446A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446A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446A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446A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446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46A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446A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446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446A4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446A4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446A4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446A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446A4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8446A4"/>
    <w:rPr>
      <w:b/>
      <w:bCs/>
      <w:smallCaps/>
      <w:color w:val="0F4761" w:themeColor="accent1" w:themeShade="BF"/>
      <w:spacing w:val="5"/>
    </w:rPr>
  </w:style>
  <w:style w:type="character" w:styleId="ac">
    <w:name w:val="Strong"/>
    <w:basedOn w:val="a0"/>
    <w:uiPriority w:val="22"/>
    <w:qFormat/>
    <w:rsid w:val="0049013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547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2025-09-17T05:19:00Z</cp:lastPrinted>
  <dcterms:created xsi:type="dcterms:W3CDTF">2025-09-16T11:39:00Z</dcterms:created>
  <dcterms:modified xsi:type="dcterms:W3CDTF">2025-09-22T12:17:00Z</dcterms:modified>
</cp:coreProperties>
</file>