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4ECC1" w14:textId="77777777" w:rsidR="00000000" w:rsidRDefault="003B603A">
      <w:pPr>
        <w:pStyle w:val="newncpi0"/>
        <w:jc w:val="center"/>
        <w:rPr>
          <w:color w:val="000000"/>
        </w:rPr>
      </w:pPr>
      <w:bookmarkStart w:id="0" w:name="_GoBack"/>
      <w:bookmarkEnd w:id="0"/>
      <w:r>
        <w:rPr>
          <w:color w:val="000000"/>
        </w:rPr>
        <w:t> </w:t>
      </w:r>
    </w:p>
    <w:p w14:paraId="53EB9655" w14:textId="77777777" w:rsidR="00000000" w:rsidRDefault="003B603A">
      <w:pPr>
        <w:pStyle w:val="newncpi0"/>
        <w:jc w:val="center"/>
        <w:rPr>
          <w:color w:val="000000"/>
        </w:rPr>
      </w:pPr>
      <w:bookmarkStart w:id="1" w:name="a1"/>
      <w:bookmarkEnd w:id="1"/>
      <w:r>
        <w:rPr>
          <w:rStyle w:val="HTML"/>
          <w:b/>
          <w:bCs/>
          <w:caps/>
          <w:shd w:val="clear" w:color="auto" w:fill="FFFFFF"/>
        </w:rPr>
        <w:t>УКАЗ</w:t>
      </w:r>
      <w:r>
        <w:rPr>
          <w:rStyle w:val="name"/>
          <w:color w:val="000000"/>
        </w:rPr>
        <w:t> </w:t>
      </w:r>
      <w:r>
        <w:rPr>
          <w:rStyle w:val="promulgator"/>
          <w:color w:val="000000"/>
        </w:rPr>
        <w:t>ПРЕЗИДЕНТА РЕСПУБЛИКИ БЕЛАРУСЬ</w:t>
      </w:r>
    </w:p>
    <w:p w14:paraId="0FF31C24" w14:textId="77777777" w:rsidR="00000000" w:rsidRDefault="003B603A">
      <w:pPr>
        <w:pStyle w:val="newncpi"/>
        <w:ind w:firstLine="0"/>
        <w:jc w:val="center"/>
        <w:rPr>
          <w:color w:val="000000"/>
        </w:rPr>
      </w:pPr>
      <w:r>
        <w:rPr>
          <w:rStyle w:val="datepr"/>
          <w:color w:val="000000"/>
        </w:rPr>
        <w:t>7 апреля 2020 г.</w:t>
      </w:r>
      <w:r>
        <w:rPr>
          <w:rStyle w:val="number"/>
          <w:color w:val="000000"/>
        </w:rPr>
        <w:t xml:space="preserve"> №</w:t>
      </w:r>
      <w:r>
        <w:rPr>
          <w:rStyle w:val="number"/>
          <w:color w:val="000000"/>
        </w:rPr>
        <w:t xml:space="preserve"> </w:t>
      </w:r>
      <w:r>
        <w:rPr>
          <w:rStyle w:val="HTML"/>
          <w:i/>
          <w:iCs/>
          <w:shd w:val="clear" w:color="auto" w:fill="FFFFFF"/>
        </w:rPr>
        <w:t>121</w:t>
      </w:r>
    </w:p>
    <w:p w14:paraId="7C8B3BB5" w14:textId="77777777" w:rsidR="00000000" w:rsidRDefault="003B603A">
      <w:pPr>
        <w:pStyle w:val="titlencpi"/>
        <w:rPr>
          <w:rFonts w:ascii="Arial" w:hAnsi="Arial" w:cs="Arial"/>
          <w:color w:val="000000"/>
        </w:rPr>
      </w:pPr>
      <w:r>
        <w:rPr>
          <w:rFonts w:ascii="Arial" w:hAnsi="Arial" w:cs="Arial"/>
          <w:color w:val="000080"/>
        </w:rPr>
        <w:t>О жилищных отношениях</w:t>
      </w:r>
    </w:p>
    <w:p w14:paraId="047E9C86" w14:textId="77777777" w:rsidR="00000000" w:rsidRDefault="003B603A">
      <w:pPr>
        <w:pStyle w:val="changei"/>
        <w:rPr>
          <w:color w:val="000000"/>
        </w:rPr>
      </w:pPr>
      <w:r>
        <w:rPr>
          <w:color w:val="000000"/>
        </w:rPr>
        <w:t>Изменения и дополнения:</w:t>
      </w:r>
    </w:p>
    <w:p w14:paraId="08476746" w14:textId="77777777" w:rsidR="00000000" w:rsidRDefault="003B603A">
      <w:pPr>
        <w:pStyle w:val="changeadd"/>
        <w:rPr>
          <w:color w:val="000000"/>
        </w:rPr>
      </w:pPr>
      <w:r>
        <w:rPr>
          <w:rStyle w:val="HTML"/>
          <w:shd w:val="clear" w:color="auto" w:fill="FFFFFF"/>
        </w:rPr>
        <w:t>Указ</w:t>
      </w:r>
      <w:r>
        <w:rPr>
          <w:color w:val="000000"/>
        </w:rPr>
        <w:t xml:space="preserve"> Президента Республики Беларусь от 21 марта 2022 г. № </w:t>
      </w:r>
      <w:r>
        <w:rPr>
          <w:color w:val="000000"/>
        </w:rPr>
        <w:t>112 (Национальный правовой Интернет-портал Республики Беларусь, 23.03.2022, 1/20244);</w:t>
      </w:r>
    </w:p>
    <w:p w14:paraId="36518A73" w14:textId="77777777" w:rsidR="00000000" w:rsidRDefault="003B603A">
      <w:pPr>
        <w:pStyle w:val="changeadd"/>
        <w:rPr>
          <w:color w:val="000000"/>
        </w:rPr>
      </w:pPr>
      <w:r>
        <w:rPr>
          <w:color w:val="000000"/>
        </w:rPr>
        <w:t>Указ Президента Республики Беларусь от 17 августа 2022 г. № 287 (Национальный правовой Интернет-портал Республики Беларусь, 18.08.2022, 1/20469);</w:t>
      </w:r>
    </w:p>
    <w:p w14:paraId="71392315" w14:textId="77777777" w:rsidR="00000000" w:rsidRDefault="003B603A">
      <w:pPr>
        <w:pStyle w:val="changeadd"/>
        <w:rPr>
          <w:color w:val="000000"/>
        </w:rPr>
      </w:pPr>
      <w:r>
        <w:rPr>
          <w:color w:val="000000"/>
        </w:rPr>
        <w:t>Указ Президента Республи</w:t>
      </w:r>
      <w:r>
        <w:rPr>
          <w:color w:val="000000"/>
        </w:rPr>
        <w:t>ки Беларусь от 15 января 2025 г. № 28 (Национальный правовой Интернет-портал Республики Беларусь, 17.01.2025, 1/21768) - </w:t>
      </w:r>
      <w:r>
        <w:rPr>
          <w:b/>
          <w:bCs/>
          <w:color w:val="000000"/>
        </w:rPr>
        <w:t>Изменения</w:t>
      </w:r>
      <w:r>
        <w:rPr>
          <w:color w:val="000000"/>
        </w:rPr>
        <w:t> </w:t>
      </w:r>
      <w:r>
        <w:rPr>
          <w:b/>
          <w:bCs/>
          <w:color w:val="000000"/>
        </w:rPr>
        <w:t>вступают в силу 18 июля 2025 г.</w:t>
      </w:r>
      <w:r>
        <w:rPr>
          <w:color w:val="000000"/>
        </w:rPr>
        <w:t>;</w:t>
      </w:r>
    </w:p>
    <w:p w14:paraId="3803DD82" w14:textId="77777777" w:rsidR="00000000" w:rsidRDefault="003B603A">
      <w:pPr>
        <w:pStyle w:val="changeadd"/>
        <w:rPr>
          <w:color w:val="000000"/>
        </w:rPr>
      </w:pPr>
      <w:r>
        <w:rPr>
          <w:color w:val="000000"/>
        </w:rPr>
        <w:t>Указ Президента Республики Беларусь от 19 июня 2025 г. № 235 (Национальный правовой Интернет</w:t>
      </w:r>
      <w:r>
        <w:rPr>
          <w:color w:val="000000"/>
        </w:rPr>
        <w:t>-портал Республики Беларусь, 20.06.2025, 1/22007);</w:t>
      </w:r>
    </w:p>
    <w:p w14:paraId="075587E4" w14:textId="77777777" w:rsidR="00000000" w:rsidRDefault="003B603A">
      <w:pPr>
        <w:pStyle w:val="changeadd"/>
        <w:rPr>
          <w:color w:val="000000"/>
        </w:rPr>
      </w:pPr>
      <w:r>
        <w:rPr>
          <w:color w:val="000000"/>
        </w:rPr>
        <w:t>Указ Президента Республики Беларусь от 14 августа 2025 г. № 303 (Национальный правовой Интернет-портал Республики Беларусь, 16.08.2025, 3-1/22094);</w:t>
      </w:r>
    </w:p>
    <w:p w14:paraId="774AEA20" w14:textId="77777777" w:rsidR="00000000" w:rsidRDefault="003B603A">
      <w:pPr>
        <w:pStyle w:val="changeadd"/>
        <w:rPr>
          <w:color w:val="000000"/>
        </w:rPr>
      </w:pPr>
      <w:r>
        <w:rPr>
          <w:color w:val="000000"/>
        </w:rPr>
        <w:t>Указ Президента Республики Беларусь от 3 ноября 2025 г. №</w:t>
      </w:r>
      <w:r>
        <w:rPr>
          <w:color w:val="000000"/>
        </w:rPr>
        <w:t> 388 (Национальный правовой Интернет-портал Республики Беларусь, 05.11.2025, 3-2/22187)</w:t>
      </w:r>
    </w:p>
    <w:p w14:paraId="1004C597" w14:textId="77777777" w:rsidR="00000000" w:rsidRDefault="003B603A">
      <w:pPr>
        <w:pStyle w:val="newncpi"/>
        <w:rPr>
          <w:color w:val="000000"/>
        </w:rPr>
      </w:pPr>
      <w:r>
        <w:rPr>
          <w:color w:val="000000"/>
        </w:rPr>
        <w:t> </w:t>
      </w:r>
    </w:p>
    <w:p w14:paraId="221CDDFE" w14:textId="77777777" w:rsidR="00000000" w:rsidRDefault="003B603A">
      <w:pPr>
        <w:pStyle w:val="newncpi"/>
        <w:rPr>
          <w:color w:val="000000"/>
        </w:rPr>
      </w:pPr>
      <w:r>
        <w:rPr>
          <w:color w:val="000000"/>
        </w:rPr>
        <w:t>В целях повышения эффективности использования государственного жилищного фонда:</w:t>
      </w:r>
    </w:p>
    <w:p w14:paraId="487D0C39" w14:textId="77777777" w:rsidR="00000000" w:rsidRDefault="003B603A">
      <w:pPr>
        <w:pStyle w:val="point"/>
        <w:rPr>
          <w:color w:val="000000"/>
        </w:rPr>
      </w:pPr>
      <w:bookmarkStart w:id="2" w:name="a114"/>
      <w:bookmarkEnd w:id="2"/>
      <w:r>
        <w:rPr>
          <w:color w:val="000000"/>
        </w:rPr>
        <w:t>1. Установить, что:</w:t>
      </w:r>
    </w:p>
    <w:p w14:paraId="004AD455" w14:textId="77777777" w:rsidR="00000000" w:rsidRDefault="003B603A">
      <w:pPr>
        <w:pStyle w:val="underpoint"/>
        <w:rPr>
          <w:color w:val="000000"/>
        </w:rPr>
      </w:pPr>
      <w:bookmarkStart w:id="3" w:name="a112"/>
      <w:bookmarkEnd w:id="3"/>
      <w:r>
        <w:rPr>
          <w:color w:val="000000"/>
        </w:rPr>
        <w:t>1.1. с учетом интересов государства, местных условий и экономическ</w:t>
      </w:r>
      <w:r>
        <w:rPr>
          <w:color w:val="000000"/>
        </w:rPr>
        <w:t xml:space="preserve">ой эффективности* одноквартирные жилые дома государственного жилищного фонда, квартиры государственного жилищного фонда в блокированных жилых домах могут быть переданы по заявлениям нанимателей таких жилых помещений, а при отсутствии нанимателей либо с их </w:t>
      </w:r>
      <w:r>
        <w:rPr>
          <w:color w:val="000000"/>
        </w:rPr>
        <w:t>согласия – совершеннолетних членов их семей в их собственность при соблюдении в совокупности следующих условий:</w:t>
      </w:r>
    </w:p>
    <w:p w14:paraId="51C06A63" w14:textId="77777777" w:rsidR="00000000" w:rsidRDefault="003B603A">
      <w:pPr>
        <w:pStyle w:val="newncpi"/>
        <w:rPr>
          <w:color w:val="000000"/>
        </w:rPr>
      </w:pPr>
      <w:bookmarkStart w:id="4" w:name="a118"/>
      <w:bookmarkEnd w:id="4"/>
      <w:r>
        <w:rPr>
          <w:color w:val="000000"/>
        </w:rPr>
        <w:t>жилые помещения** предоставлены этим гражданам во владение и пользование до 1 апреля 2014 г.;</w:t>
      </w:r>
    </w:p>
    <w:p w14:paraId="5DBE49EE" w14:textId="77777777" w:rsidR="00000000" w:rsidRDefault="003B603A">
      <w:pPr>
        <w:pStyle w:val="newncpi"/>
        <w:rPr>
          <w:color w:val="000000"/>
        </w:rPr>
      </w:pPr>
      <w:r>
        <w:rPr>
          <w:color w:val="000000"/>
        </w:rPr>
        <w:t>признание одноквартирных, блокированных жилых домо</w:t>
      </w:r>
      <w:r>
        <w:rPr>
          <w:color w:val="000000"/>
        </w:rPr>
        <w:t>в и их придомовых территорий, квартир в блокированных жилых домах*** не соответствующими установленным для проживания санитарным и техническим требованиям.</w:t>
      </w:r>
    </w:p>
    <w:p w14:paraId="68272240" w14:textId="77777777" w:rsidR="00000000" w:rsidRDefault="003B603A">
      <w:pPr>
        <w:pStyle w:val="newncpi"/>
        <w:rPr>
          <w:color w:val="000000"/>
        </w:rPr>
      </w:pPr>
      <w:bookmarkStart w:id="5" w:name="a129"/>
      <w:bookmarkEnd w:id="5"/>
      <w:r>
        <w:rPr>
          <w:color w:val="000000"/>
        </w:rPr>
        <w:lastRenderedPageBreak/>
        <w:t>Передача в собственность жилых помещений осуществляется по решению местных исполнительных и распоряд</w:t>
      </w:r>
      <w:r>
        <w:rPr>
          <w:color w:val="000000"/>
        </w:rPr>
        <w:t>ительных органов (коммунальный жилищный фонд), государственных органов и государственных организаций, в хозяйственном ведении или оперативном управлении которых находятся жилые помещения республиканского жилищного фонда, государственных органов и государст</w:t>
      </w:r>
      <w:r>
        <w:rPr>
          <w:color w:val="000000"/>
        </w:rPr>
        <w:t>венных организаций, заключивших договор безвозмездного пользования жилыми помещениями республиканского жилищного фонда, или уполномоченных ими лиц (далее, если не указано иное, – государственные органы, другие организации) (республиканский жилищный фонд) п</w:t>
      </w:r>
      <w:r>
        <w:rPr>
          <w:color w:val="000000"/>
        </w:rPr>
        <w:t>о оценочной стоимости, но не выше рыночной стоимости, которые определяются по результатам независимой оценки, проведенной в соответствии с законодательством об оценочной деятельности.</w:t>
      </w:r>
    </w:p>
    <w:p w14:paraId="4059D594" w14:textId="77777777" w:rsidR="00000000" w:rsidRDefault="003B603A">
      <w:pPr>
        <w:pStyle w:val="newncpi"/>
        <w:rPr>
          <w:color w:val="000000"/>
        </w:rPr>
      </w:pPr>
      <w:r>
        <w:rPr>
          <w:color w:val="000000"/>
        </w:rPr>
        <w:t>При этом передача в собственность по решению уполномоченных лиц, указанн</w:t>
      </w:r>
      <w:r>
        <w:rPr>
          <w:color w:val="000000"/>
        </w:rPr>
        <w:t>ых в части второй настоящего подпункта, жилых помещений республиканского жилищного фонда, переданных организациям негосударственной формы собственности по договорам безвозмездного пользования, осуществляется с письменного согласия государственных органов и</w:t>
      </w:r>
      <w:r>
        <w:rPr>
          <w:color w:val="000000"/>
        </w:rPr>
        <w:t> государственных организаций, заключивших такие договоры.</w:t>
      </w:r>
    </w:p>
    <w:p w14:paraId="516370EC" w14:textId="77777777" w:rsidR="00000000" w:rsidRDefault="003B603A">
      <w:pPr>
        <w:pStyle w:val="newncpi"/>
        <w:rPr>
          <w:color w:val="000000"/>
        </w:rPr>
      </w:pPr>
      <w:r>
        <w:rPr>
          <w:color w:val="000000"/>
        </w:rPr>
        <w:t>Разница между датой оценки рыночной стоимости в текущем использовании жилого помещения и датой оценки его оценочной стоимости не должна превышать 1 календарного месяца. Проведение экспертизы достове</w:t>
      </w:r>
      <w:r>
        <w:rPr>
          <w:color w:val="000000"/>
        </w:rPr>
        <w:t>рности оценки стоимости жилого помещения не требуется. Оплата расходов, связанных с оценкой стоимости жилых помещений, осуществляется за счет средств приобретателей.</w:t>
      </w:r>
    </w:p>
    <w:p w14:paraId="6EEFE59F" w14:textId="77777777" w:rsidR="00000000" w:rsidRDefault="003B603A">
      <w:pPr>
        <w:pStyle w:val="newncpi"/>
        <w:rPr>
          <w:color w:val="000000"/>
        </w:rPr>
      </w:pPr>
      <w:r>
        <w:rPr>
          <w:color w:val="000000"/>
        </w:rPr>
        <w:t>Оплата стоимости жилых помещений при их передаче в собственность может осуществляться в ра</w:t>
      </w:r>
      <w:r>
        <w:rPr>
          <w:color w:val="000000"/>
        </w:rPr>
        <w:t>ссрочку до 3 лет равными долями без индексации платежей.</w:t>
      </w:r>
    </w:p>
    <w:p w14:paraId="04490771" w14:textId="77777777" w:rsidR="00000000" w:rsidRDefault="003B603A">
      <w:pPr>
        <w:pStyle w:val="newncpi"/>
        <w:rPr>
          <w:color w:val="000000"/>
        </w:rPr>
      </w:pPr>
      <w:r>
        <w:rPr>
          <w:color w:val="000000"/>
        </w:rPr>
        <w:t>Решения о передаче в собственность жилых помещений могут приниматься без оформления правоудостоверяющих документов на них. При этом такие решения в отношении квартир в блокированных жилых домах прини</w:t>
      </w:r>
      <w:r>
        <w:rPr>
          <w:color w:val="000000"/>
        </w:rPr>
        <w:t>маются при условии наличия в едином государственном</w:t>
      </w:r>
      <w:r>
        <w:rPr>
          <w:color w:val="000000"/>
        </w:rPr>
        <w:t xml:space="preserve"> </w:t>
      </w:r>
      <w:r>
        <w:rPr>
          <w:color w:val="000000"/>
        </w:rPr>
        <w:t>регистре недвижимого имущества, прав на него и сделок с ним сведений в отношении капитальных строений, в которых они расположены.</w:t>
      </w:r>
    </w:p>
    <w:p w14:paraId="00AF2524" w14:textId="77777777" w:rsidR="00000000" w:rsidRDefault="003B603A">
      <w:pPr>
        <w:pStyle w:val="newncpi"/>
        <w:rPr>
          <w:color w:val="000000"/>
        </w:rPr>
      </w:pPr>
      <w:r>
        <w:rPr>
          <w:color w:val="000000"/>
        </w:rPr>
        <w:t xml:space="preserve">Государственная регистрация создания жилых помещений в случае передачи их </w:t>
      </w:r>
      <w:r>
        <w:rPr>
          <w:color w:val="000000"/>
        </w:rPr>
        <w:t>в собственность, а также договоров купли-продажи таких помещений, прав, ограничений (обременений) прав на них осуществляется территориальными организациями по государственной регистрации недвижимого имущества, прав на него и сделок с ним на основании техни</w:t>
      </w:r>
      <w:r>
        <w:rPr>
          <w:color w:val="000000"/>
        </w:rPr>
        <w:t>ческого паспорта, договора купли-продажи и передаточного акта. При этом в договоре купли-продажи одноквартирного жилого дома, квартиры в блокированном жилом доме допускается не указывать данные, определяющие расположение таких домов на соответствующем земе</w:t>
      </w:r>
      <w:r>
        <w:rPr>
          <w:color w:val="000000"/>
        </w:rPr>
        <w:t>льном участке.</w:t>
      </w:r>
    </w:p>
    <w:p w14:paraId="5A307433" w14:textId="77777777" w:rsidR="00000000" w:rsidRDefault="003B603A">
      <w:pPr>
        <w:pStyle w:val="newncpi"/>
        <w:rPr>
          <w:color w:val="000000"/>
        </w:rPr>
      </w:pPr>
      <w:r>
        <w:rPr>
          <w:color w:val="000000"/>
        </w:rPr>
        <w:t>Земельные участки для строительства и обслуживания одноквартирных, блокированных жилых домов, решения о продаже которых приняты без правоудостоверяющих документов на земельные участки, на которых они расположены, предоставляются их приобрета</w:t>
      </w:r>
      <w:r>
        <w:rPr>
          <w:color w:val="000000"/>
        </w:rPr>
        <w:t>телям без проведения аукциона в порядке, предусмотренном законодательством об охране и использовании земель. Государственная регистрация таких земельных участков осуществляется в установленном законодательством порядке.</w:t>
      </w:r>
    </w:p>
    <w:p w14:paraId="0FE6A31F" w14:textId="77777777" w:rsidR="00000000" w:rsidRDefault="003B603A">
      <w:pPr>
        <w:pStyle w:val="newncpi"/>
        <w:rPr>
          <w:color w:val="000000"/>
        </w:rPr>
      </w:pPr>
      <w:r>
        <w:rPr>
          <w:color w:val="000000"/>
        </w:rPr>
        <w:lastRenderedPageBreak/>
        <w:t>Не являются основаниями для отказа в</w:t>
      </w:r>
      <w:r>
        <w:rPr>
          <w:color w:val="000000"/>
        </w:rPr>
        <w:t> приеме документов, представленных для совершения регистрационных действий, в совершении таких действий:</w:t>
      </w:r>
    </w:p>
    <w:p w14:paraId="1E0C8BFE" w14:textId="77777777" w:rsidR="00000000" w:rsidRDefault="003B603A">
      <w:pPr>
        <w:pStyle w:val="newncpi"/>
        <w:rPr>
          <w:color w:val="000000"/>
        </w:rPr>
      </w:pPr>
      <w:r>
        <w:rPr>
          <w:color w:val="000000"/>
        </w:rPr>
        <w:t>выявление территориальной организацией по государственной регистрации недвижимого имущества, прав на него и сделок с ним фактов изменения объектов недв</w:t>
      </w:r>
      <w:r>
        <w:rPr>
          <w:color w:val="000000"/>
        </w:rPr>
        <w:t>ижимого имущества, передаваемых в соответствии с настоящим Указом;</w:t>
      </w:r>
    </w:p>
    <w:p w14:paraId="62635DCC" w14:textId="77777777" w:rsidR="00000000" w:rsidRDefault="003B603A">
      <w:pPr>
        <w:pStyle w:val="newncpi"/>
        <w:rPr>
          <w:color w:val="000000"/>
        </w:rPr>
      </w:pPr>
      <w:r>
        <w:rPr>
          <w:color w:val="000000"/>
        </w:rPr>
        <w:t>наличие в едином государственном</w:t>
      </w:r>
      <w:r>
        <w:rPr>
          <w:color w:val="000000"/>
        </w:rPr>
        <w:t xml:space="preserve"> </w:t>
      </w:r>
      <w:r>
        <w:rPr>
          <w:color w:val="000000"/>
        </w:rPr>
        <w:t>регистре недвижимого имущества, прав на него и сделок с ним сведений о </w:t>
      </w:r>
      <w:r>
        <w:rPr>
          <w:color w:val="000000"/>
        </w:rPr>
        <w:t>государственной регистрации объектов недвижимого имущества, передаваемых в соответствии с настоящим Указом, за правопредшественником правообладателя данного имущества при условии наличия документов, подтверждающих правопреемство.</w:t>
      </w:r>
    </w:p>
    <w:p w14:paraId="191242BD" w14:textId="77777777" w:rsidR="00000000" w:rsidRDefault="003B603A">
      <w:pPr>
        <w:pStyle w:val="newncpi"/>
        <w:rPr>
          <w:color w:val="000000"/>
        </w:rPr>
      </w:pPr>
      <w:r>
        <w:rPr>
          <w:color w:val="000000"/>
        </w:rPr>
        <w:t xml:space="preserve">В договорах купли-продажи </w:t>
      </w:r>
      <w:r>
        <w:rPr>
          <w:color w:val="000000"/>
        </w:rPr>
        <w:t>жилых помещений существенными условиями предусматриваются:</w:t>
      </w:r>
    </w:p>
    <w:p w14:paraId="6C970827" w14:textId="77777777" w:rsidR="00000000" w:rsidRDefault="003B603A">
      <w:pPr>
        <w:pStyle w:val="newncpi"/>
        <w:rPr>
          <w:color w:val="000000"/>
        </w:rPr>
      </w:pPr>
      <w:r>
        <w:rPr>
          <w:color w:val="000000"/>
        </w:rPr>
        <w:t>обязанность покупателей по ремонту (реконструкции) жилых помещений с учетом их фактического состояния (фактического состояния жилого дома) для использования таких помещений по целевому назначению л</w:t>
      </w:r>
      <w:r>
        <w:rPr>
          <w:color w:val="000000"/>
        </w:rPr>
        <w:t>ибо в иных целях в соответствии с законодательством или сносу этих жилых домов и возведению иных жилых домов на их месте;</w:t>
      </w:r>
    </w:p>
    <w:p w14:paraId="7920A28C" w14:textId="77777777" w:rsidR="00000000" w:rsidRDefault="003B603A">
      <w:pPr>
        <w:pStyle w:val="newncpi"/>
        <w:rPr>
          <w:color w:val="000000"/>
        </w:rPr>
      </w:pPr>
      <w:r>
        <w:rPr>
          <w:color w:val="000000"/>
        </w:rPr>
        <w:t>сроки проведения работ по ремонту (реконструкции) жилых помещений либо сносу и возведению жилых домов, а также ответственность за неис</w:t>
      </w:r>
      <w:r>
        <w:rPr>
          <w:color w:val="000000"/>
        </w:rPr>
        <w:t>полнение обязательств.</w:t>
      </w:r>
    </w:p>
    <w:p w14:paraId="7408C1BA" w14:textId="77777777" w:rsidR="00000000" w:rsidRDefault="003B603A">
      <w:pPr>
        <w:pStyle w:val="newncpi"/>
        <w:rPr>
          <w:color w:val="000000"/>
        </w:rPr>
      </w:pPr>
      <w:r>
        <w:rPr>
          <w:color w:val="000000"/>
        </w:rPr>
        <w:t>В случае неисполнения обязательств по договору купли-продажи жилого помещения такой договор может быть расторгнут в судебном порядке.</w:t>
      </w:r>
    </w:p>
    <w:p w14:paraId="0EFCF9EE" w14:textId="77777777" w:rsidR="00000000" w:rsidRDefault="003B603A">
      <w:pPr>
        <w:pStyle w:val="newncpi"/>
        <w:rPr>
          <w:color w:val="000000"/>
        </w:rPr>
      </w:pPr>
      <w:r>
        <w:rPr>
          <w:color w:val="000000"/>
        </w:rPr>
        <w:t>Местные исполнительные и распорядительные органы, государственные органы, другие организации при пе</w:t>
      </w:r>
      <w:r>
        <w:rPr>
          <w:color w:val="000000"/>
        </w:rPr>
        <w:t>редаче в собственность жилых помещений вправе списывать за счет добавочного капитала в пределах его остатка и нераспределенной прибыли (непокрытого убытка) в оставшейся сумме сумму остаточной стоимости жилых помещений и затрат, связанных с их передачей, за</w:t>
      </w:r>
      <w:r>
        <w:rPr>
          <w:color w:val="000000"/>
        </w:rPr>
        <w:t> вычетом средств от их передачи (без учета налога на добавленную стоимость);</w:t>
      </w:r>
    </w:p>
    <w:p w14:paraId="1A0CCE98" w14:textId="77777777" w:rsidR="00000000" w:rsidRDefault="003B603A">
      <w:pPr>
        <w:pStyle w:val="underpoint"/>
        <w:rPr>
          <w:color w:val="000000"/>
        </w:rPr>
      </w:pPr>
      <w:bookmarkStart w:id="6" w:name="a115"/>
      <w:bookmarkEnd w:id="6"/>
      <w:r>
        <w:rPr>
          <w:color w:val="000000"/>
        </w:rPr>
        <w:t>1.2. местные исполнительные и распорядительные органы, государственные органы, другие организации вправе принимать решения о передаче в собственность расположенных в сельской мест</w:t>
      </w:r>
      <w:r>
        <w:rPr>
          <w:color w:val="000000"/>
        </w:rPr>
        <w:t xml:space="preserve">ности**** и заселенных одноквартирных жилых домов государственного жилищного фонда, квартир государственного жилищного фонда в блокированных жилых домах***** со сроком эксплуатации таких домов 10 и более лет, отнесенных согласно актам технических осмотров </w:t>
      </w:r>
      <w:r>
        <w:rPr>
          <w:color w:val="000000"/>
        </w:rPr>
        <w:t>зданий, составленным в соответствии со строительными нормами, к объектам, требующим проведения капитального ремонта.</w:t>
      </w:r>
    </w:p>
    <w:p w14:paraId="785E5A5B" w14:textId="77777777" w:rsidR="00000000" w:rsidRDefault="003B603A">
      <w:pPr>
        <w:pStyle w:val="newncpi"/>
        <w:rPr>
          <w:color w:val="000000"/>
        </w:rPr>
      </w:pPr>
      <w:r>
        <w:rPr>
          <w:color w:val="000000"/>
        </w:rPr>
        <w:t>Передача в собственность таких жилых помещений осуществляется в соответствии с подпунктом 1.1 настоящего пункта без учета условий, установл</w:t>
      </w:r>
      <w:r>
        <w:rPr>
          <w:color w:val="000000"/>
        </w:rPr>
        <w:t>енных в абзацах втором и третьем части первой данного подпункта. При этом передача в собственность граждан жилых помещений коммунального жилищного фонда по решению местных исполнительных и распорядительных органов базового территориального уровня осуществл</w:t>
      </w:r>
      <w:r>
        <w:rPr>
          <w:color w:val="000000"/>
        </w:rPr>
        <w:t>яется с письменного согласия облисполкомов;</w:t>
      </w:r>
    </w:p>
    <w:p w14:paraId="56BD5DA7" w14:textId="77777777" w:rsidR="00000000" w:rsidRDefault="003B603A">
      <w:pPr>
        <w:pStyle w:val="underpoint"/>
        <w:rPr>
          <w:color w:val="000000"/>
        </w:rPr>
      </w:pPr>
      <w:bookmarkStart w:id="7" w:name="a117"/>
      <w:bookmarkEnd w:id="7"/>
      <w:r>
        <w:rPr>
          <w:color w:val="000000"/>
        </w:rPr>
        <w:lastRenderedPageBreak/>
        <w:t>1.3. при установлении в соответствии с законодательными актами размера платы за пользование арендным жильем понижающие коэффициенты, определяемые облисполкомами, Минским горисполкомом, применяются в отношении жил</w:t>
      </w:r>
      <w:r>
        <w:rPr>
          <w:color w:val="000000"/>
        </w:rPr>
        <w:t>ых помещений:</w:t>
      </w:r>
    </w:p>
    <w:p w14:paraId="39BEAE9A" w14:textId="77777777" w:rsidR="00000000" w:rsidRDefault="003B603A">
      <w:pPr>
        <w:pStyle w:val="newncpi"/>
        <w:rPr>
          <w:color w:val="000000"/>
        </w:rPr>
      </w:pPr>
      <w:bookmarkStart w:id="8" w:name="a131"/>
      <w:bookmarkEnd w:id="8"/>
      <w:r>
        <w:rPr>
          <w:color w:val="000000"/>
        </w:rPr>
        <w:t>включенных в фонд арендного жилья из числа заселенных жилых помещений государственного жилищного фонда, предоставленных гражданам, проживавшим в этих жилых помещениях до включения их в состав арендного жилья в соответствии с законодательством</w:t>
      </w:r>
      <w:r>
        <w:rPr>
          <w:color w:val="000000"/>
        </w:rPr>
        <w:t>, действовавшим до вступления в силу настоящего Указа, а также из числа заселенных жилых помещений государственного жилищного фонда в общежитиях в соответствии с подпунктом 1.5 настоящего пункта;</w:t>
      </w:r>
    </w:p>
    <w:p w14:paraId="633D291A" w14:textId="77777777" w:rsidR="00000000" w:rsidRDefault="003B603A">
      <w:pPr>
        <w:pStyle w:val="newncpi"/>
        <w:rPr>
          <w:color w:val="000000"/>
        </w:rPr>
      </w:pPr>
      <w:r>
        <w:rPr>
          <w:color w:val="000000"/>
        </w:rPr>
        <w:t>предоставленных категориям граждан, указанным в абзацах</w:t>
      </w:r>
      <w:r>
        <w:rPr>
          <w:color w:val="000000"/>
        </w:rPr>
        <w:t xml:space="preserve"> </w:t>
      </w:r>
      <w:r>
        <w:rPr>
          <w:color w:val="000000"/>
        </w:rPr>
        <w:t>втор</w:t>
      </w:r>
      <w:r>
        <w:rPr>
          <w:color w:val="000000"/>
        </w:rPr>
        <w:t>ом–седьмом пункта 1 статьи 111,</w:t>
      </w:r>
      <w:r>
        <w:rPr>
          <w:color w:val="000000"/>
        </w:rPr>
        <w:t xml:space="preserve"> </w:t>
      </w:r>
      <w:r>
        <w:rPr>
          <w:color w:val="000000"/>
        </w:rPr>
        <w:t>пункте 2 статьи 127 Жилищного кодекса Республики Беларусь, а также в случаях, установленных в</w:t>
      </w:r>
      <w:r>
        <w:rPr>
          <w:color w:val="000000"/>
        </w:rPr>
        <w:t> </w:t>
      </w:r>
      <w:r>
        <w:rPr>
          <w:color w:val="000000"/>
        </w:rPr>
        <w:t>части второй пункта 7 статьи 106 Жилищного кодекса Республики Беларусь;</w:t>
      </w:r>
    </w:p>
    <w:p w14:paraId="3C5EBE83" w14:textId="77777777" w:rsidR="00000000" w:rsidRDefault="003B603A">
      <w:pPr>
        <w:pStyle w:val="newncpi"/>
        <w:rPr>
          <w:color w:val="000000"/>
        </w:rPr>
      </w:pPr>
      <w:r>
        <w:rPr>
          <w:color w:val="000000"/>
        </w:rPr>
        <w:t>в случае расторжения договоров купли-продажи (приватизации</w:t>
      </w:r>
      <w:r>
        <w:rPr>
          <w:color w:val="000000"/>
        </w:rPr>
        <w:t>) этих жилых помещений, за исключением жилых помещений, вновь предоставляемых гражданам в установленном порядке, а также в случае расторжения договоров купли-продажи жилых помещений, переданных в собственность граждан в соответствии с законодательными акта</w:t>
      </w:r>
      <w:r>
        <w:rPr>
          <w:color w:val="000000"/>
        </w:rPr>
        <w:t>ми, если до государственной регистрации перехода права собственности на такие жилые помещения на граждан плата за пользование арендным жильем взималась с применением понижающих коэффициентов;</w:t>
      </w:r>
    </w:p>
    <w:p w14:paraId="19BF68EE" w14:textId="77777777" w:rsidR="00000000" w:rsidRDefault="003B603A">
      <w:pPr>
        <w:pStyle w:val="newncpi"/>
        <w:rPr>
          <w:color w:val="000000"/>
        </w:rPr>
      </w:pPr>
      <w:r>
        <w:rPr>
          <w:color w:val="000000"/>
        </w:rPr>
        <w:t>в иных случаях по решению Президента Республики Беларусь.</w:t>
      </w:r>
    </w:p>
    <w:p w14:paraId="5F2934EC" w14:textId="77777777" w:rsidR="00000000" w:rsidRDefault="003B603A">
      <w:pPr>
        <w:pStyle w:val="newncpi"/>
        <w:rPr>
          <w:color w:val="000000"/>
        </w:rPr>
      </w:pPr>
      <w:r>
        <w:rPr>
          <w:color w:val="000000"/>
        </w:rPr>
        <w:t>Размер</w:t>
      </w:r>
      <w:r>
        <w:rPr>
          <w:color w:val="000000"/>
        </w:rPr>
        <w:t xml:space="preserve"> платы за пользование арендным жильем в виде однокомнатных квартир, предоставляемых категориям граждан, указанным в</w:t>
      </w:r>
      <w:r>
        <w:rPr>
          <w:color w:val="000000"/>
        </w:rPr>
        <w:t> </w:t>
      </w:r>
      <w:r>
        <w:rPr>
          <w:color w:val="000000"/>
        </w:rPr>
        <w:t>абзаце четвертом пункта 1 статьи 111 Жилищного кодекса Республики Беларусь, на условиях</w:t>
      </w:r>
      <w:r>
        <w:rPr>
          <w:color w:val="000000"/>
        </w:rPr>
        <w:t xml:space="preserve"> </w:t>
      </w:r>
      <w:r>
        <w:rPr>
          <w:color w:val="000000"/>
        </w:rPr>
        <w:t>договора найма арендного жилья, заключенного на пери</w:t>
      </w:r>
      <w:r>
        <w:rPr>
          <w:color w:val="000000"/>
        </w:rPr>
        <w:t>од трудовых (служебных) отношений, определяется с применением понижающих коэффициентов независимо от общей площади этих квартир и наличия граждан, зарегистрированных в них по месту жительства или месту пребывания;</w:t>
      </w:r>
    </w:p>
    <w:p w14:paraId="4AE01FFE" w14:textId="77777777" w:rsidR="00000000" w:rsidRDefault="003B603A">
      <w:pPr>
        <w:pStyle w:val="underpoint"/>
        <w:rPr>
          <w:color w:val="000000"/>
        </w:rPr>
      </w:pPr>
      <w:bookmarkStart w:id="9" w:name="a113"/>
      <w:bookmarkEnd w:id="9"/>
      <w:r>
        <w:rPr>
          <w:color w:val="000000"/>
        </w:rPr>
        <w:t xml:space="preserve">1.4. если иное не установлено Президентом </w:t>
      </w:r>
      <w:r>
        <w:rPr>
          <w:color w:val="000000"/>
        </w:rPr>
        <w:t>Республики Беларусь, денежные средства, полученные от передачи в собственность жилых помещений, указанных в части первой подпункта 1.1 и части первой подпункта 1.2 настоящего пункта, предоставления арендного жилья в размере платы за пользование таким жилье</w:t>
      </w:r>
      <w:r>
        <w:rPr>
          <w:color w:val="000000"/>
        </w:rPr>
        <w:t>м, а также пени за несвоевременное и (или) неполное внесение платы за пользование арендным жильем (далее – денежные средства) зачисляются на специальные счета:</w:t>
      </w:r>
    </w:p>
    <w:p w14:paraId="13384072" w14:textId="77777777" w:rsidR="00000000" w:rsidRDefault="003B603A">
      <w:pPr>
        <w:pStyle w:val="newncpi"/>
        <w:rPr>
          <w:color w:val="000000"/>
        </w:rPr>
      </w:pPr>
      <w:r>
        <w:rPr>
          <w:color w:val="000000"/>
        </w:rPr>
        <w:t>облисполкомов, Минского горисполкома;</w:t>
      </w:r>
    </w:p>
    <w:p w14:paraId="700D21D7" w14:textId="77777777" w:rsidR="00000000" w:rsidRDefault="003B603A">
      <w:pPr>
        <w:pStyle w:val="newncpi"/>
        <w:rPr>
          <w:color w:val="000000"/>
        </w:rPr>
      </w:pPr>
      <w:r>
        <w:rPr>
          <w:color w:val="000000"/>
        </w:rPr>
        <w:t>государственных органов, других организаций.</w:t>
      </w:r>
    </w:p>
    <w:p w14:paraId="42D8196F" w14:textId="77777777" w:rsidR="00000000" w:rsidRDefault="003B603A">
      <w:pPr>
        <w:pStyle w:val="newncpi"/>
        <w:rPr>
          <w:color w:val="000000"/>
        </w:rPr>
      </w:pPr>
      <w:r>
        <w:rPr>
          <w:color w:val="000000"/>
        </w:rPr>
        <w:t>Особенности ф</w:t>
      </w:r>
      <w:r>
        <w:rPr>
          <w:color w:val="000000"/>
        </w:rPr>
        <w:t>ункционирования специальных счетов и использования поступающих на них денежных средств определены в приложении 1;</w:t>
      </w:r>
    </w:p>
    <w:p w14:paraId="7754998D" w14:textId="77777777" w:rsidR="00000000" w:rsidRDefault="003B603A">
      <w:pPr>
        <w:pStyle w:val="underpoint"/>
        <w:rPr>
          <w:color w:val="000000"/>
        </w:rPr>
      </w:pPr>
      <w:r>
        <w:rPr>
          <w:color w:val="000000"/>
        </w:rPr>
        <w:t>1.4</w:t>
      </w:r>
      <w:r>
        <w:rPr>
          <w:color w:val="000000"/>
          <w:sz w:val="18"/>
          <w:szCs w:val="18"/>
          <w:vertAlign w:val="superscript"/>
        </w:rPr>
        <w:t>1</w:t>
      </w:r>
      <w:r>
        <w:rPr>
          <w:color w:val="000000"/>
        </w:rPr>
        <w:t xml:space="preserve">. жилые помещения во вновь построенных многоквартирных жилых домах, финансирование строительства которых осуществлялось за счет бюджетных </w:t>
      </w:r>
      <w:r>
        <w:rPr>
          <w:color w:val="000000"/>
        </w:rPr>
        <w:t xml:space="preserve">средств, средств, полученных от предоставления арендного жилья, включаются в состав арендного </w:t>
      </w:r>
      <w:r>
        <w:rPr>
          <w:color w:val="000000"/>
        </w:rPr>
        <w:lastRenderedPageBreak/>
        <w:t>жилья в порядке, установленном в</w:t>
      </w:r>
      <w:r>
        <w:rPr>
          <w:color w:val="000000"/>
        </w:rPr>
        <w:t> </w:t>
      </w:r>
      <w:r>
        <w:rPr>
          <w:color w:val="000000"/>
        </w:rPr>
        <w:t>части первой пункта 1 статьи 110 Жилищного кодекса Республики Беларусь, в срок не позднее 3 рабочих дней с даты их включения в со</w:t>
      </w:r>
      <w:r>
        <w:rPr>
          <w:color w:val="000000"/>
        </w:rPr>
        <w:t>став государственного жилищного фонда.</w:t>
      </w:r>
    </w:p>
    <w:p w14:paraId="0393BB73" w14:textId="77777777" w:rsidR="00000000" w:rsidRDefault="003B603A">
      <w:pPr>
        <w:pStyle w:val="newncpi"/>
        <w:rPr>
          <w:color w:val="000000"/>
        </w:rPr>
      </w:pPr>
      <w:bookmarkStart w:id="10" w:name="a133"/>
      <w:bookmarkEnd w:id="10"/>
      <w:r>
        <w:rPr>
          <w:color w:val="000000"/>
        </w:rPr>
        <w:t>Информация о наличии арендного жилья* во вновь построенных многоквартирных жилых домах, финансирование строительства которого осуществлялось за счет бюджетных средств, средств, полученных от предоставления арендного ж</w:t>
      </w:r>
      <w:r>
        <w:rPr>
          <w:color w:val="000000"/>
        </w:rPr>
        <w:t>илья (место нахождения, количественный и качественный состав, характеристика, уровень благоустройства, размер платы за пользование), и сроке обращения за его предоставлением размещается местными исполнительными и распорядительными органами, государственным</w:t>
      </w:r>
      <w:r>
        <w:rPr>
          <w:color w:val="000000"/>
        </w:rPr>
        <w:t>и органами, другими организациями в доступных для ознакомления местах, а местными исполнительными и распорядительными органами также в глобальной компьютерной сети Интернет на их официальных сайтах.</w:t>
      </w:r>
    </w:p>
    <w:p w14:paraId="558ADCC1" w14:textId="77777777" w:rsidR="00000000" w:rsidRDefault="003B603A">
      <w:pPr>
        <w:pStyle w:val="newncpi"/>
        <w:rPr>
          <w:color w:val="000000"/>
        </w:rPr>
      </w:pPr>
      <w:r>
        <w:rPr>
          <w:color w:val="000000"/>
        </w:rPr>
        <w:t>Срок обращения за предоставлением арендного жилья, указан</w:t>
      </w:r>
      <w:r>
        <w:rPr>
          <w:color w:val="000000"/>
        </w:rPr>
        <w:t>ного в части второй настоящего подпункта, не может быть установлен более 5 рабочих дней со дня размещения соответствующей информации;</w:t>
      </w:r>
    </w:p>
    <w:p w14:paraId="4B43B7DF" w14:textId="77777777" w:rsidR="00000000" w:rsidRDefault="003B603A">
      <w:pPr>
        <w:pStyle w:val="snoskiline"/>
        <w:rPr>
          <w:color w:val="000000"/>
        </w:rPr>
      </w:pPr>
      <w:r>
        <w:rPr>
          <w:color w:val="000000"/>
        </w:rPr>
        <w:t>______________________________</w:t>
      </w:r>
    </w:p>
    <w:p w14:paraId="7FF1C518" w14:textId="77777777" w:rsidR="00000000" w:rsidRDefault="003B603A">
      <w:pPr>
        <w:pStyle w:val="snoski"/>
        <w:spacing w:before="160" w:after="160"/>
        <w:ind w:firstLine="567"/>
        <w:rPr>
          <w:color w:val="000000"/>
        </w:rPr>
      </w:pPr>
      <w:bookmarkStart w:id="11" w:name="a132"/>
      <w:bookmarkEnd w:id="11"/>
      <w:r>
        <w:rPr>
          <w:color w:val="000000"/>
        </w:rPr>
        <w:t>* За исключением:</w:t>
      </w:r>
    </w:p>
    <w:p w14:paraId="792316D0" w14:textId="77777777" w:rsidR="00000000" w:rsidRDefault="003B603A">
      <w:pPr>
        <w:pStyle w:val="snoski"/>
        <w:spacing w:before="160" w:after="160"/>
        <w:ind w:firstLine="567"/>
        <w:rPr>
          <w:color w:val="000000"/>
        </w:rPr>
      </w:pPr>
      <w:r>
        <w:rPr>
          <w:color w:val="000000"/>
        </w:rPr>
        <w:t>арендного жилья, предназначенного для проживания государственных служащих</w:t>
      </w:r>
      <w:r>
        <w:rPr>
          <w:color w:val="000000"/>
        </w:rPr>
        <w:t>, занимающих государственные должности, дающие право на получение арендного жилья, согласно перечню, определяемому Президентом Республики Беларусь;</w:t>
      </w:r>
    </w:p>
    <w:p w14:paraId="522F1562" w14:textId="77777777" w:rsidR="00000000" w:rsidRDefault="003B603A">
      <w:pPr>
        <w:pStyle w:val="snoski"/>
        <w:spacing w:before="160" w:after="160"/>
        <w:ind w:firstLine="567"/>
        <w:rPr>
          <w:color w:val="000000"/>
        </w:rPr>
      </w:pPr>
      <w:r>
        <w:rPr>
          <w:color w:val="000000"/>
        </w:rPr>
        <w:t>арендного жилья, находящегося в хозяйственном ведении или оперативном управлении организаций, подчиненных Уп</w:t>
      </w:r>
      <w:r>
        <w:rPr>
          <w:color w:val="000000"/>
        </w:rPr>
        <w:t>равлению делами Президента Республики Беларусь;</w:t>
      </w:r>
    </w:p>
    <w:p w14:paraId="73543920" w14:textId="77777777" w:rsidR="00000000" w:rsidRDefault="003B603A">
      <w:pPr>
        <w:pStyle w:val="snoski"/>
        <w:spacing w:before="160" w:after="160"/>
        <w:ind w:firstLine="567"/>
        <w:rPr>
          <w:color w:val="000000"/>
        </w:rPr>
      </w:pPr>
      <w:r>
        <w:rPr>
          <w:color w:val="000000"/>
        </w:rPr>
        <w:t>арендного жилья коммунального жилищного фонда:</w:t>
      </w:r>
    </w:p>
    <w:p w14:paraId="01206961" w14:textId="77777777" w:rsidR="00000000" w:rsidRDefault="003B603A">
      <w:pPr>
        <w:pStyle w:val="snoski"/>
        <w:spacing w:before="160" w:after="160"/>
        <w:ind w:firstLine="567"/>
        <w:rPr>
          <w:color w:val="000000"/>
        </w:rPr>
      </w:pPr>
      <w:r>
        <w:rPr>
          <w:color w:val="000000"/>
        </w:rPr>
        <w:t>предназначенного для проживания граждан, указанных в</w:t>
      </w:r>
      <w:r>
        <w:rPr>
          <w:color w:val="000000"/>
        </w:rPr>
        <w:t> </w:t>
      </w:r>
      <w:r>
        <w:rPr>
          <w:color w:val="000000"/>
        </w:rPr>
        <w:t>абзаце четвертом пункта 1 статьи 111 Жилищного кодекса Республики Беларусь;</w:t>
      </w:r>
    </w:p>
    <w:p w14:paraId="53775F51" w14:textId="77777777" w:rsidR="00000000" w:rsidRDefault="003B603A">
      <w:pPr>
        <w:pStyle w:val="snoski"/>
        <w:spacing w:before="160" w:after="160"/>
        <w:ind w:firstLine="567"/>
        <w:rPr>
          <w:color w:val="000000"/>
        </w:rPr>
      </w:pPr>
      <w:r>
        <w:rPr>
          <w:color w:val="000000"/>
        </w:rPr>
        <w:t>предназначенного для проживания граждан наиболее востребованных должностей служащих (профессий рабочих);</w:t>
      </w:r>
    </w:p>
    <w:p w14:paraId="25907F4B" w14:textId="77777777" w:rsidR="00000000" w:rsidRDefault="003B603A">
      <w:pPr>
        <w:pStyle w:val="snoski"/>
        <w:spacing w:before="160" w:after="240"/>
        <w:ind w:firstLine="567"/>
        <w:rPr>
          <w:color w:val="000000"/>
        </w:rPr>
      </w:pPr>
      <w:r>
        <w:rPr>
          <w:color w:val="000000"/>
        </w:rPr>
        <w:t>возведенного за счет средств республиканского бюджета, направляемых на преодоление последствий катастрофы на Чернобыльской АЭС.</w:t>
      </w:r>
    </w:p>
    <w:p w14:paraId="33702F85" w14:textId="77777777" w:rsidR="00000000" w:rsidRDefault="003B603A">
      <w:pPr>
        <w:pStyle w:val="underpoint"/>
        <w:rPr>
          <w:color w:val="000000"/>
        </w:rPr>
      </w:pPr>
      <w:bookmarkStart w:id="12" w:name="a130"/>
      <w:bookmarkEnd w:id="12"/>
      <w:r>
        <w:rPr>
          <w:color w:val="000000"/>
        </w:rPr>
        <w:t>1.5. изменение назначен</w:t>
      </w:r>
      <w:r>
        <w:rPr>
          <w:color w:val="000000"/>
        </w:rPr>
        <w:t>ия здания общежития на здание многоквартирного жилого дома осуществляется по инициативе местного исполнительного и распорядительного органа (коммунальный жилищный фонд), государственного органа, другой организации (республиканский жилищный фонд) при услови</w:t>
      </w:r>
      <w:r>
        <w:rPr>
          <w:color w:val="000000"/>
        </w:rPr>
        <w:t>и соответствия жилых помещений, расположенных в этом общежитии, требованиям, предъявляемым к квартирам.</w:t>
      </w:r>
    </w:p>
    <w:p w14:paraId="71DBE1E5" w14:textId="77777777" w:rsidR="00000000" w:rsidRDefault="003B603A">
      <w:pPr>
        <w:pStyle w:val="newncpi"/>
        <w:rPr>
          <w:color w:val="000000"/>
        </w:rPr>
      </w:pPr>
      <w:r>
        <w:rPr>
          <w:color w:val="000000"/>
        </w:rPr>
        <w:t>В случае принятия местным исполнительным и распорядительным органом решения об изменении назначения здания общежития на здание многоквартирного жилого д</w:t>
      </w:r>
      <w:r>
        <w:rPr>
          <w:color w:val="000000"/>
        </w:rPr>
        <w:t>ома жилые помещения государственного жилищного фонда, расположенные в этом доме, в том числе заселенные, подлежат включению в состав арендного жилья в порядке, определенном в</w:t>
      </w:r>
      <w:r>
        <w:rPr>
          <w:color w:val="000000"/>
        </w:rPr>
        <w:t> </w:t>
      </w:r>
      <w:r>
        <w:rPr>
          <w:color w:val="000000"/>
        </w:rPr>
        <w:t>части первой пункта 1 статьи 110 Жилищного кодекса Республики Беларусь.</w:t>
      </w:r>
    </w:p>
    <w:p w14:paraId="1B761391" w14:textId="77777777" w:rsidR="00000000" w:rsidRDefault="003B603A">
      <w:pPr>
        <w:pStyle w:val="newncpi"/>
        <w:rPr>
          <w:color w:val="000000"/>
        </w:rPr>
      </w:pPr>
      <w:r>
        <w:rPr>
          <w:color w:val="000000"/>
        </w:rPr>
        <w:lastRenderedPageBreak/>
        <w:t>Заключени</w:t>
      </w:r>
      <w:r>
        <w:rPr>
          <w:color w:val="000000"/>
        </w:rPr>
        <w:t>е договоров найма арендного жилья осуществляется на основе типового</w:t>
      </w:r>
      <w:r>
        <w:rPr>
          <w:color w:val="000000"/>
        </w:rPr>
        <w:t xml:space="preserve"> </w:t>
      </w:r>
      <w:r>
        <w:rPr>
          <w:color w:val="000000"/>
        </w:rPr>
        <w:t>договора найма арендного жилья, утверждаемого Советом Министров Республики Беларусь, в порядке и на сроки, установленные законодательством, действовавшим до вступления в силу настоящего Ук</w:t>
      </w:r>
      <w:r>
        <w:rPr>
          <w:color w:val="000000"/>
        </w:rPr>
        <w:t>аза. При этом с работниками (служащими), которым жилые помещения государственного жилищного фонда в общежитии были предоставлены по ходатайству других организаций, договор найма арендного жилья заключается на установленный в ранее заключенных договорах най</w:t>
      </w:r>
      <w:r>
        <w:rPr>
          <w:color w:val="000000"/>
        </w:rPr>
        <w:t>ма срок;</w:t>
      </w:r>
    </w:p>
    <w:p w14:paraId="1BD96171" w14:textId="77777777" w:rsidR="00000000" w:rsidRDefault="003B603A">
      <w:pPr>
        <w:pStyle w:val="underpoint"/>
        <w:rPr>
          <w:color w:val="000000"/>
        </w:rPr>
      </w:pPr>
      <w:r>
        <w:rPr>
          <w:color w:val="000000"/>
        </w:rPr>
        <w:t xml:space="preserve">1.6. жилые помещения государственного жилищного фонда, расположенные на территории Республики Беларусь и предназначенные для проживания сотрудников дипломатических представительств и консульских учреждений иностранных государств, представительств </w:t>
      </w:r>
      <w:r>
        <w:rPr>
          <w:color w:val="000000"/>
        </w:rPr>
        <w:t>и органов международных организаций и межгосударственных образований, аккредитованных в Республике Беларусь, иностранных организаций, предоставляются в порядке и на условиях, установленных Президентом Республики Беларусь;</w:t>
      </w:r>
    </w:p>
    <w:p w14:paraId="7D7BF5A0" w14:textId="77777777" w:rsidR="00000000" w:rsidRDefault="003B603A">
      <w:pPr>
        <w:pStyle w:val="underpoint"/>
        <w:rPr>
          <w:color w:val="000000"/>
        </w:rPr>
      </w:pPr>
      <w:r>
        <w:rPr>
          <w:color w:val="000000"/>
        </w:rPr>
        <w:t>1.7. средства, поступающие от прив</w:t>
      </w:r>
      <w:r>
        <w:rPr>
          <w:color w:val="000000"/>
        </w:rPr>
        <w:t>атизации жилых помещений государственного жилищного фонда, зачисляются в местные бюджеты и используются на строительство, включая капитальный ремонт и реконструкцию, жилых домов, а также на иные цели, определенные Президентом Республики Беларусь.</w:t>
      </w:r>
    </w:p>
    <w:p w14:paraId="178B0991" w14:textId="77777777" w:rsidR="00000000" w:rsidRDefault="003B603A">
      <w:pPr>
        <w:pStyle w:val="newncpi"/>
        <w:rPr>
          <w:color w:val="000000"/>
        </w:rPr>
      </w:pPr>
      <w:r>
        <w:rPr>
          <w:color w:val="000000"/>
        </w:rPr>
        <w:t xml:space="preserve">Граждане </w:t>
      </w:r>
      <w:r>
        <w:rPr>
          <w:color w:val="000000"/>
        </w:rPr>
        <w:t>вправе произвести отчуждение приватизированного в рассрочку жилого помещения после полного погашения его стоимости;</w:t>
      </w:r>
    </w:p>
    <w:p w14:paraId="4BFABEB1" w14:textId="77777777" w:rsidR="00000000" w:rsidRDefault="003B603A">
      <w:pPr>
        <w:pStyle w:val="underpoint"/>
        <w:rPr>
          <w:color w:val="000000"/>
        </w:rPr>
      </w:pPr>
      <w:r>
        <w:rPr>
          <w:color w:val="000000"/>
        </w:rPr>
        <w:t>1.8. средства, полученные от предоставления жилых помещений государственного жилищного фонда в общежитиях (за исключением жилых помещений в </w:t>
      </w:r>
      <w:r>
        <w:rPr>
          <w:color w:val="000000"/>
        </w:rPr>
        <w:t>общежитиях государственных учреждений образования и бюджетных организаций, финансируемых из бюджета) в виде платы за пользование такими помещениями, используются на:</w:t>
      </w:r>
    </w:p>
    <w:p w14:paraId="6D725CEC" w14:textId="77777777" w:rsidR="00000000" w:rsidRDefault="003B603A">
      <w:pPr>
        <w:pStyle w:val="newncpi"/>
        <w:rPr>
          <w:color w:val="000000"/>
        </w:rPr>
      </w:pPr>
      <w:r>
        <w:rPr>
          <w:color w:val="000000"/>
        </w:rPr>
        <w:t xml:space="preserve">финансирование работ по эксплуатации, технической модернизации и реконструкции общежитий, </w:t>
      </w:r>
      <w:r>
        <w:rPr>
          <w:color w:val="000000"/>
        </w:rPr>
        <w:t>управленческих расходов;</w:t>
      </w:r>
    </w:p>
    <w:p w14:paraId="5763B4A8" w14:textId="77777777" w:rsidR="00000000" w:rsidRDefault="003B603A">
      <w:pPr>
        <w:pStyle w:val="newncpi"/>
        <w:rPr>
          <w:color w:val="000000"/>
        </w:rPr>
      </w:pPr>
      <w:r>
        <w:rPr>
          <w:color w:val="000000"/>
        </w:rPr>
        <w:t>иные цели, связанные с содержанием общежитий, поддержанием и восстановлением санитарного и технического состояния земельных участков, на которых они расположены.</w:t>
      </w:r>
    </w:p>
    <w:p w14:paraId="271672AA" w14:textId="77777777" w:rsidR="00000000" w:rsidRDefault="003B603A">
      <w:pPr>
        <w:pStyle w:val="snoskiline"/>
        <w:rPr>
          <w:color w:val="000000"/>
        </w:rPr>
      </w:pPr>
      <w:r>
        <w:rPr>
          <w:color w:val="000000"/>
        </w:rPr>
        <w:t>______________________________</w:t>
      </w:r>
    </w:p>
    <w:p w14:paraId="2339B13C" w14:textId="77777777" w:rsidR="00000000" w:rsidRDefault="003B603A">
      <w:pPr>
        <w:pStyle w:val="snoski"/>
        <w:spacing w:before="160" w:after="160"/>
        <w:ind w:firstLine="567"/>
        <w:rPr>
          <w:color w:val="000000"/>
        </w:rPr>
      </w:pPr>
      <w:bookmarkStart w:id="13" w:name="a123"/>
      <w:bookmarkEnd w:id="13"/>
      <w:r>
        <w:rPr>
          <w:color w:val="000000"/>
        </w:rPr>
        <w:t xml:space="preserve">* Подтверждается генеральными планами </w:t>
      </w:r>
      <w:r>
        <w:rPr>
          <w:color w:val="000000"/>
        </w:rPr>
        <w:t>населенных пунктов, финансово-экономическими расчетами, иными документами (при их наличии), определяющими с учетом комплексного развития территорий целесообразность отчуждения жилых помещений.</w:t>
      </w:r>
    </w:p>
    <w:p w14:paraId="77511D97" w14:textId="77777777" w:rsidR="00000000" w:rsidRDefault="003B603A">
      <w:pPr>
        <w:pStyle w:val="snoski"/>
        <w:spacing w:before="160" w:after="160"/>
        <w:ind w:firstLine="567"/>
        <w:rPr>
          <w:color w:val="000000"/>
        </w:rPr>
      </w:pPr>
      <w:bookmarkStart w:id="14" w:name="a124"/>
      <w:bookmarkEnd w:id="14"/>
      <w:r>
        <w:rPr>
          <w:color w:val="000000"/>
        </w:rPr>
        <w:t>** За исключением предоставленных на период трудовых (служебных</w:t>
      </w:r>
      <w:r>
        <w:rPr>
          <w:color w:val="000000"/>
        </w:rPr>
        <w:t>) отношений, специальных жилых помещений, а также отчуждаемых в соответствии с указами Президента Республики Беларусь от 17 июня 2011 г.</w:t>
      </w:r>
      <w:r>
        <w:rPr>
          <w:color w:val="000000"/>
        </w:rPr>
        <w:t xml:space="preserve"> </w:t>
      </w:r>
      <w:r>
        <w:rPr>
          <w:color w:val="000000"/>
        </w:rPr>
        <w:t>№ 253 «Об отдельных вопросах купли-продажи жилых домов (квартир) сельскохозяйственных организаций», от 20 июля 2018 г.</w:t>
      </w:r>
      <w:r>
        <w:rPr>
          <w:color w:val="000000"/>
        </w:rPr>
        <w:t xml:space="preserve"> </w:t>
      </w:r>
      <w:r>
        <w:rPr>
          <w:color w:val="000000"/>
        </w:rPr>
        <w:t>№ 287 «О продаже жилых домов (квартир) в сельской местности», от 28 мая 2020 г.</w:t>
      </w:r>
      <w:r>
        <w:rPr>
          <w:color w:val="000000"/>
        </w:rPr>
        <w:t xml:space="preserve"> </w:t>
      </w:r>
      <w:r>
        <w:rPr>
          <w:color w:val="000000"/>
        </w:rPr>
        <w:t>№ 177 «О мерах по развитию юго-восточного региона Могилевской области», от 13 февраля 2023 г.</w:t>
      </w:r>
      <w:r>
        <w:rPr>
          <w:color w:val="000000"/>
        </w:rPr>
        <w:t xml:space="preserve"> </w:t>
      </w:r>
      <w:r>
        <w:rPr>
          <w:color w:val="000000"/>
        </w:rPr>
        <w:t>№ 37 «Об арендном жилье для военнослужащих» и от 27 января 2025 г.</w:t>
      </w:r>
      <w:r>
        <w:rPr>
          <w:color w:val="000000"/>
        </w:rPr>
        <w:t xml:space="preserve"> </w:t>
      </w:r>
      <w:r>
        <w:rPr>
          <w:color w:val="000000"/>
        </w:rPr>
        <w:t>№ 38 «Об особен</w:t>
      </w:r>
      <w:r>
        <w:rPr>
          <w:color w:val="000000"/>
        </w:rPr>
        <w:t>ностях предоставления и использования арендного жилья».</w:t>
      </w:r>
    </w:p>
    <w:p w14:paraId="7DE91F0A" w14:textId="77777777" w:rsidR="00000000" w:rsidRDefault="003B603A">
      <w:pPr>
        <w:pStyle w:val="snoski"/>
        <w:spacing w:before="160" w:after="160"/>
        <w:ind w:firstLine="567"/>
        <w:rPr>
          <w:color w:val="000000"/>
        </w:rPr>
      </w:pPr>
      <w:bookmarkStart w:id="15" w:name="a125"/>
      <w:bookmarkEnd w:id="15"/>
      <w:r>
        <w:rPr>
          <w:color w:val="000000"/>
        </w:rPr>
        <w:t>*** За исключением квартир в блокированных жилых домах в случае признания таких домов не соответствующими установленным для проживания санитарным и техническим требованиям и непригодными для проживани</w:t>
      </w:r>
      <w:r>
        <w:rPr>
          <w:color w:val="000000"/>
        </w:rPr>
        <w:t>я.</w:t>
      </w:r>
    </w:p>
    <w:p w14:paraId="7358C621" w14:textId="77777777" w:rsidR="00000000" w:rsidRDefault="003B603A">
      <w:pPr>
        <w:pStyle w:val="snoski"/>
        <w:spacing w:before="160" w:after="160"/>
        <w:ind w:firstLine="567"/>
        <w:rPr>
          <w:color w:val="000000"/>
        </w:rPr>
      </w:pPr>
      <w:bookmarkStart w:id="16" w:name="a126"/>
      <w:bookmarkEnd w:id="16"/>
      <w:r>
        <w:rPr>
          <w:color w:val="000000"/>
        </w:rPr>
        <w:lastRenderedPageBreak/>
        <w:t>**** Под сельской местностью понимаются территории сельсоветов, поселков городского типа, городов районного подчинения, являющихся административно-территориальными единицами, поселков городского типа и городов районного подчинения, являющихся территориа</w:t>
      </w:r>
      <w:r>
        <w:rPr>
          <w:color w:val="000000"/>
        </w:rPr>
        <w:t>льными единицами, а также иных населенных пунктов, не являющихся административно-территориальными единицами, входящих вместе с другими территориями в пространственные пределы сельсоветов.</w:t>
      </w:r>
    </w:p>
    <w:p w14:paraId="2FB5D7CD" w14:textId="77777777" w:rsidR="00000000" w:rsidRDefault="003B603A">
      <w:pPr>
        <w:pStyle w:val="snoski"/>
        <w:spacing w:before="160" w:after="160"/>
        <w:ind w:firstLine="567"/>
        <w:rPr>
          <w:color w:val="000000"/>
        </w:rPr>
      </w:pPr>
      <w:bookmarkStart w:id="17" w:name="a127"/>
      <w:bookmarkEnd w:id="17"/>
      <w:r>
        <w:rPr>
          <w:color w:val="000000"/>
        </w:rPr>
        <w:t>***** За исключением:</w:t>
      </w:r>
    </w:p>
    <w:p w14:paraId="6E249808" w14:textId="77777777" w:rsidR="00000000" w:rsidRDefault="003B603A">
      <w:pPr>
        <w:pStyle w:val="snoski"/>
        <w:spacing w:before="160" w:after="160"/>
        <w:ind w:firstLine="567"/>
        <w:rPr>
          <w:color w:val="000000"/>
        </w:rPr>
      </w:pPr>
      <w:r>
        <w:rPr>
          <w:color w:val="000000"/>
        </w:rPr>
        <w:t>жилых помещений, занимаемых гражданами на усло</w:t>
      </w:r>
      <w:r>
        <w:rPr>
          <w:color w:val="000000"/>
        </w:rPr>
        <w:t>виях</w:t>
      </w:r>
      <w:r>
        <w:rPr>
          <w:color w:val="000000"/>
        </w:rPr>
        <w:t xml:space="preserve"> </w:t>
      </w:r>
      <w:r>
        <w:rPr>
          <w:color w:val="000000"/>
        </w:rPr>
        <w:t>договора найма арендного жилья в связи с характером трудовых (служебных) отношений при отсутствии у них 5 лет непрерывного стажа работы (службы) в организации, предоставившей жилое помещение либо ходатайствовавшей о его предоставлении;</w:t>
      </w:r>
    </w:p>
    <w:p w14:paraId="0CE94C77" w14:textId="77777777" w:rsidR="00000000" w:rsidRDefault="003B603A">
      <w:pPr>
        <w:pStyle w:val="snoski"/>
        <w:spacing w:before="160" w:after="160"/>
        <w:ind w:firstLine="567"/>
        <w:rPr>
          <w:color w:val="000000"/>
        </w:rPr>
      </w:pPr>
      <w:r>
        <w:rPr>
          <w:color w:val="000000"/>
        </w:rPr>
        <w:t>специальных жил</w:t>
      </w:r>
      <w:r>
        <w:rPr>
          <w:color w:val="000000"/>
        </w:rPr>
        <w:t>ых помещений;</w:t>
      </w:r>
    </w:p>
    <w:p w14:paraId="6D2737E3" w14:textId="77777777" w:rsidR="00000000" w:rsidRDefault="003B603A">
      <w:pPr>
        <w:pStyle w:val="snoski"/>
        <w:spacing w:before="160" w:after="240"/>
        <w:ind w:firstLine="567"/>
        <w:rPr>
          <w:color w:val="000000"/>
        </w:rPr>
      </w:pPr>
      <w:r>
        <w:rPr>
          <w:color w:val="000000"/>
        </w:rPr>
        <w:t>жилых помещений, отчуждаемых в соответствии с указами Президента Республики Беларусь от 17 июня 2011 г.</w:t>
      </w:r>
      <w:r>
        <w:rPr>
          <w:color w:val="000000"/>
        </w:rPr>
        <w:t xml:space="preserve"> </w:t>
      </w:r>
      <w:r>
        <w:rPr>
          <w:color w:val="000000"/>
        </w:rPr>
        <w:t>№ 253, от 20 июля 2018 г.</w:t>
      </w:r>
      <w:r>
        <w:rPr>
          <w:color w:val="000000"/>
        </w:rPr>
        <w:t xml:space="preserve"> </w:t>
      </w:r>
      <w:r>
        <w:rPr>
          <w:color w:val="000000"/>
        </w:rPr>
        <w:t>№ 287, от 28 мая 2020 г.</w:t>
      </w:r>
      <w:r>
        <w:rPr>
          <w:color w:val="000000"/>
        </w:rPr>
        <w:t xml:space="preserve"> </w:t>
      </w:r>
      <w:r>
        <w:rPr>
          <w:color w:val="000000"/>
        </w:rPr>
        <w:t>№ 177, от 13 февраля 2023 г.</w:t>
      </w:r>
      <w:r>
        <w:rPr>
          <w:color w:val="000000"/>
        </w:rPr>
        <w:t xml:space="preserve"> </w:t>
      </w:r>
      <w:r>
        <w:rPr>
          <w:color w:val="000000"/>
        </w:rPr>
        <w:t>№ 37 и от 27 января 2025 г.</w:t>
      </w:r>
      <w:r>
        <w:rPr>
          <w:color w:val="000000"/>
        </w:rPr>
        <w:t xml:space="preserve"> </w:t>
      </w:r>
      <w:r>
        <w:rPr>
          <w:color w:val="000000"/>
        </w:rPr>
        <w:t>№ 38.</w:t>
      </w:r>
    </w:p>
    <w:p w14:paraId="1497E452" w14:textId="77777777" w:rsidR="00000000" w:rsidRDefault="003B603A">
      <w:pPr>
        <w:pStyle w:val="point"/>
        <w:rPr>
          <w:color w:val="000000"/>
        </w:rPr>
      </w:pPr>
      <w:r>
        <w:rPr>
          <w:color w:val="000000"/>
        </w:rPr>
        <w:t>2. Внести изменения в ук</w:t>
      </w:r>
      <w:r>
        <w:rPr>
          <w:color w:val="000000"/>
        </w:rPr>
        <w:t>азы Президента Республики Беларусь (приложение 2).</w:t>
      </w:r>
    </w:p>
    <w:p w14:paraId="221EE426" w14:textId="77777777" w:rsidR="00000000" w:rsidRDefault="003B603A">
      <w:pPr>
        <w:pStyle w:val="point"/>
        <w:rPr>
          <w:color w:val="000000"/>
        </w:rPr>
      </w:pPr>
      <w:r>
        <w:rPr>
          <w:color w:val="000000"/>
        </w:rPr>
        <w:t>3. Признать утратившими силу указы Президента Республики Беларусь (приложение 3).</w:t>
      </w:r>
    </w:p>
    <w:p w14:paraId="16234ECA" w14:textId="77777777" w:rsidR="00000000" w:rsidRDefault="003B603A">
      <w:pPr>
        <w:pStyle w:val="point"/>
        <w:rPr>
          <w:color w:val="000000"/>
        </w:rPr>
      </w:pPr>
      <w:bookmarkStart w:id="18" w:name="a56"/>
      <w:bookmarkEnd w:id="18"/>
      <w:r>
        <w:rPr>
          <w:color w:val="000000"/>
        </w:rPr>
        <w:t>4. Совету Министров Республики Беларусь в трехмесячный срок обеспечить приведение актов законодательства в соответствие с н</w:t>
      </w:r>
      <w:r>
        <w:rPr>
          <w:color w:val="000000"/>
        </w:rPr>
        <w:t>астоящим Указом и принять иные меры по его реализации.</w:t>
      </w:r>
    </w:p>
    <w:p w14:paraId="63924BB6" w14:textId="77777777" w:rsidR="00000000" w:rsidRDefault="003B603A">
      <w:pPr>
        <w:pStyle w:val="point"/>
        <w:rPr>
          <w:color w:val="000000"/>
        </w:rPr>
      </w:pPr>
      <w:bookmarkStart w:id="19" w:name="a51"/>
      <w:bookmarkEnd w:id="19"/>
      <w:r>
        <w:rPr>
          <w:color w:val="000000"/>
        </w:rPr>
        <w:t>5. Местным Советам депутатов, за исключением Минского городского Совета депутатов, в трехмесячный срок обеспечить приведение своих решений в соответствие с настоящим Указом.</w:t>
      </w:r>
    </w:p>
    <w:p w14:paraId="7E6F6506" w14:textId="77777777" w:rsidR="00000000" w:rsidRDefault="003B603A">
      <w:pPr>
        <w:pStyle w:val="point"/>
        <w:rPr>
          <w:color w:val="000000"/>
        </w:rPr>
      </w:pPr>
      <w:r>
        <w:rPr>
          <w:color w:val="000000"/>
        </w:rPr>
        <w:t xml:space="preserve">6. Настоящий Указ вступает </w:t>
      </w:r>
      <w:r>
        <w:rPr>
          <w:color w:val="000000"/>
        </w:rPr>
        <w:t>в силу после его официального опубликования.</w:t>
      </w:r>
    </w:p>
    <w:p w14:paraId="12838434" w14:textId="77777777" w:rsidR="00000000" w:rsidRDefault="003B603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680"/>
        <w:gridCol w:w="4680"/>
      </w:tblGrid>
      <w:tr w:rsidR="00000000" w14:paraId="00BFF680" w14:textId="77777777">
        <w:tc>
          <w:tcPr>
            <w:tcW w:w="2500" w:type="pct"/>
            <w:tcBorders>
              <w:top w:val="nil"/>
              <w:left w:val="nil"/>
              <w:bottom w:val="nil"/>
              <w:right w:val="nil"/>
            </w:tcBorders>
            <w:tcMar>
              <w:top w:w="0" w:type="dxa"/>
              <w:left w:w="6" w:type="dxa"/>
              <w:bottom w:w="0" w:type="dxa"/>
              <w:right w:w="6" w:type="dxa"/>
            </w:tcMar>
            <w:vAlign w:val="bottom"/>
            <w:hideMark/>
          </w:tcPr>
          <w:p w14:paraId="5A737D74" w14:textId="77777777" w:rsidR="00000000" w:rsidRDefault="003B603A">
            <w:pPr>
              <w:pStyle w:val="newncpi0"/>
              <w:jc w:val="left"/>
              <w:rPr>
                <w:color w:val="000000"/>
              </w:rPr>
            </w:pPr>
            <w:r>
              <w:rPr>
                <w:rStyle w:val="post"/>
                <w:color w:val="000000"/>
              </w:rPr>
              <w:t>Президент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14:paraId="1BA0BEAF" w14:textId="77777777" w:rsidR="00000000" w:rsidRDefault="003B603A">
            <w:pPr>
              <w:pStyle w:val="newncpi0"/>
              <w:jc w:val="right"/>
              <w:rPr>
                <w:color w:val="000000"/>
              </w:rPr>
            </w:pPr>
            <w:r>
              <w:rPr>
                <w:rStyle w:val="pers"/>
                <w:color w:val="000000"/>
              </w:rPr>
              <w:t>А.Лукашенко</w:t>
            </w:r>
          </w:p>
        </w:tc>
      </w:tr>
    </w:tbl>
    <w:p w14:paraId="5F604572" w14:textId="77777777" w:rsidR="00000000" w:rsidRDefault="003B603A">
      <w:pPr>
        <w:pStyle w:val="newncpi0"/>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233"/>
        <w:gridCol w:w="2127"/>
      </w:tblGrid>
      <w:tr w:rsidR="00000000" w14:paraId="6C23CAA4" w14:textId="77777777">
        <w:tc>
          <w:tcPr>
            <w:tcW w:w="3864" w:type="pct"/>
            <w:tcBorders>
              <w:top w:val="nil"/>
              <w:left w:val="nil"/>
              <w:bottom w:val="nil"/>
              <w:right w:val="nil"/>
            </w:tcBorders>
            <w:tcMar>
              <w:top w:w="0" w:type="dxa"/>
              <w:left w:w="6" w:type="dxa"/>
              <w:bottom w:w="0" w:type="dxa"/>
              <w:right w:w="6" w:type="dxa"/>
            </w:tcMar>
            <w:hideMark/>
          </w:tcPr>
          <w:p w14:paraId="0B55020E" w14:textId="77777777" w:rsidR="00000000" w:rsidRDefault="003B603A">
            <w:pPr>
              <w:pStyle w:val="newncpi"/>
              <w:ind w:firstLine="0"/>
              <w:rPr>
                <w:color w:val="000000"/>
              </w:rPr>
            </w:pPr>
            <w:r>
              <w:rPr>
                <w:color w:val="000000"/>
              </w:rPr>
              <w:t> </w:t>
            </w:r>
          </w:p>
        </w:tc>
        <w:tc>
          <w:tcPr>
            <w:tcW w:w="1136" w:type="pct"/>
            <w:tcBorders>
              <w:top w:val="nil"/>
              <w:left w:val="nil"/>
              <w:bottom w:val="nil"/>
              <w:right w:val="nil"/>
            </w:tcBorders>
            <w:tcMar>
              <w:top w:w="0" w:type="dxa"/>
              <w:left w:w="6" w:type="dxa"/>
              <w:bottom w:w="0" w:type="dxa"/>
              <w:right w:w="6" w:type="dxa"/>
            </w:tcMar>
            <w:hideMark/>
          </w:tcPr>
          <w:p w14:paraId="573C97A5" w14:textId="77777777" w:rsidR="00000000" w:rsidRDefault="003B603A">
            <w:pPr>
              <w:pStyle w:val="append1"/>
              <w:rPr>
                <w:color w:val="000000"/>
              </w:rPr>
            </w:pPr>
            <w:bookmarkStart w:id="20" w:name="a9"/>
            <w:bookmarkEnd w:id="20"/>
            <w:r>
              <w:rPr>
                <w:color w:val="000000"/>
              </w:rPr>
              <w:t>Приложение 1</w:t>
            </w:r>
          </w:p>
          <w:p w14:paraId="4A92767F" w14:textId="77777777" w:rsidR="00000000" w:rsidRDefault="003B603A">
            <w:pPr>
              <w:pStyle w:val="append"/>
              <w:rPr>
                <w:color w:val="000000"/>
              </w:rPr>
            </w:pPr>
            <w:r>
              <w:rPr>
                <w:color w:val="000000"/>
              </w:rPr>
              <w:t>к</w:t>
            </w:r>
            <w:r>
              <w:rPr>
                <w:color w:val="000000"/>
              </w:rPr>
              <w:t xml:space="preserve"> </w:t>
            </w:r>
            <w:r>
              <w:rPr>
                <w:rStyle w:val="HTML"/>
                <w:shd w:val="clear" w:color="auto" w:fill="FFFFFF"/>
              </w:rPr>
              <w:t>Указу</w:t>
            </w:r>
            <w:r>
              <w:rPr>
                <w:color w:val="000000"/>
              </w:rPr>
              <w:t xml:space="preserve"> Президента</w:t>
            </w:r>
            <w:r>
              <w:rPr>
                <w:color w:val="000000"/>
              </w:rPr>
              <w:br/>
              <w:t>Республики Беларусь</w:t>
            </w:r>
          </w:p>
          <w:p w14:paraId="6FD8D301" w14:textId="77777777" w:rsidR="00000000" w:rsidRDefault="003B603A">
            <w:pPr>
              <w:pStyle w:val="append"/>
              <w:rPr>
                <w:color w:val="000000"/>
              </w:rPr>
            </w:pPr>
            <w:r>
              <w:rPr>
                <w:color w:val="000000"/>
              </w:rPr>
              <w:t>07.04.2020 №</w:t>
            </w:r>
            <w:r>
              <w:rPr>
                <w:color w:val="000000"/>
              </w:rPr>
              <w:t xml:space="preserve"> </w:t>
            </w:r>
            <w:r>
              <w:rPr>
                <w:rStyle w:val="HTML"/>
                <w:shd w:val="clear" w:color="auto" w:fill="FFFFFF"/>
              </w:rPr>
              <w:t>121</w:t>
            </w:r>
          </w:p>
        </w:tc>
      </w:tr>
    </w:tbl>
    <w:p w14:paraId="3421EA64" w14:textId="77777777" w:rsidR="00000000" w:rsidRDefault="003B603A">
      <w:pPr>
        <w:pStyle w:val="titlep"/>
        <w:jc w:val="left"/>
        <w:rPr>
          <w:color w:val="000000"/>
        </w:rPr>
      </w:pPr>
      <w:bookmarkStart w:id="21" w:name="a59"/>
      <w:bookmarkEnd w:id="21"/>
      <w:r>
        <w:rPr>
          <w:color w:val="000000"/>
        </w:rPr>
        <w:t>ОСОБЕННОСТИ</w:t>
      </w:r>
      <w:r>
        <w:rPr>
          <w:color w:val="000000"/>
        </w:rPr>
        <w:br/>
        <w:t>функционирования специальных счетов и </w:t>
      </w:r>
      <w:r>
        <w:rPr>
          <w:color w:val="000000"/>
        </w:rPr>
        <w:t>использования поступающих на них денежных средств</w:t>
      </w:r>
    </w:p>
    <w:p w14:paraId="1429DF10" w14:textId="77777777" w:rsidR="00000000" w:rsidRDefault="003B603A">
      <w:pPr>
        <w:pStyle w:val="point"/>
        <w:rPr>
          <w:color w:val="000000"/>
        </w:rPr>
      </w:pPr>
      <w:r>
        <w:rPr>
          <w:color w:val="000000"/>
        </w:rPr>
        <w:t>1. Специальные счета облисполкомов, Минского горисполкома, государственных органов, других организаций открываются банками независимо от наличия у банков:</w:t>
      </w:r>
    </w:p>
    <w:p w14:paraId="255F2F66" w14:textId="77777777" w:rsidR="00000000" w:rsidRDefault="003B603A">
      <w:pPr>
        <w:pStyle w:val="newncpi"/>
        <w:rPr>
          <w:color w:val="000000"/>
        </w:rPr>
      </w:pPr>
      <w:r>
        <w:rPr>
          <w:color w:val="000000"/>
        </w:rPr>
        <w:t xml:space="preserve">решений (постановлений) о приостановлении операций </w:t>
      </w:r>
      <w:r>
        <w:rPr>
          <w:color w:val="000000"/>
        </w:rPr>
        <w:t>по счетам облисполкомов, Минского горисполкома, государственных органов, других организаций;</w:t>
      </w:r>
    </w:p>
    <w:p w14:paraId="4FAA1393" w14:textId="77777777" w:rsidR="00000000" w:rsidRDefault="003B603A">
      <w:pPr>
        <w:pStyle w:val="newncpi"/>
        <w:rPr>
          <w:color w:val="000000"/>
        </w:rPr>
      </w:pPr>
      <w:r>
        <w:rPr>
          <w:color w:val="000000"/>
        </w:rPr>
        <w:lastRenderedPageBreak/>
        <w:t>постановлений (определений) о наложении ареста на денежные средства, находящиеся на счетах облисполкомов, Минского горисполкома, государственных органов, других ор</w:t>
      </w:r>
      <w:r>
        <w:rPr>
          <w:color w:val="000000"/>
        </w:rPr>
        <w:t>ганизаций, принятых (вынесенных) уполномоченными органами (должностными лицами).</w:t>
      </w:r>
    </w:p>
    <w:p w14:paraId="4ABDDF18" w14:textId="77777777" w:rsidR="00000000" w:rsidRDefault="003B603A">
      <w:pPr>
        <w:pStyle w:val="point"/>
        <w:rPr>
          <w:color w:val="000000"/>
        </w:rPr>
      </w:pPr>
      <w:bookmarkStart w:id="22" w:name="a119"/>
      <w:bookmarkEnd w:id="22"/>
      <w:r>
        <w:rPr>
          <w:color w:val="000000"/>
        </w:rPr>
        <w:t>2. Денежные средства, зачисленные на специальные счета в результате технической ошибки, списываются с таких счетов в порядке, определенном банковским законодательством. Возвра</w:t>
      </w:r>
      <w:r>
        <w:rPr>
          <w:color w:val="000000"/>
        </w:rPr>
        <w:t>т этих денежных средств не является нецелевым использованием.</w:t>
      </w:r>
    </w:p>
    <w:p w14:paraId="71247CC0" w14:textId="77777777" w:rsidR="00000000" w:rsidRDefault="003B603A">
      <w:pPr>
        <w:pStyle w:val="point"/>
        <w:rPr>
          <w:color w:val="000000"/>
        </w:rPr>
      </w:pPr>
      <w:bookmarkStart w:id="23" w:name="a34"/>
      <w:bookmarkEnd w:id="23"/>
      <w:r>
        <w:rPr>
          <w:color w:val="000000"/>
        </w:rPr>
        <w:t>3. Обращение взыскания по исполнительным и иным документам, являющимся основанием для списания денежных средств со счетов в бесспорном порядке, на денежные средства, размещенные на специальных с</w:t>
      </w:r>
      <w:r>
        <w:rPr>
          <w:color w:val="000000"/>
        </w:rPr>
        <w:t>четах, не производится, арест на такие средства не налагается, приостановление операций по специальным счетам не осуществляется.</w:t>
      </w:r>
    </w:p>
    <w:p w14:paraId="1FD2B435" w14:textId="77777777" w:rsidR="00000000" w:rsidRDefault="003B603A">
      <w:pPr>
        <w:pStyle w:val="newncpi"/>
        <w:rPr>
          <w:color w:val="000000"/>
        </w:rPr>
      </w:pPr>
      <w:r>
        <w:rPr>
          <w:color w:val="000000"/>
        </w:rPr>
        <w:t>Требования, установленные в части первой настоящего пункта, не распространяются на случаи:</w:t>
      </w:r>
    </w:p>
    <w:p w14:paraId="715822CD" w14:textId="77777777" w:rsidR="00000000" w:rsidRDefault="003B603A">
      <w:pPr>
        <w:pStyle w:val="newncpi"/>
        <w:rPr>
          <w:color w:val="000000"/>
        </w:rPr>
      </w:pPr>
      <w:r>
        <w:rPr>
          <w:color w:val="000000"/>
        </w:rPr>
        <w:t>когда обращение взыскания на денежны</w:t>
      </w:r>
      <w:r>
        <w:rPr>
          <w:color w:val="000000"/>
        </w:rPr>
        <w:t>е средства, находящиеся на специальном счете, производится на основании исполнительного документа, вид взыскания по которому соответствует целевому назначению специального счета;</w:t>
      </w:r>
    </w:p>
    <w:p w14:paraId="5D3C1299" w14:textId="77777777" w:rsidR="00000000" w:rsidRDefault="003B603A">
      <w:pPr>
        <w:pStyle w:val="newncpi"/>
        <w:rPr>
          <w:color w:val="000000"/>
        </w:rPr>
      </w:pPr>
      <w:bookmarkStart w:id="24" w:name="a106"/>
      <w:bookmarkEnd w:id="24"/>
      <w:r>
        <w:rPr>
          <w:color w:val="000000"/>
        </w:rPr>
        <w:t>предусмотренные законодательством о предотвращении легализации доходов, получ</w:t>
      </w:r>
      <w:r>
        <w:rPr>
          <w:color w:val="000000"/>
        </w:rPr>
        <w:t>енных преступным путем, финансирования террористической деятельности и финансирования распространения оружия массового поражения, финансирования иной деятельности, причиняющей вред национальной безопасности Республики Беларусь.</w:t>
      </w:r>
    </w:p>
    <w:p w14:paraId="64A268CC" w14:textId="77777777" w:rsidR="00000000" w:rsidRDefault="003B603A">
      <w:pPr>
        <w:pStyle w:val="newncpi"/>
        <w:rPr>
          <w:color w:val="000000"/>
        </w:rPr>
      </w:pPr>
      <w:r>
        <w:rPr>
          <w:color w:val="000000"/>
        </w:rPr>
        <w:t>Уполномоченные органы (должн</w:t>
      </w:r>
      <w:r>
        <w:rPr>
          <w:color w:val="000000"/>
        </w:rPr>
        <w:t>остные лица) в случаях неправомерного обращения взыскания на денежные средства, находящиеся на специальных счетах, приостановления операций по данным специальным счетам, наложения ареста на находящиеся на них денежные средства несут ответственность в соотв</w:t>
      </w:r>
      <w:r>
        <w:rPr>
          <w:color w:val="000000"/>
        </w:rPr>
        <w:t>етствии с законодательством.</w:t>
      </w:r>
    </w:p>
    <w:p w14:paraId="459B458E" w14:textId="77777777" w:rsidR="00000000" w:rsidRDefault="003B603A">
      <w:pPr>
        <w:pStyle w:val="point"/>
        <w:rPr>
          <w:color w:val="000000"/>
        </w:rPr>
      </w:pPr>
      <w:bookmarkStart w:id="25" w:name="a120"/>
      <w:bookmarkEnd w:id="25"/>
      <w:r>
        <w:rPr>
          <w:color w:val="000000"/>
        </w:rPr>
        <w:t>4. Денежные средства используются на:</w:t>
      </w:r>
    </w:p>
    <w:p w14:paraId="70C8448E" w14:textId="77777777" w:rsidR="00000000" w:rsidRDefault="003B603A">
      <w:pPr>
        <w:pStyle w:val="newncpi"/>
        <w:rPr>
          <w:color w:val="000000"/>
        </w:rPr>
      </w:pPr>
      <w:r>
        <w:rPr>
          <w:color w:val="000000"/>
        </w:rPr>
        <w:t>цели, указанные в</w:t>
      </w:r>
      <w:r>
        <w:rPr>
          <w:color w:val="000000"/>
        </w:rPr>
        <w:t> </w:t>
      </w:r>
      <w:r>
        <w:rPr>
          <w:color w:val="000000"/>
        </w:rPr>
        <w:t>части девятой пункта 2 статьи 31 Жилищного кодекса Республики Беларусь;</w:t>
      </w:r>
    </w:p>
    <w:p w14:paraId="4DFAF1F9" w14:textId="77777777" w:rsidR="00000000" w:rsidRDefault="003B603A">
      <w:pPr>
        <w:pStyle w:val="newncpi"/>
        <w:rPr>
          <w:color w:val="000000"/>
        </w:rPr>
      </w:pPr>
      <w:r>
        <w:rPr>
          <w:color w:val="000000"/>
        </w:rPr>
        <w:t>выполнение функций администрирования.</w:t>
      </w:r>
    </w:p>
    <w:p w14:paraId="2F21B6FF" w14:textId="77777777" w:rsidR="00000000" w:rsidRDefault="003B603A">
      <w:pPr>
        <w:pStyle w:val="newncpi"/>
        <w:rPr>
          <w:color w:val="000000"/>
        </w:rPr>
      </w:pPr>
      <w:r>
        <w:rPr>
          <w:color w:val="000000"/>
        </w:rPr>
        <w:t>При этом под </w:t>
      </w:r>
      <w:r>
        <w:rPr>
          <w:color w:val="000000"/>
        </w:rPr>
        <w:t>администрированием понимается выполнение организациями, в хозяйственном ведении, оперативном управлении либо безвозмездном пользовании которых находятся жилые помещения государственного жилищного фонда, от имени собственника следующих функций без их бюджет</w:t>
      </w:r>
      <w:r>
        <w:rPr>
          <w:color w:val="000000"/>
        </w:rPr>
        <w:t>ного финансирования:</w:t>
      </w:r>
    </w:p>
    <w:p w14:paraId="3B7630CD" w14:textId="77777777" w:rsidR="00000000" w:rsidRDefault="003B603A">
      <w:pPr>
        <w:pStyle w:val="newncpi"/>
        <w:rPr>
          <w:color w:val="000000"/>
        </w:rPr>
      </w:pPr>
      <w:r>
        <w:rPr>
          <w:color w:val="000000"/>
        </w:rPr>
        <w:t>ведение претензионно-исковой работы по отношениям, связанным с жилыми помещениями государственного жилищного фонда, включая оплату государственной пошлины;</w:t>
      </w:r>
    </w:p>
    <w:p w14:paraId="403AEBFC" w14:textId="77777777" w:rsidR="00000000" w:rsidRDefault="003B603A">
      <w:pPr>
        <w:pStyle w:val="newncpi"/>
        <w:rPr>
          <w:color w:val="000000"/>
        </w:rPr>
      </w:pPr>
      <w:r>
        <w:rPr>
          <w:color w:val="000000"/>
        </w:rPr>
        <w:t>оформление правоудостоверяющих документов на жилые помещения государственного ж</w:t>
      </w:r>
      <w:r>
        <w:rPr>
          <w:color w:val="000000"/>
        </w:rPr>
        <w:t>илищного фонда, а также на земельные участки, на которых они расположены, в случае необходимости;</w:t>
      </w:r>
    </w:p>
    <w:p w14:paraId="2F7BEF46" w14:textId="77777777" w:rsidR="00000000" w:rsidRDefault="003B603A">
      <w:pPr>
        <w:pStyle w:val="newncpi"/>
        <w:rPr>
          <w:color w:val="000000"/>
        </w:rPr>
      </w:pPr>
      <w:r>
        <w:rPr>
          <w:color w:val="000000"/>
        </w:rPr>
        <w:lastRenderedPageBreak/>
        <w:t>уборка, дезинсекция свободных (освободившихся) жилых помещений государственного жилищного фонда, вывоз и утилизация имущества после смерти нанимателей, в кото</w:t>
      </w:r>
      <w:r>
        <w:rPr>
          <w:color w:val="000000"/>
        </w:rPr>
        <w:t>рых не остались проживать иные граждане;</w:t>
      </w:r>
    </w:p>
    <w:p w14:paraId="40972A45" w14:textId="77777777" w:rsidR="00000000" w:rsidRDefault="003B603A">
      <w:pPr>
        <w:pStyle w:val="newncpi"/>
        <w:rPr>
          <w:color w:val="000000"/>
        </w:rPr>
      </w:pPr>
      <w:r>
        <w:rPr>
          <w:color w:val="000000"/>
        </w:rPr>
        <w:t>обследование арендного жилья, составление документации, в том числе смет ремонтных работ и их приемка, в случае предоставления этого жилья гражданам при условии выполнения ремонта за счет собственных средств с их со</w:t>
      </w:r>
      <w:r>
        <w:rPr>
          <w:color w:val="000000"/>
        </w:rPr>
        <w:t>гласия.</w:t>
      </w:r>
    </w:p>
    <w:p w14:paraId="023D6ABE" w14:textId="77777777" w:rsidR="00000000" w:rsidRDefault="003B603A">
      <w:pPr>
        <w:pStyle w:val="newncpi"/>
        <w:rPr>
          <w:color w:val="000000"/>
        </w:rPr>
      </w:pPr>
      <w:bookmarkStart w:id="26" w:name="a135"/>
      <w:bookmarkEnd w:id="26"/>
      <w:r>
        <w:rPr>
          <w:color w:val="000000"/>
        </w:rPr>
        <w:t>Годовой объем денежных средств, направляемых на текущий ремонт свободного (освободившегося) арендного жилья, установку, замену и ремонт оборудования*, а также на выполнение функций администрирования, не должен превышать 40 процентов от общего объем</w:t>
      </w:r>
      <w:r>
        <w:rPr>
          <w:color w:val="000000"/>
        </w:rPr>
        <w:t>а денежных средств, полученных от предоставления арендного жилья, зачисленных на специальные счета за предыдущий год. При этом размер денежных средств, направляемых на выполнение функций администрирования, не должен превышать 10 процентов от объема денежны</w:t>
      </w:r>
      <w:r>
        <w:rPr>
          <w:color w:val="000000"/>
        </w:rPr>
        <w:t>х средств, направляемых на текущий ремонт свободного (освободившегося) арендного жилья, установку, замену и ремонт оборудования, а также на выполнение функций администрирования.</w:t>
      </w:r>
    </w:p>
    <w:p w14:paraId="0934AE0E" w14:textId="77777777" w:rsidR="00000000" w:rsidRDefault="003B603A">
      <w:pPr>
        <w:pStyle w:val="newncpi"/>
        <w:rPr>
          <w:color w:val="000000"/>
        </w:rPr>
      </w:pPr>
      <w:bookmarkStart w:id="27" w:name="a136"/>
      <w:bookmarkEnd w:id="27"/>
      <w:r>
        <w:rPr>
          <w:color w:val="000000"/>
        </w:rPr>
        <w:t xml:space="preserve">Облисполкомы вправе направлять денежные средства на приобретение, возведение, </w:t>
      </w:r>
      <w:r>
        <w:rPr>
          <w:color w:val="000000"/>
        </w:rPr>
        <w:t>реконструкцию жилых домов (квартир), реконструкцию капитальных строений (зданий, сооружений) под арендное жилье в населенных пунктах соответствующей области исходя из количества граждан, состоящих в данном населенном пункте на учете нуждающихся в улучшении</w:t>
      </w:r>
      <w:r>
        <w:rPr>
          <w:color w:val="000000"/>
        </w:rPr>
        <w:t xml:space="preserve"> жилищных условий, а также из спроса населения на такое жилье.</w:t>
      </w:r>
    </w:p>
    <w:p w14:paraId="4505F6F3" w14:textId="77777777" w:rsidR="00000000" w:rsidRDefault="003B603A">
      <w:pPr>
        <w:pStyle w:val="newncpi"/>
        <w:rPr>
          <w:color w:val="000000"/>
        </w:rPr>
      </w:pPr>
      <w:r>
        <w:rPr>
          <w:color w:val="000000"/>
        </w:rPr>
        <w:t>Государственные органы, другие организации вправе направлять денежные средства организациям, находящимся в их подчинении или входящим в их состав (систему), для использования этих средств по це</w:t>
      </w:r>
      <w:r>
        <w:rPr>
          <w:color w:val="000000"/>
        </w:rPr>
        <w:t>левому назначению, если иное не определено Президентом Республики Беларусь.</w:t>
      </w:r>
    </w:p>
    <w:p w14:paraId="10DFAB07" w14:textId="77777777" w:rsidR="00000000" w:rsidRDefault="003B603A">
      <w:pPr>
        <w:pStyle w:val="snoskiline"/>
        <w:rPr>
          <w:color w:val="000000"/>
        </w:rPr>
      </w:pPr>
      <w:r>
        <w:rPr>
          <w:color w:val="000000"/>
        </w:rPr>
        <w:t>______________________________</w:t>
      </w:r>
    </w:p>
    <w:p w14:paraId="6FB0DF2A" w14:textId="77777777" w:rsidR="00000000" w:rsidRDefault="003B603A">
      <w:pPr>
        <w:pStyle w:val="snoski"/>
        <w:spacing w:before="160" w:after="240"/>
        <w:ind w:firstLine="567"/>
        <w:rPr>
          <w:color w:val="000000"/>
        </w:rPr>
      </w:pPr>
      <w:bookmarkStart w:id="28" w:name="a128"/>
      <w:bookmarkEnd w:id="28"/>
      <w:r>
        <w:rPr>
          <w:color w:val="000000"/>
        </w:rPr>
        <w:t>* Внутриквартирного электрического, газового, санитарно-технического и иного оборудования (за исключением системы центрального отопления, системы про</w:t>
      </w:r>
      <w:r>
        <w:rPr>
          <w:color w:val="000000"/>
        </w:rPr>
        <w:t>тиводымной защиты и автоматической пожарной сигнализации), приборов индивидуального учета расхода воды, тепловой и электрической энергии, газа, внутриквартирной электропроводки.</w:t>
      </w:r>
    </w:p>
    <w:p w14:paraId="6F6E543A" w14:textId="77777777" w:rsidR="00000000" w:rsidRDefault="003B603A">
      <w:pPr>
        <w:pStyle w:val="point"/>
        <w:rPr>
          <w:color w:val="000000"/>
        </w:rPr>
      </w:pPr>
      <w:bookmarkStart w:id="29" w:name="a122"/>
      <w:bookmarkEnd w:id="29"/>
      <w:r>
        <w:rPr>
          <w:color w:val="000000"/>
        </w:rPr>
        <w:t>5. Не допускается расходование со специальных счетов денежных средств не по це</w:t>
      </w:r>
      <w:r>
        <w:rPr>
          <w:color w:val="000000"/>
        </w:rPr>
        <w:t>левому назначению, перечисление на такие счета выручки от реализации товаров (работ, услуг), имущественных прав и иных денежных средств, за исключением денежных средств, полученных от передачи в собственность жилых помещений, указанных в части первой подпу</w:t>
      </w:r>
      <w:r>
        <w:rPr>
          <w:color w:val="000000"/>
        </w:rPr>
        <w:t>нкта 1.1 и части первой подпункта 1.2 пункта 1 настоящего Указа, предоставления арендного жилья в размере платы за пользование таким жильем, пеней за несвоевременное и (или) неполное внесение платы за пользование арендным жильем.</w:t>
      </w:r>
    </w:p>
    <w:p w14:paraId="76A22C94" w14:textId="77777777" w:rsidR="00000000" w:rsidRDefault="003B603A">
      <w:pPr>
        <w:pStyle w:val="point"/>
        <w:rPr>
          <w:color w:val="000000"/>
        </w:rPr>
      </w:pPr>
      <w:bookmarkStart w:id="30" w:name="a121"/>
      <w:bookmarkEnd w:id="30"/>
      <w:r>
        <w:rPr>
          <w:color w:val="000000"/>
        </w:rPr>
        <w:t>5</w:t>
      </w:r>
      <w:r>
        <w:rPr>
          <w:color w:val="000000"/>
          <w:sz w:val="18"/>
          <w:szCs w:val="18"/>
          <w:vertAlign w:val="superscript"/>
        </w:rPr>
        <w:t>1</w:t>
      </w:r>
      <w:r>
        <w:rPr>
          <w:color w:val="000000"/>
        </w:rPr>
        <w:t xml:space="preserve">. Незаконное получение, </w:t>
      </w:r>
      <w:r>
        <w:rPr>
          <w:color w:val="000000"/>
        </w:rPr>
        <w:t>нецелевое использование денежных средств, их использование с нарушением законодательства влекут применение мер ответственности, предусмотренных за незаконное получение, нецелевое использование средств бюджета, а также за использование средств бюджета с нар</w:t>
      </w:r>
      <w:r>
        <w:rPr>
          <w:color w:val="000000"/>
        </w:rPr>
        <w:t>ушением бюджетного законодательства.</w:t>
      </w:r>
    </w:p>
    <w:p w14:paraId="46951F2E" w14:textId="77777777" w:rsidR="00000000" w:rsidRDefault="003B603A">
      <w:pPr>
        <w:pStyle w:val="point"/>
        <w:rPr>
          <w:color w:val="000000"/>
        </w:rPr>
      </w:pPr>
      <w:bookmarkStart w:id="31" w:name="a63"/>
      <w:bookmarkEnd w:id="31"/>
      <w:r>
        <w:rPr>
          <w:color w:val="000000"/>
        </w:rPr>
        <w:t xml:space="preserve">6. В течение 10 рабочих дней до прекращения деятельности государственные органы, другие организации, которыми открыты специальные счета, направляют в банк </w:t>
      </w:r>
      <w:r>
        <w:rPr>
          <w:color w:val="000000"/>
        </w:rPr>
        <w:lastRenderedPageBreak/>
        <w:t>заявления о закрытии таких счетов с перечислением остатка денежн</w:t>
      </w:r>
      <w:r>
        <w:rPr>
          <w:color w:val="000000"/>
        </w:rPr>
        <w:t>ых средств на специальные счета их правопреемников либо других организаций, входящих в их систему, в том числе уполномоченных на открытие указанных счетов.</w:t>
      </w:r>
    </w:p>
    <w:p w14:paraId="61D9F376" w14:textId="77777777" w:rsidR="00000000" w:rsidRDefault="003B603A">
      <w:pPr>
        <w:pStyle w:val="newncpi"/>
        <w:rPr>
          <w:color w:val="000000"/>
        </w:rPr>
      </w:pPr>
      <w:r>
        <w:rPr>
          <w:color w:val="000000"/>
        </w:rPr>
        <w:t>Остаток денежных средств перечисляется на специальный счет соответствующего облисполкома, Минского г</w:t>
      </w:r>
      <w:r>
        <w:rPr>
          <w:color w:val="000000"/>
        </w:rPr>
        <w:t>орисполкома при передаче арендного жилья в коммунальную собственность:</w:t>
      </w:r>
    </w:p>
    <w:p w14:paraId="015DE836" w14:textId="77777777" w:rsidR="00000000" w:rsidRDefault="003B603A">
      <w:pPr>
        <w:pStyle w:val="newncpi"/>
        <w:rPr>
          <w:color w:val="000000"/>
        </w:rPr>
      </w:pPr>
      <w:r>
        <w:rPr>
          <w:color w:val="000000"/>
        </w:rPr>
        <w:t>в соответствии с законодательством об экономической несостоятельности (банкротстве);</w:t>
      </w:r>
    </w:p>
    <w:p w14:paraId="0AA21A24" w14:textId="77777777" w:rsidR="00000000" w:rsidRDefault="003B603A">
      <w:pPr>
        <w:pStyle w:val="newncpi"/>
        <w:rPr>
          <w:color w:val="000000"/>
        </w:rPr>
      </w:pPr>
      <w:r>
        <w:rPr>
          <w:color w:val="000000"/>
        </w:rPr>
        <w:t>при отсутствии иных жилых помещений данного вида, находящихся в хозяйственном ведении, оперативном у</w:t>
      </w:r>
      <w:r>
        <w:rPr>
          <w:color w:val="000000"/>
        </w:rPr>
        <w:t xml:space="preserve">правлении либо безвозмездном пользовании государственных органов, государственных организаций, иных организаций, открывших специальный счет, а также в безвозмездном пользовании организаций, с которыми открывшие специальные счета (уполномочившие других лиц </w:t>
      </w:r>
      <w:r>
        <w:rPr>
          <w:color w:val="000000"/>
        </w:rPr>
        <w:t>на открытие специальных счетов) государственные органы и государственные организации заключили договоры безвозмездного пользования жилыми помещениями республиканского жилищного фонда.</w:t>
      </w:r>
    </w:p>
    <w:p w14:paraId="07D1853D" w14:textId="77777777" w:rsidR="00000000" w:rsidRDefault="003B603A">
      <w:pPr>
        <w:pStyle w:val="point"/>
        <w:rPr>
          <w:color w:val="000000"/>
        </w:rPr>
      </w:pPr>
      <w:r>
        <w:rPr>
          <w:color w:val="000000"/>
        </w:rPr>
        <w:t>7. Руководители (должностные лица) облисполкомов, Минского горисполкома,</w:t>
      </w:r>
      <w:r>
        <w:rPr>
          <w:color w:val="000000"/>
        </w:rPr>
        <w:t xml:space="preserve"> государственных органов, других организаций несут персональную ответственность за нецелевое использование денежных средств, зачисленных на специальные счета, а также за несоблюдение требований, установленных в пунктах 5 и 6 настоящего приложения.</w:t>
      </w:r>
    </w:p>
    <w:p w14:paraId="0BF12FF2" w14:textId="77777777" w:rsidR="00000000" w:rsidRDefault="003B603A">
      <w:pPr>
        <w:pStyle w:val="point"/>
        <w:rPr>
          <w:color w:val="000000"/>
        </w:rPr>
      </w:pPr>
      <w:r>
        <w:rPr>
          <w:color w:val="000000"/>
        </w:rPr>
        <w:t>8. Прези</w:t>
      </w:r>
      <w:r>
        <w:rPr>
          <w:color w:val="000000"/>
        </w:rPr>
        <w:t>дентом Республики Беларусь в отдельных случаях могут определяться иные особенности функционирования специальных счетов и использования поступающих на них денежных средств.</w:t>
      </w:r>
    </w:p>
    <w:p w14:paraId="3EC90A47" w14:textId="77777777" w:rsidR="00000000" w:rsidRDefault="003B603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233"/>
        <w:gridCol w:w="2127"/>
      </w:tblGrid>
      <w:tr w:rsidR="00000000" w14:paraId="6A20C752" w14:textId="77777777">
        <w:tc>
          <w:tcPr>
            <w:tcW w:w="3864" w:type="pct"/>
            <w:tcBorders>
              <w:top w:val="nil"/>
              <w:left w:val="nil"/>
              <w:bottom w:val="nil"/>
              <w:right w:val="nil"/>
            </w:tcBorders>
            <w:tcMar>
              <w:top w:w="0" w:type="dxa"/>
              <w:left w:w="6" w:type="dxa"/>
              <w:bottom w:w="0" w:type="dxa"/>
              <w:right w:w="6" w:type="dxa"/>
            </w:tcMar>
            <w:hideMark/>
          </w:tcPr>
          <w:p w14:paraId="419C2032" w14:textId="77777777" w:rsidR="00000000" w:rsidRDefault="003B603A">
            <w:pPr>
              <w:pStyle w:val="newncpi"/>
              <w:ind w:firstLine="0"/>
              <w:rPr>
                <w:color w:val="000000"/>
              </w:rPr>
            </w:pPr>
            <w:r>
              <w:rPr>
                <w:color w:val="000000"/>
              </w:rPr>
              <w:t> </w:t>
            </w:r>
          </w:p>
        </w:tc>
        <w:tc>
          <w:tcPr>
            <w:tcW w:w="1136" w:type="pct"/>
            <w:tcBorders>
              <w:top w:val="nil"/>
              <w:left w:val="nil"/>
              <w:bottom w:val="nil"/>
              <w:right w:val="nil"/>
            </w:tcBorders>
            <w:tcMar>
              <w:top w:w="0" w:type="dxa"/>
              <w:left w:w="6" w:type="dxa"/>
              <w:bottom w:w="0" w:type="dxa"/>
              <w:right w:w="6" w:type="dxa"/>
            </w:tcMar>
            <w:hideMark/>
          </w:tcPr>
          <w:p w14:paraId="1D8BEA98" w14:textId="77777777" w:rsidR="00000000" w:rsidRDefault="003B603A">
            <w:pPr>
              <w:pStyle w:val="append1"/>
              <w:rPr>
                <w:color w:val="000000"/>
              </w:rPr>
            </w:pPr>
            <w:bookmarkStart w:id="32" w:name="a10"/>
            <w:bookmarkEnd w:id="32"/>
            <w:r>
              <w:rPr>
                <w:color w:val="000000"/>
              </w:rPr>
              <w:t>Приложение 2</w:t>
            </w:r>
          </w:p>
          <w:p w14:paraId="1BB38730" w14:textId="77777777" w:rsidR="00000000" w:rsidRDefault="003B603A">
            <w:pPr>
              <w:pStyle w:val="append"/>
              <w:rPr>
                <w:color w:val="000000"/>
              </w:rPr>
            </w:pPr>
            <w:r>
              <w:rPr>
                <w:color w:val="000000"/>
              </w:rPr>
              <w:t>к</w:t>
            </w:r>
            <w:r>
              <w:rPr>
                <w:color w:val="000000"/>
              </w:rPr>
              <w:t xml:space="preserve"> </w:t>
            </w:r>
            <w:r>
              <w:rPr>
                <w:rStyle w:val="HTML"/>
                <w:shd w:val="clear" w:color="auto" w:fill="FFFFFF"/>
              </w:rPr>
              <w:t>Указу</w:t>
            </w:r>
            <w:r>
              <w:rPr>
                <w:color w:val="000000"/>
              </w:rPr>
              <w:t xml:space="preserve"> Президента</w:t>
            </w:r>
            <w:r>
              <w:rPr>
                <w:color w:val="000000"/>
              </w:rPr>
              <w:br/>
              <w:t>Республики Беларусь</w:t>
            </w:r>
          </w:p>
          <w:p w14:paraId="5155F83B" w14:textId="77777777" w:rsidR="00000000" w:rsidRDefault="003B603A">
            <w:pPr>
              <w:pStyle w:val="append"/>
              <w:rPr>
                <w:color w:val="000000"/>
              </w:rPr>
            </w:pPr>
            <w:r>
              <w:rPr>
                <w:color w:val="000000"/>
              </w:rPr>
              <w:t>07.04.2020 №</w:t>
            </w:r>
            <w:r>
              <w:rPr>
                <w:color w:val="000000"/>
              </w:rPr>
              <w:t xml:space="preserve"> </w:t>
            </w:r>
            <w:r>
              <w:rPr>
                <w:rStyle w:val="HTML"/>
                <w:shd w:val="clear" w:color="auto" w:fill="FFFFFF"/>
              </w:rPr>
              <w:t>121</w:t>
            </w:r>
          </w:p>
        </w:tc>
      </w:tr>
    </w:tbl>
    <w:p w14:paraId="068B9778" w14:textId="77777777" w:rsidR="00000000" w:rsidRDefault="003B603A">
      <w:pPr>
        <w:pStyle w:val="titlep"/>
        <w:jc w:val="left"/>
        <w:rPr>
          <w:color w:val="000000"/>
        </w:rPr>
      </w:pPr>
      <w:r>
        <w:rPr>
          <w:color w:val="000000"/>
        </w:rPr>
        <w:t>ПЕРЕЧЕНЬ</w:t>
      </w:r>
      <w:r>
        <w:rPr>
          <w:color w:val="000000"/>
        </w:rPr>
        <w:br/>
        <w:t>изменений, вносимых в</w:t>
      </w:r>
      <w:r>
        <w:rPr>
          <w:color w:val="000000"/>
        </w:rPr>
        <w:t> </w:t>
      </w:r>
      <w:r>
        <w:rPr>
          <w:rStyle w:val="HTML"/>
          <w:shd w:val="clear" w:color="auto" w:fill="FFFFFF"/>
        </w:rPr>
        <w:t>указы</w:t>
      </w:r>
      <w:r>
        <w:rPr>
          <w:color w:val="000000"/>
        </w:rPr>
        <w:t xml:space="preserve"> Президента Республики Беларусь</w:t>
      </w:r>
    </w:p>
    <w:p w14:paraId="343E81AE" w14:textId="77777777" w:rsidR="00000000" w:rsidRDefault="003B603A">
      <w:pPr>
        <w:pStyle w:val="point"/>
        <w:rPr>
          <w:color w:val="000000"/>
        </w:rPr>
      </w:pPr>
      <w:bookmarkStart w:id="33" w:name="a13"/>
      <w:bookmarkEnd w:id="33"/>
      <w:r>
        <w:rPr>
          <w:color w:val="000000"/>
        </w:rPr>
        <w:t>1.</w:t>
      </w:r>
      <w:r>
        <w:rPr>
          <w:color w:val="000000"/>
        </w:rPr>
        <w:t> </w:t>
      </w:r>
      <w:r>
        <w:rPr>
          <w:color w:val="000000"/>
        </w:rPr>
        <w:t>Абзац второй части второй пункта 26 и</w:t>
      </w:r>
      <w:r>
        <w:rPr>
          <w:color w:val="000000"/>
        </w:rPr>
        <w:t> </w:t>
      </w:r>
      <w:r>
        <w:rPr>
          <w:color w:val="000000"/>
        </w:rPr>
        <w:t xml:space="preserve">абзац второй части третьей пункта 51 Положения о порядке рассмотрения вопросов, связанных с гражданством Республики Беларусь, утвержденного Указом </w:t>
      </w:r>
      <w:r>
        <w:rPr>
          <w:color w:val="000000"/>
        </w:rPr>
        <w:t>Президента Республики Беларусь от 17 ноября 1994 г. № 209, после слов «жилым помещением» дополнить словами «, возмещению расходов организаций, осуществляющих эксплуатацию жилищного фонда и (или) предоставляющих жилищно-коммунальные услуги, на электроэнерги</w:t>
      </w:r>
      <w:r>
        <w:rPr>
          <w:color w:val="000000"/>
        </w:rPr>
        <w:t>ю, потребляемую на освещение вспомогательных помещений и работу оборудования, в том числе лифтов, в многоквартирных жилых домах».</w:t>
      </w:r>
    </w:p>
    <w:p w14:paraId="5D01B4B2" w14:textId="77777777" w:rsidR="00000000" w:rsidRDefault="003B603A">
      <w:pPr>
        <w:pStyle w:val="point"/>
        <w:rPr>
          <w:color w:val="000000"/>
        </w:rPr>
      </w:pPr>
      <w:r>
        <w:rPr>
          <w:color w:val="000000"/>
        </w:rPr>
        <w:lastRenderedPageBreak/>
        <w:t>2. В Едином правовом</w:t>
      </w:r>
      <w:r>
        <w:rPr>
          <w:color w:val="000000"/>
        </w:rPr>
        <w:t xml:space="preserve"> </w:t>
      </w:r>
      <w:r>
        <w:rPr>
          <w:color w:val="000000"/>
        </w:rPr>
        <w:t>классификаторе Республики Беларусь, утвержденном Указом Президента Республики Беларусь от 4 января 1999 г</w:t>
      </w:r>
      <w:r>
        <w:rPr>
          <w:color w:val="000000"/>
        </w:rPr>
        <w:t>. № 1:</w:t>
      </w:r>
    </w:p>
    <w:p w14:paraId="257DEB41" w14:textId="77777777" w:rsidR="00000000" w:rsidRDefault="003B603A">
      <w:pPr>
        <w:pStyle w:val="newncpi"/>
        <w:rPr>
          <w:color w:val="000000"/>
        </w:rPr>
      </w:pPr>
      <w:bookmarkStart w:id="34" w:name="a66"/>
      <w:bookmarkEnd w:id="34"/>
      <w:r>
        <w:rPr>
          <w:color w:val="000000"/>
        </w:rPr>
        <w:t>из позиции 02.08.04.00 слова «(приватизация жилых помещений – см. 07.07.03.00)» исключить;</w:t>
      </w:r>
    </w:p>
    <w:p w14:paraId="6AB6E73D" w14:textId="77777777" w:rsidR="00000000" w:rsidRDefault="003B603A">
      <w:pPr>
        <w:pStyle w:val="newncpi"/>
        <w:rPr>
          <w:color w:val="000000"/>
        </w:rPr>
      </w:pPr>
      <w:bookmarkStart w:id="35" w:name="a67"/>
      <w:bookmarkEnd w:id="35"/>
      <w:r>
        <w:rPr>
          <w:color w:val="000000"/>
        </w:rPr>
        <w:t>позицию 04.01.03.22 исключить;</w:t>
      </w:r>
    </w:p>
    <w:p w14:paraId="05D20C12" w14:textId="77777777" w:rsidR="00000000" w:rsidRDefault="003B603A">
      <w:pPr>
        <w:pStyle w:val="newncpi"/>
        <w:rPr>
          <w:color w:val="000000"/>
        </w:rPr>
      </w:pPr>
      <w:bookmarkStart w:id="36" w:name="a68"/>
      <w:bookmarkEnd w:id="36"/>
      <w:r>
        <w:rPr>
          <w:color w:val="000000"/>
        </w:rPr>
        <w:t>из позиции 07.07.03.00 слова «. Приватизация жилых помещений» исключить.</w:t>
      </w:r>
    </w:p>
    <w:p w14:paraId="6625BA25" w14:textId="77777777" w:rsidR="00000000" w:rsidRDefault="003B603A">
      <w:pPr>
        <w:pStyle w:val="point"/>
        <w:rPr>
          <w:color w:val="000000"/>
        </w:rPr>
      </w:pPr>
      <w:r>
        <w:rPr>
          <w:color w:val="000000"/>
        </w:rPr>
        <w:t>3. В</w:t>
      </w:r>
      <w:r>
        <w:rPr>
          <w:color w:val="000000"/>
        </w:rPr>
        <w:t xml:space="preserve"> </w:t>
      </w:r>
      <w:r>
        <w:rPr>
          <w:color w:val="000000"/>
        </w:rPr>
        <w:t>Указе Президента Республики Беларусь от 4 августа</w:t>
      </w:r>
      <w:r>
        <w:rPr>
          <w:color w:val="000000"/>
        </w:rPr>
        <w:t xml:space="preserve"> 2006 г. № 497 «О некоторых вопросах аренды (субаренды), найма (поднайма) жилых и нежилых помещений, машино-мест»:</w:t>
      </w:r>
    </w:p>
    <w:p w14:paraId="506312B4" w14:textId="77777777" w:rsidR="00000000" w:rsidRDefault="003B603A">
      <w:pPr>
        <w:pStyle w:val="newncpi"/>
        <w:rPr>
          <w:color w:val="000000"/>
        </w:rPr>
      </w:pPr>
      <w:bookmarkStart w:id="37" w:name="a70"/>
      <w:bookmarkEnd w:id="37"/>
      <w:r>
        <w:rPr>
          <w:color w:val="000000"/>
        </w:rPr>
        <w:t>из названия и подпункта 1.7 пункта 1 слово «(поднайма)» исключить;</w:t>
      </w:r>
    </w:p>
    <w:p w14:paraId="03D16780" w14:textId="77777777" w:rsidR="00000000" w:rsidRDefault="003B603A">
      <w:pPr>
        <w:pStyle w:val="newncpi"/>
        <w:rPr>
          <w:color w:val="000000"/>
        </w:rPr>
      </w:pPr>
      <w:bookmarkStart w:id="38" w:name="a69"/>
      <w:bookmarkEnd w:id="38"/>
      <w:r>
        <w:rPr>
          <w:color w:val="000000"/>
        </w:rPr>
        <w:t>из части второй подпункта 1.6</w:t>
      </w:r>
      <w:r>
        <w:rPr>
          <w:color w:val="000000"/>
          <w:sz w:val="18"/>
          <w:szCs w:val="18"/>
          <w:vertAlign w:val="superscript"/>
        </w:rPr>
        <w:t>1</w:t>
      </w:r>
      <w:r>
        <w:rPr>
          <w:color w:val="000000"/>
        </w:rPr>
        <w:t xml:space="preserve"> пункта 1 слова «(поднайма)» и «(поднаем)» и</w:t>
      </w:r>
      <w:r>
        <w:rPr>
          <w:color w:val="000000"/>
        </w:rPr>
        <w:t>сключить.</w:t>
      </w:r>
    </w:p>
    <w:p w14:paraId="137C4064" w14:textId="77777777" w:rsidR="00000000" w:rsidRDefault="003B603A">
      <w:pPr>
        <w:pStyle w:val="point"/>
        <w:rPr>
          <w:color w:val="000000"/>
        </w:rPr>
      </w:pPr>
      <w:bookmarkStart w:id="39" w:name="a16"/>
      <w:bookmarkEnd w:id="39"/>
      <w:r>
        <w:rPr>
          <w:color w:val="000000"/>
        </w:rPr>
        <w:t>4. В</w:t>
      </w:r>
      <w:r>
        <w:rPr>
          <w:color w:val="000000"/>
        </w:rPr>
        <w:t xml:space="preserve"> </w:t>
      </w:r>
      <w:r>
        <w:rPr>
          <w:color w:val="000000"/>
        </w:rPr>
        <w:t>подпункте 1.7 пункта 1 Указа Президента Республики Беларусь от 6 октября 2006 г. № 604 «О мерах по повышению эффективности работы жилищно-коммунального хозяйства» слова «государственного жилищного фонда» заменить словами «, а также возмещени</w:t>
      </w:r>
      <w:r>
        <w:rPr>
          <w:color w:val="000000"/>
        </w:rPr>
        <w:t>ю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w:t>
      </w:r>
      <w:r>
        <w:rPr>
          <w:color w:val="000000"/>
        </w:rPr>
        <w:t>ых домах».</w:t>
      </w:r>
    </w:p>
    <w:p w14:paraId="20BEFA39" w14:textId="77777777" w:rsidR="00000000" w:rsidRDefault="003B603A">
      <w:pPr>
        <w:pStyle w:val="point"/>
        <w:rPr>
          <w:color w:val="000000"/>
        </w:rPr>
      </w:pPr>
      <w:r>
        <w:rPr>
          <w:color w:val="000000"/>
        </w:rPr>
        <w:t>5. В</w:t>
      </w:r>
      <w:r>
        <w:rPr>
          <w:color w:val="000000"/>
        </w:rPr>
        <w:t xml:space="preserve"> </w:t>
      </w:r>
      <w:r>
        <w:rPr>
          <w:color w:val="000000"/>
        </w:rPr>
        <w:t>Указе Президента Республики Беларусь от 26 марта 2007 г. № 138 «О некоторых вопросах обложения налогом на добавленную стоимость»:</w:t>
      </w:r>
    </w:p>
    <w:p w14:paraId="59921188" w14:textId="77777777" w:rsidR="00000000" w:rsidRDefault="003B603A">
      <w:pPr>
        <w:pStyle w:val="newncpi"/>
        <w:rPr>
          <w:color w:val="000000"/>
        </w:rPr>
      </w:pPr>
      <w:bookmarkStart w:id="40" w:name="a71"/>
      <w:bookmarkEnd w:id="40"/>
      <w:r>
        <w:rPr>
          <w:color w:val="000000"/>
        </w:rPr>
        <w:t>подстрочное примечание «</w:t>
      </w:r>
      <w:r>
        <w:rPr>
          <w:color w:val="000000"/>
          <w:sz w:val="18"/>
          <w:szCs w:val="18"/>
          <w:vertAlign w:val="superscript"/>
        </w:rPr>
        <w:t>3</w:t>
      </w:r>
      <w:r>
        <w:rPr>
          <w:color w:val="000000"/>
        </w:rPr>
        <w:t>» к абзацу третьему пункта 1 дополнить словами «, услуга по </w:t>
      </w:r>
      <w:r>
        <w:rPr>
          <w:color w:val="000000"/>
        </w:rPr>
        <w:t>управлению общим имуществом совместного домовладения»;</w:t>
      </w:r>
    </w:p>
    <w:p w14:paraId="53B76A6B" w14:textId="77777777" w:rsidR="00000000" w:rsidRDefault="003B603A">
      <w:pPr>
        <w:pStyle w:val="newncpi"/>
        <w:rPr>
          <w:color w:val="000000"/>
        </w:rPr>
      </w:pPr>
      <w:bookmarkStart w:id="41" w:name="a72"/>
      <w:bookmarkEnd w:id="41"/>
      <w:r>
        <w:rPr>
          <w:color w:val="000000"/>
        </w:rPr>
        <w:t>приложение 2 к Указу дополнить пунктом 24 следующего содержания:</w:t>
      </w:r>
    </w:p>
    <w:p w14:paraId="3E7A66CF" w14:textId="77777777" w:rsidR="00000000" w:rsidRDefault="003B603A">
      <w:pPr>
        <w:pStyle w:val="point"/>
        <w:rPr>
          <w:color w:val="000000"/>
        </w:rPr>
      </w:pPr>
      <w:r>
        <w:rPr>
          <w:rStyle w:val="rednoun"/>
          <w:color w:val="000000"/>
        </w:rPr>
        <w:t>«24.</w:t>
      </w:r>
      <w:r>
        <w:rPr>
          <w:color w:val="000000"/>
        </w:rPr>
        <w:t> Управление общим имуществом совместного домовладения.».</w:t>
      </w:r>
    </w:p>
    <w:p w14:paraId="78C6E82A" w14:textId="77777777" w:rsidR="00000000" w:rsidRDefault="003B603A">
      <w:pPr>
        <w:pStyle w:val="point"/>
        <w:rPr>
          <w:color w:val="000000"/>
        </w:rPr>
      </w:pPr>
      <w:r>
        <w:rPr>
          <w:color w:val="000000"/>
        </w:rPr>
        <w:t>6. В</w:t>
      </w:r>
      <w:r>
        <w:rPr>
          <w:color w:val="000000"/>
        </w:rPr>
        <w:t xml:space="preserve"> </w:t>
      </w:r>
      <w:r>
        <w:rPr>
          <w:color w:val="000000"/>
        </w:rPr>
        <w:t>Указе Президента Республики Беларусь от 17 июня 2008 г. № 337 «О некот</w:t>
      </w:r>
      <w:r>
        <w:rPr>
          <w:color w:val="000000"/>
        </w:rPr>
        <w:t>орых вопросах строительства жилья с привлечением инвестиций»:</w:t>
      </w:r>
    </w:p>
    <w:p w14:paraId="01C592B7" w14:textId="77777777" w:rsidR="00000000" w:rsidRDefault="003B603A">
      <w:pPr>
        <w:pStyle w:val="newncpi"/>
        <w:rPr>
          <w:color w:val="000000"/>
        </w:rPr>
      </w:pPr>
      <w:bookmarkStart w:id="42" w:name="a64"/>
      <w:bookmarkEnd w:id="42"/>
      <w:r>
        <w:rPr>
          <w:color w:val="000000"/>
        </w:rPr>
        <w:t>в преамбуле слова «жилыми помещениями коммерческого использования государственного жилищного фонда» заменить словами «арендным жильем»;</w:t>
      </w:r>
    </w:p>
    <w:p w14:paraId="139A28E9" w14:textId="77777777" w:rsidR="00000000" w:rsidRDefault="003B603A">
      <w:pPr>
        <w:pStyle w:val="newncpi"/>
        <w:rPr>
          <w:color w:val="000000"/>
        </w:rPr>
      </w:pPr>
      <w:bookmarkStart w:id="43" w:name="a65"/>
      <w:bookmarkEnd w:id="43"/>
      <w:r>
        <w:rPr>
          <w:color w:val="000000"/>
        </w:rPr>
        <w:t>в подпункте 1.4 пункта 1 слова «жилых помещений коммерческ</w:t>
      </w:r>
      <w:r>
        <w:rPr>
          <w:color w:val="000000"/>
        </w:rPr>
        <w:t>ого использования государственного жилищного фонда, предоставив право их заселения (в том числе повторного) Министерству обороны» заменить словами «арендного жилья с правом предоставления таких помещений (в том числе повторного) Министерством обороны».</w:t>
      </w:r>
    </w:p>
    <w:p w14:paraId="1C202F7E" w14:textId="77777777" w:rsidR="00000000" w:rsidRDefault="003B603A">
      <w:pPr>
        <w:pStyle w:val="point"/>
        <w:rPr>
          <w:color w:val="000000"/>
        </w:rPr>
      </w:pPr>
      <w:bookmarkStart w:id="44" w:name="a19"/>
      <w:bookmarkEnd w:id="44"/>
      <w:r>
        <w:rPr>
          <w:color w:val="000000"/>
        </w:rPr>
        <w:t>7.</w:t>
      </w:r>
      <w:r>
        <w:rPr>
          <w:color w:val="000000"/>
        </w:rPr>
        <w:t> </w:t>
      </w:r>
      <w:r>
        <w:rPr>
          <w:color w:val="000000"/>
        </w:rPr>
        <w:t>Подпункт 1.4.3 пункта 1 Указа Президента Республики Беларусь от 26 июля 2010 г. № 388 «О порядке распоряжения государственным жилищным фондом» после слов «Республики Беларусь» дополнить словами «на безвозмездной основе либо».</w:t>
      </w:r>
    </w:p>
    <w:p w14:paraId="19CAABC6" w14:textId="77777777" w:rsidR="00000000" w:rsidRDefault="003B603A">
      <w:pPr>
        <w:pStyle w:val="point"/>
        <w:rPr>
          <w:color w:val="000000"/>
        </w:rPr>
      </w:pPr>
      <w:bookmarkStart w:id="45" w:name="a20"/>
      <w:bookmarkEnd w:id="45"/>
      <w:r>
        <w:rPr>
          <w:color w:val="000000"/>
        </w:rPr>
        <w:lastRenderedPageBreak/>
        <w:t>8. В</w:t>
      </w:r>
      <w:r>
        <w:rPr>
          <w:color w:val="000000"/>
        </w:rPr>
        <w:t xml:space="preserve"> </w:t>
      </w:r>
      <w:r>
        <w:rPr>
          <w:color w:val="000000"/>
        </w:rPr>
        <w:t xml:space="preserve">подпункте 12.6 пункта 12 </w:t>
      </w:r>
      <w:r>
        <w:rPr>
          <w:color w:val="000000"/>
        </w:rPr>
        <w:t>Положения об Управлении делами Президента Республики Беларусь, утвержденного Указом Президента Республики Беларусь от 3 декабря 2010 г. № 620, слова «жилым помещениям коммерческого использования» заменить словами «арендному жилью».</w:t>
      </w:r>
    </w:p>
    <w:p w14:paraId="0F2C8AD9" w14:textId="77777777" w:rsidR="00000000" w:rsidRDefault="003B603A">
      <w:pPr>
        <w:pStyle w:val="point"/>
        <w:rPr>
          <w:color w:val="000000"/>
        </w:rPr>
      </w:pPr>
      <w:r>
        <w:rPr>
          <w:color w:val="000000"/>
        </w:rPr>
        <w:t>9. Утратил силу.</w:t>
      </w:r>
    </w:p>
    <w:p w14:paraId="3AD757FC" w14:textId="77777777" w:rsidR="00000000" w:rsidRDefault="003B603A">
      <w:pPr>
        <w:pStyle w:val="point"/>
        <w:rPr>
          <w:color w:val="000000"/>
        </w:rPr>
      </w:pPr>
      <w:bookmarkStart w:id="46" w:name="a22"/>
      <w:bookmarkEnd w:id="46"/>
      <w:r>
        <w:rPr>
          <w:color w:val="000000"/>
        </w:rPr>
        <w:t>10. В</w:t>
      </w:r>
      <w:r>
        <w:rPr>
          <w:color w:val="000000"/>
        </w:rPr>
        <w:t xml:space="preserve"> </w:t>
      </w:r>
      <w:r>
        <w:rPr>
          <w:color w:val="000000"/>
        </w:rPr>
        <w:t>п</w:t>
      </w:r>
      <w:r>
        <w:rPr>
          <w:color w:val="000000"/>
        </w:rPr>
        <w:t>одпункте 6.12 пункта 6 Указа Президента Республики Беларусь от 12 сентября 2011 г. № 409 «Об образовании Следственного комитета Республики Беларусь» слова «предоставленными жилыми помещениями коммерческого использования» и «жилого помещения коммерческого и</w:t>
      </w:r>
      <w:r>
        <w:rPr>
          <w:color w:val="000000"/>
        </w:rPr>
        <w:t>спользования» заменить соответственно словами «предоставленным арендным жильем» и «арендного жилья».</w:t>
      </w:r>
    </w:p>
    <w:p w14:paraId="72573E61" w14:textId="77777777" w:rsidR="00000000" w:rsidRDefault="003B603A">
      <w:pPr>
        <w:pStyle w:val="point"/>
        <w:rPr>
          <w:color w:val="000000"/>
        </w:rPr>
      </w:pPr>
      <w:bookmarkStart w:id="47" w:name="a23"/>
      <w:bookmarkEnd w:id="47"/>
      <w:r>
        <w:rPr>
          <w:color w:val="000000"/>
        </w:rPr>
        <w:t>11. В</w:t>
      </w:r>
      <w:r>
        <w:rPr>
          <w:color w:val="000000"/>
        </w:rPr>
        <w:t xml:space="preserve"> </w:t>
      </w:r>
      <w:r>
        <w:rPr>
          <w:color w:val="000000"/>
        </w:rPr>
        <w:t>пункте 14 Указа Президента Республики Беларусь от 22 апреля 2013 г. № 202 «Об образовании Государственного комитета судебных экспертиз Республики Бел</w:t>
      </w:r>
      <w:r>
        <w:rPr>
          <w:color w:val="000000"/>
        </w:rPr>
        <w:t>арусь» слова «предоставленными жилыми помещениями коммерческого использования» и «жилого помещения коммерческого использования» заменить соответственно словами «предоставленным арендным жильем» и «арендного жилья».</w:t>
      </w:r>
    </w:p>
    <w:p w14:paraId="1800F54B" w14:textId="77777777" w:rsidR="00000000" w:rsidRDefault="003B603A">
      <w:pPr>
        <w:pStyle w:val="point"/>
        <w:rPr>
          <w:color w:val="000000"/>
        </w:rPr>
      </w:pPr>
      <w:r>
        <w:rPr>
          <w:color w:val="000000"/>
        </w:rPr>
        <w:t>12. В</w:t>
      </w:r>
      <w:r>
        <w:rPr>
          <w:color w:val="000000"/>
        </w:rPr>
        <w:t xml:space="preserve"> </w:t>
      </w:r>
      <w:r>
        <w:rPr>
          <w:color w:val="000000"/>
        </w:rPr>
        <w:t>пункте 1 Указа Президента Республик</w:t>
      </w:r>
      <w:r>
        <w:rPr>
          <w:color w:val="000000"/>
        </w:rPr>
        <w:t>и Беларусь от 8 мая 2013 г. № 215 «О некоторых мерах по совершенствованию строительства (возведения, реконструкции) жилых помещений»:</w:t>
      </w:r>
    </w:p>
    <w:p w14:paraId="77CF0101" w14:textId="77777777" w:rsidR="00000000" w:rsidRDefault="003B603A">
      <w:pPr>
        <w:pStyle w:val="newncpi"/>
        <w:rPr>
          <w:color w:val="000000"/>
        </w:rPr>
      </w:pPr>
      <w:bookmarkStart w:id="48" w:name="a44"/>
      <w:bookmarkEnd w:id="48"/>
      <w:r>
        <w:rPr>
          <w:color w:val="000000"/>
        </w:rPr>
        <w:t>в абзацах втором и третьем подпункта </w:t>
      </w:r>
      <w:r>
        <w:rPr>
          <w:color w:val="000000"/>
        </w:rPr>
        <w:t>1.14 слова «жилых помещений коммерческого использования государственного жилищного фонда» заменить словами «арендного жилья»;</w:t>
      </w:r>
    </w:p>
    <w:p w14:paraId="5B667D7F" w14:textId="77777777" w:rsidR="00000000" w:rsidRDefault="003B603A">
      <w:pPr>
        <w:pStyle w:val="newncpi"/>
        <w:rPr>
          <w:color w:val="000000"/>
        </w:rPr>
      </w:pPr>
      <w:bookmarkStart w:id="49" w:name="a45"/>
      <w:bookmarkEnd w:id="49"/>
      <w:r>
        <w:rPr>
          <w:color w:val="000000"/>
        </w:rPr>
        <w:t xml:space="preserve">в подпункте 1.16 слова «из числа государственных организаций, осуществляющих эксплуатацию жилищного фонда и (или) предоставляющих </w:t>
      </w:r>
      <w:r>
        <w:rPr>
          <w:color w:val="000000"/>
        </w:rPr>
        <w:t>жилищно-коммунальные услуги» заменить словами «совместного домовладения».</w:t>
      </w:r>
    </w:p>
    <w:p w14:paraId="05E94DFA" w14:textId="77777777" w:rsidR="00000000" w:rsidRDefault="003B603A">
      <w:pPr>
        <w:pStyle w:val="point"/>
        <w:rPr>
          <w:color w:val="000000"/>
        </w:rPr>
      </w:pPr>
      <w:r>
        <w:rPr>
          <w:color w:val="000000"/>
        </w:rPr>
        <w:t>13. В</w:t>
      </w:r>
      <w:r>
        <w:rPr>
          <w:color w:val="000000"/>
        </w:rPr>
        <w:t xml:space="preserve"> </w:t>
      </w:r>
      <w:r>
        <w:rPr>
          <w:color w:val="000000"/>
        </w:rPr>
        <w:t>пункте 1 Указа Президента Республики Беларусь от 14 января 2014 г. № 26 «О мерах по совершенствованию строительной деятельности»:</w:t>
      </w:r>
    </w:p>
    <w:p w14:paraId="62612551" w14:textId="77777777" w:rsidR="00000000" w:rsidRDefault="003B603A">
      <w:pPr>
        <w:pStyle w:val="newncpi"/>
        <w:rPr>
          <w:color w:val="000000"/>
        </w:rPr>
      </w:pPr>
      <w:bookmarkStart w:id="50" w:name="a46"/>
      <w:bookmarkEnd w:id="50"/>
      <w:r>
        <w:rPr>
          <w:color w:val="000000"/>
        </w:rPr>
        <w:t>в части первой подпункта 1.15</w:t>
      </w:r>
      <w:r>
        <w:rPr>
          <w:color w:val="000000"/>
          <w:sz w:val="18"/>
          <w:szCs w:val="18"/>
          <w:vertAlign w:val="superscript"/>
        </w:rPr>
        <w:t>1</w:t>
      </w:r>
      <w:r>
        <w:rPr>
          <w:color w:val="000000"/>
        </w:rPr>
        <w:t xml:space="preserve"> слова «жилых по</w:t>
      </w:r>
      <w:r>
        <w:rPr>
          <w:color w:val="000000"/>
        </w:rPr>
        <w:t>мещений коммерческого использования государственного жилищного фонда» заменить словами «арендного жилья»;</w:t>
      </w:r>
    </w:p>
    <w:p w14:paraId="43E188CA" w14:textId="77777777" w:rsidR="00000000" w:rsidRDefault="003B603A">
      <w:pPr>
        <w:pStyle w:val="newncpi"/>
        <w:rPr>
          <w:color w:val="000000"/>
        </w:rPr>
      </w:pPr>
      <w:bookmarkStart w:id="51" w:name="a47"/>
      <w:bookmarkEnd w:id="51"/>
      <w:r>
        <w:rPr>
          <w:color w:val="000000"/>
        </w:rPr>
        <w:t>в абзаце втором части восьмой подпункта 1.18 слова «жилых помещений коммерческого использования государственного жилого фонда» заменить словами «аренд</w:t>
      </w:r>
      <w:r>
        <w:rPr>
          <w:color w:val="000000"/>
        </w:rPr>
        <w:t>ного жилья».</w:t>
      </w:r>
    </w:p>
    <w:p w14:paraId="3E498A98" w14:textId="77777777" w:rsidR="00000000" w:rsidRDefault="003B603A">
      <w:pPr>
        <w:pStyle w:val="point"/>
        <w:rPr>
          <w:color w:val="000000"/>
        </w:rPr>
      </w:pPr>
      <w:bookmarkStart w:id="52" w:name="a134"/>
      <w:bookmarkEnd w:id="52"/>
      <w:r>
        <w:rPr>
          <w:color w:val="000000"/>
        </w:rPr>
        <w:t>14. В</w:t>
      </w:r>
      <w:r>
        <w:rPr>
          <w:color w:val="000000"/>
        </w:rPr>
        <w:t xml:space="preserve"> </w:t>
      </w:r>
      <w:r>
        <w:rPr>
          <w:color w:val="000000"/>
        </w:rPr>
        <w:t>Положении о лизинге одноквартирных жилых домов и квартир в Республике Беларусь, утвержденном Указом Президента Республики Беларусь от 25 февраля 2014 г. № 99:</w:t>
      </w:r>
    </w:p>
    <w:p w14:paraId="2656C190" w14:textId="77777777" w:rsidR="00000000" w:rsidRDefault="003B603A">
      <w:pPr>
        <w:pStyle w:val="newncpi"/>
        <w:rPr>
          <w:color w:val="000000"/>
        </w:rPr>
      </w:pPr>
      <w:bookmarkStart w:id="53" w:name="a48"/>
      <w:bookmarkEnd w:id="53"/>
      <w:r>
        <w:rPr>
          <w:color w:val="000000"/>
        </w:rPr>
        <w:t>в части четвертой пункта 21 слова «жилыми помещениями коммерческого использова</w:t>
      </w:r>
      <w:r>
        <w:rPr>
          <w:color w:val="000000"/>
        </w:rPr>
        <w:t>ния» заменить словами «арендным жильем»;</w:t>
      </w:r>
    </w:p>
    <w:p w14:paraId="694C6AB5" w14:textId="77777777" w:rsidR="00000000" w:rsidRDefault="003B603A">
      <w:pPr>
        <w:pStyle w:val="newncpi"/>
        <w:rPr>
          <w:color w:val="000000"/>
        </w:rPr>
      </w:pPr>
      <w:bookmarkStart w:id="54" w:name="a49"/>
      <w:bookmarkEnd w:id="54"/>
      <w:r>
        <w:rPr>
          <w:color w:val="000000"/>
        </w:rPr>
        <w:t xml:space="preserve">в абзаце втором пункта 23 слова «частью второй пункта 4 Указа Президента Республики Беларусь от 16 декабря 2013 г. № 563 «О некоторых вопросах правового </w:t>
      </w:r>
      <w:r>
        <w:rPr>
          <w:color w:val="000000"/>
        </w:rPr>
        <w:lastRenderedPageBreak/>
        <w:t xml:space="preserve">регулирования жилищных отношений» заменить словами «пунктом 1 </w:t>
      </w:r>
      <w:r>
        <w:rPr>
          <w:color w:val="000000"/>
        </w:rPr>
        <w:t>статьи 142 Жилищного кодекса Республики Беларусь».</w:t>
      </w:r>
    </w:p>
    <w:p w14:paraId="33A680D7" w14:textId="77777777" w:rsidR="00000000" w:rsidRDefault="003B603A">
      <w:pPr>
        <w:pStyle w:val="point"/>
        <w:rPr>
          <w:color w:val="000000"/>
        </w:rPr>
      </w:pPr>
      <w:r>
        <w:rPr>
          <w:color w:val="000000"/>
        </w:rPr>
        <w:t>15. В</w:t>
      </w:r>
      <w:r>
        <w:rPr>
          <w:color w:val="000000"/>
        </w:rPr>
        <w:t xml:space="preserve"> </w:t>
      </w:r>
      <w:r>
        <w:rPr>
          <w:color w:val="000000"/>
        </w:rPr>
        <w:t>Указе Президента Республики Беларусь от 17 ноября 2014 г. № 535 «О мерах по реализации Указа Президента Республики Беларусь от 16 декабря 2013 г. № 563»:</w:t>
      </w:r>
    </w:p>
    <w:p w14:paraId="15A97ED7" w14:textId="77777777" w:rsidR="00000000" w:rsidRDefault="003B603A">
      <w:pPr>
        <w:pStyle w:val="newncpi"/>
        <w:rPr>
          <w:color w:val="000000"/>
        </w:rPr>
      </w:pPr>
      <w:bookmarkStart w:id="55" w:name="a76"/>
      <w:bookmarkEnd w:id="55"/>
      <w:r>
        <w:rPr>
          <w:color w:val="000000"/>
        </w:rPr>
        <w:t>название изложить в следующей редакции:</w:t>
      </w:r>
    </w:p>
    <w:p w14:paraId="2273C391" w14:textId="77777777" w:rsidR="00000000" w:rsidRDefault="003B603A">
      <w:pPr>
        <w:pStyle w:val="newncpi"/>
        <w:rPr>
          <w:color w:val="000000"/>
        </w:rPr>
      </w:pPr>
      <w:r>
        <w:rPr>
          <w:color w:val="000000"/>
        </w:rPr>
        <w:t>«Об а</w:t>
      </w:r>
      <w:r>
        <w:rPr>
          <w:color w:val="000000"/>
        </w:rPr>
        <w:t>рендном жилье»;</w:t>
      </w:r>
    </w:p>
    <w:p w14:paraId="4E2253C3" w14:textId="77777777" w:rsidR="00000000" w:rsidRDefault="003B603A">
      <w:pPr>
        <w:pStyle w:val="newncpi"/>
        <w:rPr>
          <w:color w:val="000000"/>
        </w:rPr>
      </w:pPr>
      <w:bookmarkStart w:id="56" w:name="a77"/>
      <w:bookmarkEnd w:id="56"/>
      <w:r>
        <w:rPr>
          <w:color w:val="000000"/>
        </w:rPr>
        <w:t>в преамбуле слова «арендного жилья*» заменить словами «арендного жилья»;</w:t>
      </w:r>
    </w:p>
    <w:p w14:paraId="15F441A0" w14:textId="77777777" w:rsidR="00000000" w:rsidRDefault="003B603A">
      <w:pPr>
        <w:pStyle w:val="newncpi"/>
        <w:rPr>
          <w:color w:val="000000"/>
        </w:rPr>
      </w:pPr>
      <w:r>
        <w:rPr>
          <w:color w:val="000000"/>
        </w:rPr>
        <w:t>в пункте 1:</w:t>
      </w:r>
    </w:p>
    <w:p w14:paraId="56864C2C" w14:textId="77777777" w:rsidR="00000000" w:rsidRDefault="003B603A">
      <w:pPr>
        <w:pStyle w:val="newncpi"/>
        <w:rPr>
          <w:color w:val="000000"/>
        </w:rPr>
      </w:pPr>
      <w:bookmarkStart w:id="57" w:name="a78"/>
      <w:bookmarkEnd w:id="57"/>
      <w:r>
        <w:rPr>
          <w:color w:val="000000"/>
        </w:rPr>
        <w:t>в части второй подпункта 1.1:</w:t>
      </w:r>
    </w:p>
    <w:p w14:paraId="792524E6" w14:textId="77777777" w:rsidR="00000000" w:rsidRDefault="003B603A">
      <w:pPr>
        <w:pStyle w:val="newncpi"/>
        <w:rPr>
          <w:color w:val="000000"/>
        </w:rPr>
      </w:pPr>
      <w:r>
        <w:rPr>
          <w:color w:val="000000"/>
        </w:rPr>
        <w:t>слово «пользовании**» заменить словом «пользовании*»;</w:t>
      </w:r>
    </w:p>
    <w:p w14:paraId="2105817E" w14:textId="77777777" w:rsidR="00000000" w:rsidRDefault="003B603A">
      <w:pPr>
        <w:pStyle w:val="newncpi"/>
        <w:rPr>
          <w:color w:val="000000"/>
        </w:rPr>
      </w:pPr>
      <w:bookmarkStart w:id="58" w:name="a79"/>
      <w:bookmarkEnd w:id="58"/>
      <w:r>
        <w:rPr>
          <w:color w:val="000000"/>
        </w:rPr>
        <w:t>подстрочное примечание «**» изложить в следующей редакции:</w:t>
      </w:r>
    </w:p>
    <w:p w14:paraId="6B459503" w14:textId="77777777" w:rsidR="00000000" w:rsidRDefault="003B603A">
      <w:pPr>
        <w:pStyle w:val="snoskiline"/>
        <w:rPr>
          <w:color w:val="000000"/>
        </w:rPr>
      </w:pPr>
      <w:r>
        <w:rPr>
          <w:color w:val="000000"/>
        </w:rPr>
        <w:t>«___________</w:t>
      </w:r>
      <w:r>
        <w:rPr>
          <w:color w:val="000000"/>
        </w:rPr>
        <w:t>___________________</w:t>
      </w:r>
    </w:p>
    <w:p w14:paraId="677296EA" w14:textId="77777777" w:rsidR="00000000" w:rsidRDefault="003B603A">
      <w:pPr>
        <w:pStyle w:val="snoski"/>
        <w:spacing w:before="160" w:after="240"/>
        <w:ind w:firstLine="567"/>
        <w:rPr>
          <w:color w:val="000000"/>
        </w:rPr>
      </w:pPr>
      <w:r>
        <w:rPr>
          <w:color w:val="000000"/>
        </w:rPr>
        <w:t>* Для целей настоящего Указа под отсутствием у граждан во владении и пользовании жилых помещений понимается отсутствие жилых помещений, занимаемых гражданами по основаниям и в случаях, указанных в части второй подпункта 1.1 пункта 1 ста</w:t>
      </w:r>
      <w:r>
        <w:rPr>
          <w:color w:val="000000"/>
        </w:rPr>
        <w:t>тьи 36 Жилищного кодекса Республики Беларусь.»;</w:t>
      </w:r>
    </w:p>
    <w:p w14:paraId="32146E8B" w14:textId="77777777" w:rsidR="00000000" w:rsidRDefault="003B603A">
      <w:pPr>
        <w:pStyle w:val="newncpi"/>
        <w:rPr>
          <w:color w:val="000000"/>
        </w:rPr>
      </w:pPr>
      <w:bookmarkStart w:id="59" w:name="a80"/>
      <w:bookmarkEnd w:id="59"/>
      <w:r>
        <w:rPr>
          <w:color w:val="000000"/>
        </w:rPr>
        <w:t>часть вторую подпункта 1.5 дополнить словами «в ценах на 1 января текущего года»;</w:t>
      </w:r>
    </w:p>
    <w:p w14:paraId="54E194AD" w14:textId="77777777" w:rsidR="00000000" w:rsidRDefault="003B603A">
      <w:pPr>
        <w:pStyle w:val="newncpi"/>
        <w:rPr>
          <w:color w:val="000000"/>
        </w:rPr>
      </w:pPr>
      <w:r>
        <w:rPr>
          <w:color w:val="000000"/>
        </w:rPr>
        <w:t>в подпункте 1.6:</w:t>
      </w:r>
    </w:p>
    <w:p w14:paraId="6D1183F1" w14:textId="77777777" w:rsidR="00000000" w:rsidRDefault="003B603A">
      <w:pPr>
        <w:pStyle w:val="newncpi"/>
        <w:rPr>
          <w:color w:val="000000"/>
        </w:rPr>
      </w:pPr>
      <w:bookmarkStart w:id="60" w:name="a81"/>
      <w:bookmarkEnd w:id="60"/>
      <w:r>
        <w:rPr>
          <w:color w:val="000000"/>
        </w:rPr>
        <w:t>в абзаце первом части первой слова «подпунктом 1.5 пункта 1 Указа Президента Республики Беларусь от 16 декабр</w:t>
      </w:r>
      <w:r>
        <w:rPr>
          <w:color w:val="000000"/>
        </w:rPr>
        <w:t>я 2013 г. № 563 «О некоторых вопросах правового регулирования жилищных отношений» (Национальный правовой Интернет-портал Республики Беларусь, 20.12.2013, 1/14698)» заменить словами «частью третьей пункта 2 статьи 31 Жилищного кодекса Республики Беларусь»;</w:t>
      </w:r>
    </w:p>
    <w:p w14:paraId="53FF9F3F" w14:textId="77777777" w:rsidR="00000000" w:rsidRDefault="003B603A">
      <w:pPr>
        <w:pStyle w:val="newncpi"/>
        <w:rPr>
          <w:color w:val="000000"/>
        </w:rPr>
      </w:pPr>
      <w:bookmarkStart w:id="61" w:name="a82"/>
      <w:bookmarkEnd w:id="61"/>
      <w:r>
        <w:rPr>
          <w:color w:val="000000"/>
        </w:rPr>
        <w:t>в части второй слова «подпунктом 1.5 пункта 1 Указа Президента Республики Беларусь от 16 декабря 2013 г. № 563» заменить словами «частью третьей пункта 2 статьи 31 Жилищного кодекса Республики Беларусь»;</w:t>
      </w:r>
    </w:p>
    <w:p w14:paraId="108D26E8" w14:textId="77777777" w:rsidR="00000000" w:rsidRDefault="003B603A">
      <w:pPr>
        <w:pStyle w:val="newncpi"/>
        <w:rPr>
          <w:color w:val="000000"/>
        </w:rPr>
      </w:pPr>
      <w:bookmarkStart w:id="62" w:name="a83"/>
      <w:bookmarkEnd w:id="62"/>
      <w:r>
        <w:rPr>
          <w:color w:val="000000"/>
        </w:rPr>
        <w:t>подпункт 1.14 пункта 1 приложения к Указу исключить.</w:t>
      </w:r>
    </w:p>
    <w:p w14:paraId="121A3ECB" w14:textId="77777777" w:rsidR="00000000" w:rsidRDefault="003B603A">
      <w:pPr>
        <w:pStyle w:val="point"/>
        <w:rPr>
          <w:color w:val="000000"/>
        </w:rPr>
      </w:pPr>
      <w:r>
        <w:rPr>
          <w:color w:val="000000"/>
        </w:rPr>
        <w:t>16. В</w:t>
      </w:r>
      <w:r>
        <w:rPr>
          <w:color w:val="000000"/>
        </w:rPr>
        <w:t xml:space="preserve"> </w:t>
      </w:r>
      <w:r>
        <w:rPr>
          <w:color w:val="000000"/>
        </w:rPr>
        <w:t>пункте 1 Указа Президента Республики Беларусь от 31 декабря 2015 г. № 535 «О предоставлении жилищно-коммунальных услуг»:</w:t>
      </w:r>
    </w:p>
    <w:p w14:paraId="13E7A12E" w14:textId="77777777" w:rsidR="00000000" w:rsidRDefault="003B603A">
      <w:pPr>
        <w:pStyle w:val="newncpi"/>
        <w:rPr>
          <w:color w:val="000000"/>
        </w:rPr>
      </w:pPr>
      <w:bookmarkStart w:id="63" w:name="a108"/>
      <w:bookmarkEnd w:id="63"/>
      <w:r>
        <w:rPr>
          <w:color w:val="000000"/>
        </w:rPr>
        <w:t>подпункты 1.1–1.3 изложить в следующей редакции:</w:t>
      </w:r>
    </w:p>
    <w:p w14:paraId="381F145D" w14:textId="77777777" w:rsidR="00000000" w:rsidRDefault="003B603A">
      <w:pPr>
        <w:pStyle w:val="underpoint"/>
        <w:rPr>
          <w:color w:val="000000"/>
        </w:rPr>
      </w:pPr>
      <w:r>
        <w:rPr>
          <w:rStyle w:val="rednoun"/>
          <w:color w:val="000000"/>
        </w:rPr>
        <w:t>«1.1.</w:t>
      </w:r>
      <w:r>
        <w:rPr>
          <w:color w:val="000000"/>
        </w:rPr>
        <w:t> начисление платы за жилищно-коммунальные услуги и платы за пользование жи</w:t>
      </w:r>
      <w:r>
        <w:rPr>
          <w:color w:val="000000"/>
        </w:rPr>
        <w:t>лыми помещениями в жилых домах товариществ собственников либо организаций застройщиков осуществляется с использованием единой общереспубликанской информационной системы по учету, расчету и начислению платы за жилищно-коммунальные услуги и платы за пользова</w:t>
      </w:r>
      <w:r>
        <w:rPr>
          <w:color w:val="000000"/>
        </w:rPr>
        <w:t xml:space="preserve">ние жилым помещением, в том числе через уполномоченные местными исполнительными и распорядительными органами </w:t>
      </w:r>
      <w:r>
        <w:rPr>
          <w:color w:val="000000"/>
        </w:rPr>
        <w:lastRenderedPageBreak/>
        <w:t>организации, осуществляющие учет, расчет и начисление платы за жилищно-коммунальные услуги и платы за пользование жилым помещением;</w:t>
      </w:r>
    </w:p>
    <w:p w14:paraId="1B5D0589" w14:textId="77777777" w:rsidR="00000000" w:rsidRDefault="003B603A">
      <w:pPr>
        <w:pStyle w:val="underpoint"/>
        <w:rPr>
          <w:color w:val="000000"/>
        </w:rPr>
      </w:pPr>
      <w:r>
        <w:rPr>
          <w:color w:val="000000"/>
        </w:rPr>
        <w:t>1.2. уполномоче</w:t>
      </w:r>
      <w:r>
        <w:rPr>
          <w:color w:val="000000"/>
        </w:rPr>
        <w:t>нным лицом по управлению общим имуществом совместного домовладения является государственный заказчик в сфере жилищно-коммунального хозяйства (далее – государственный заказчик).</w:t>
      </w:r>
    </w:p>
    <w:p w14:paraId="5AAA12C3" w14:textId="77777777" w:rsidR="00000000" w:rsidRDefault="003B603A">
      <w:pPr>
        <w:pStyle w:val="newncpi"/>
        <w:rPr>
          <w:color w:val="000000"/>
        </w:rPr>
      </w:pPr>
      <w:r>
        <w:rPr>
          <w:color w:val="000000"/>
        </w:rPr>
        <w:t>Под государственным заказчиком понимается юридическое лицо, создаваемое в соответствии с законодательством с учетом региональных особенностей и экономической целесообразности:</w:t>
      </w:r>
    </w:p>
    <w:p w14:paraId="499EB34F" w14:textId="77777777" w:rsidR="00000000" w:rsidRDefault="003B603A">
      <w:pPr>
        <w:pStyle w:val="newncpi"/>
        <w:rPr>
          <w:color w:val="000000"/>
        </w:rPr>
      </w:pPr>
      <w:r>
        <w:rPr>
          <w:color w:val="000000"/>
        </w:rPr>
        <w:t>в целях управления общим имуществом совместного домовладения, а также организаци</w:t>
      </w:r>
      <w:r>
        <w:rPr>
          <w:color w:val="000000"/>
        </w:rPr>
        <w:t>и работ по обеспечению потребителей основными и дополнительными жилищно-коммунальными услугами на основании договоров, за исключением услуг водоснабжения, водоотведения (канализации), газо- и электроснабжения;</w:t>
      </w:r>
    </w:p>
    <w:p w14:paraId="6851A9D3" w14:textId="77777777" w:rsidR="00000000" w:rsidRDefault="003B603A">
      <w:pPr>
        <w:pStyle w:val="newncpi"/>
        <w:rPr>
          <w:color w:val="000000"/>
        </w:rPr>
      </w:pPr>
      <w:r>
        <w:rPr>
          <w:color w:val="000000"/>
        </w:rPr>
        <w:t>для определения исполнителей по содержанию (эк</w:t>
      </w:r>
      <w:r>
        <w:rPr>
          <w:color w:val="000000"/>
        </w:rPr>
        <w:t>сплуатации), текущему и капитальному ремонту объектов внешнего благоустройства, расположенных в пределах административно-территориальных единиц;</w:t>
      </w:r>
    </w:p>
    <w:p w14:paraId="1FECF279" w14:textId="77777777" w:rsidR="00000000" w:rsidRDefault="003B603A">
      <w:pPr>
        <w:pStyle w:val="newncpi"/>
        <w:rPr>
          <w:color w:val="000000"/>
        </w:rPr>
      </w:pPr>
      <w:r>
        <w:rPr>
          <w:color w:val="000000"/>
        </w:rPr>
        <w:t>в целях осуществления иных функций, определенных законодательством.</w:t>
      </w:r>
    </w:p>
    <w:p w14:paraId="601ED83B" w14:textId="77777777" w:rsidR="00000000" w:rsidRDefault="003B603A">
      <w:pPr>
        <w:pStyle w:val="newncpi"/>
        <w:rPr>
          <w:color w:val="000000"/>
        </w:rPr>
      </w:pPr>
      <w:r>
        <w:rPr>
          <w:color w:val="000000"/>
        </w:rPr>
        <w:t>В случае экономической целесообразности тер</w:t>
      </w:r>
      <w:r>
        <w:rPr>
          <w:color w:val="000000"/>
        </w:rPr>
        <w:t>ритория, обслуживаемая государственным заказчиком, может включать территорию нескольких административно-территориальных единиц;</w:t>
      </w:r>
    </w:p>
    <w:p w14:paraId="1A5A4C31" w14:textId="77777777" w:rsidR="00000000" w:rsidRDefault="003B603A">
      <w:pPr>
        <w:pStyle w:val="underpoint"/>
        <w:rPr>
          <w:color w:val="000000"/>
        </w:rPr>
      </w:pPr>
      <w:r>
        <w:rPr>
          <w:color w:val="000000"/>
        </w:rPr>
        <w:t>1.3. перечень работ по санитарному содержанию вспомогательных помещений многоквартирного жилого дома и периодичность их выполнен</w:t>
      </w:r>
      <w:r>
        <w:rPr>
          <w:color w:val="000000"/>
        </w:rPr>
        <w:t>ия устанавливаются Министерством жилищно-коммунального хозяйства;</w:t>
      </w:r>
      <w:r>
        <w:rPr>
          <w:rStyle w:val="rednoun"/>
          <w:color w:val="000000"/>
        </w:rPr>
        <w:t>»</w:t>
      </w:r>
      <w:r>
        <w:rPr>
          <w:color w:val="000000"/>
        </w:rPr>
        <w:t>;</w:t>
      </w:r>
    </w:p>
    <w:p w14:paraId="1529B7D7" w14:textId="77777777" w:rsidR="00000000" w:rsidRDefault="003B603A">
      <w:pPr>
        <w:pStyle w:val="newncpi"/>
        <w:rPr>
          <w:color w:val="000000"/>
        </w:rPr>
      </w:pPr>
      <w:bookmarkStart w:id="64" w:name="a109"/>
      <w:bookmarkEnd w:id="64"/>
      <w:r>
        <w:rPr>
          <w:color w:val="000000"/>
        </w:rPr>
        <w:t>подпункты 1.4–1.7 исключить.</w:t>
      </w:r>
    </w:p>
    <w:p w14:paraId="7C7E63E1" w14:textId="77777777" w:rsidR="00000000" w:rsidRDefault="003B603A">
      <w:pPr>
        <w:pStyle w:val="point"/>
        <w:rPr>
          <w:color w:val="000000"/>
        </w:rPr>
      </w:pPr>
      <w:r>
        <w:rPr>
          <w:color w:val="000000"/>
        </w:rPr>
        <w:t>17. Утратил силу.</w:t>
      </w:r>
    </w:p>
    <w:p w14:paraId="17CAB876" w14:textId="77777777" w:rsidR="00000000" w:rsidRDefault="003B603A">
      <w:pPr>
        <w:pStyle w:val="point"/>
        <w:rPr>
          <w:color w:val="000000"/>
        </w:rPr>
      </w:pPr>
      <w:r>
        <w:rPr>
          <w:color w:val="000000"/>
        </w:rPr>
        <w:t>18. В</w:t>
      </w:r>
      <w:r>
        <w:rPr>
          <w:color w:val="000000"/>
        </w:rPr>
        <w:t xml:space="preserve"> </w:t>
      </w:r>
      <w:r>
        <w:rPr>
          <w:color w:val="000000"/>
        </w:rPr>
        <w:t>пункте 1 Указа Президента Республики Беларусь от 13 июня 2018 г. № 237 «О распоряжении государственным жилищным фондом»:</w:t>
      </w:r>
    </w:p>
    <w:p w14:paraId="571334F2" w14:textId="77777777" w:rsidR="00000000" w:rsidRDefault="003B603A">
      <w:pPr>
        <w:pStyle w:val="newncpi"/>
        <w:rPr>
          <w:color w:val="000000"/>
        </w:rPr>
      </w:pPr>
      <w:r>
        <w:rPr>
          <w:color w:val="000000"/>
        </w:rPr>
        <w:t>в подпункте 1.</w:t>
      </w:r>
      <w:r>
        <w:rPr>
          <w:color w:val="000000"/>
        </w:rPr>
        <w:t>1:</w:t>
      </w:r>
    </w:p>
    <w:p w14:paraId="16E31CF4" w14:textId="77777777" w:rsidR="00000000" w:rsidRDefault="003B603A">
      <w:pPr>
        <w:pStyle w:val="newncpi"/>
        <w:rPr>
          <w:color w:val="000000"/>
        </w:rPr>
      </w:pPr>
      <w:bookmarkStart w:id="65" w:name="a89"/>
      <w:bookmarkEnd w:id="65"/>
      <w:r>
        <w:rPr>
          <w:color w:val="000000"/>
        </w:rPr>
        <w:t>в абзаце втором части первой слова «жилых помещений коммерческого использования» заменить словами «арендного жилья, жилых помещений»;</w:t>
      </w:r>
    </w:p>
    <w:p w14:paraId="21DA8BD8" w14:textId="77777777" w:rsidR="00000000" w:rsidRDefault="003B603A">
      <w:pPr>
        <w:pStyle w:val="newncpi"/>
        <w:rPr>
          <w:color w:val="000000"/>
        </w:rPr>
      </w:pPr>
      <w:bookmarkStart w:id="66" w:name="a90"/>
      <w:bookmarkEnd w:id="66"/>
      <w:r>
        <w:rPr>
          <w:color w:val="000000"/>
        </w:rPr>
        <w:t>после части первой дополнить подпункт частями следующего содержания:</w:t>
      </w:r>
    </w:p>
    <w:p w14:paraId="583390B8" w14:textId="77777777" w:rsidR="00000000" w:rsidRDefault="003B603A">
      <w:pPr>
        <w:pStyle w:val="newncpi"/>
        <w:rPr>
          <w:color w:val="000000"/>
        </w:rPr>
      </w:pPr>
      <w:r>
        <w:rPr>
          <w:color w:val="000000"/>
        </w:rPr>
        <w:t>«Под невостребованностью жилых помещений понимаетс</w:t>
      </w:r>
      <w:r>
        <w:rPr>
          <w:color w:val="000000"/>
        </w:rPr>
        <w:t>я:</w:t>
      </w:r>
    </w:p>
    <w:p w14:paraId="4D43C5F9" w14:textId="77777777" w:rsidR="00000000" w:rsidRDefault="003B603A">
      <w:pPr>
        <w:pStyle w:val="newncpi"/>
        <w:rPr>
          <w:color w:val="000000"/>
        </w:rPr>
      </w:pPr>
      <w:r>
        <w:rPr>
          <w:color w:val="000000"/>
        </w:rPr>
        <w:t>отказ граждан (либо их отсутствие) от предоставления в установленном порядке жилых помещений;</w:t>
      </w:r>
    </w:p>
    <w:p w14:paraId="3C0EC736" w14:textId="77777777" w:rsidR="00000000" w:rsidRDefault="003B603A">
      <w:pPr>
        <w:pStyle w:val="newncpi"/>
        <w:rPr>
          <w:color w:val="000000"/>
        </w:rPr>
      </w:pPr>
      <w:r>
        <w:rPr>
          <w:color w:val="000000"/>
        </w:rPr>
        <w:t>наличие одноквартирных или блокированных жилых домов, квартир в блокированных жилых домах, в отношении которых приняты решения о признании их не соответствующи</w:t>
      </w:r>
      <w:r>
        <w:rPr>
          <w:color w:val="000000"/>
        </w:rPr>
        <w:t xml:space="preserve">ми установленным для проживания санитарным и техническим требованиям (за исключением квартир в блокированных жилых домах при наличии </w:t>
      </w:r>
      <w:r>
        <w:rPr>
          <w:color w:val="000000"/>
        </w:rPr>
        <w:lastRenderedPageBreak/>
        <w:t>решений о признании таких домов не соответствующими установленным для проживания санитарным и техническим требованиям и неп</w:t>
      </w:r>
      <w:r>
        <w:rPr>
          <w:color w:val="000000"/>
        </w:rPr>
        <w:t>ригодными для проживания), ремонт (реконструкция) которых экономически нецелесообразен.</w:t>
      </w:r>
    </w:p>
    <w:p w14:paraId="1DFD2FB9" w14:textId="77777777" w:rsidR="00000000" w:rsidRDefault="003B603A">
      <w:pPr>
        <w:pStyle w:val="newncpi"/>
        <w:rPr>
          <w:color w:val="000000"/>
        </w:rPr>
      </w:pPr>
      <w:r>
        <w:rPr>
          <w:color w:val="000000"/>
        </w:rPr>
        <w:t>Ремонт (реконструкция) жилых помещений, указанных в абзаце третьем части второй настоящего подпункта, считается экономически нецелесообразным, если сметная стоимость ре</w:t>
      </w:r>
      <w:r>
        <w:rPr>
          <w:color w:val="000000"/>
        </w:rPr>
        <w:t>монта (реконструкции) таких помещений превышает их рыночную стоимость на дату принятия решения о продаже.»;</w:t>
      </w:r>
    </w:p>
    <w:p w14:paraId="151C7C2A" w14:textId="77777777" w:rsidR="00000000" w:rsidRDefault="003B603A">
      <w:pPr>
        <w:pStyle w:val="newncpi"/>
        <w:rPr>
          <w:color w:val="000000"/>
        </w:rPr>
      </w:pPr>
      <w:r>
        <w:rPr>
          <w:color w:val="000000"/>
        </w:rPr>
        <w:t>в подпункте 1.3:</w:t>
      </w:r>
    </w:p>
    <w:p w14:paraId="00D41454" w14:textId="77777777" w:rsidR="00000000" w:rsidRDefault="003B603A">
      <w:pPr>
        <w:pStyle w:val="newncpi"/>
        <w:rPr>
          <w:color w:val="000000"/>
        </w:rPr>
      </w:pPr>
      <w:bookmarkStart w:id="67" w:name="a91"/>
      <w:bookmarkEnd w:id="67"/>
      <w:r>
        <w:rPr>
          <w:color w:val="000000"/>
        </w:rPr>
        <w:t>в абзаце втором слово «постановки» заменить словом «принятия»;</w:t>
      </w:r>
    </w:p>
    <w:p w14:paraId="631C8F6A" w14:textId="77777777" w:rsidR="00000000" w:rsidRDefault="003B603A">
      <w:pPr>
        <w:pStyle w:val="newncpi"/>
        <w:rPr>
          <w:color w:val="000000"/>
        </w:rPr>
      </w:pPr>
      <w:bookmarkStart w:id="68" w:name="a92"/>
      <w:bookmarkEnd w:id="68"/>
      <w:r>
        <w:rPr>
          <w:color w:val="000000"/>
        </w:rPr>
        <w:t>в абзаце третьем слова «которые определяются по результатам независи</w:t>
      </w:r>
      <w:r>
        <w:rPr>
          <w:color w:val="000000"/>
        </w:rPr>
        <w:t>мой оценки, проведенной» заменить словом «определяемой»;</w:t>
      </w:r>
    </w:p>
    <w:p w14:paraId="59B6B87D" w14:textId="77777777" w:rsidR="00000000" w:rsidRDefault="003B603A">
      <w:pPr>
        <w:pStyle w:val="newncpi"/>
        <w:rPr>
          <w:color w:val="000000"/>
        </w:rPr>
      </w:pPr>
      <w:bookmarkStart w:id="69" w:name="a93"/>
      <w:bookmarkEnd w:id="69"/>
      <w:r>
        <w:rPr>
          <w:color w:val="000000"/>
        </w:rPr>
        <w:t>в абзаце четвертом слова «жилых помещений коммерческого использования,» заменить словами «арендного жилья, жилых помещений»;</w:t>
      </w:r>
    </w:p>
    <w:p w14:paraId="51D076B0" w14:textId="77777777" w:rsidR="00000000" w:rsidRDefault="003B603A">
      <w:pPr>
        <w:pStyle w:val="newncpi"/>
        <w:rPr>
          <w:color w:val="000000"/>
        </w:rPr>
      </w:pPr>
      <w:bookmarkStart w:id="70" w:name="a94"/>
      <w:bookmarkEnd w:id="70"/>
      <w:r>
        <w:rPr>
          <w:color w:val="000000"/>
        </w:rPr>
        <w:t>подпункт 1.4 изложить в следующей редакции:</w:t>
      </w:r>
    </w:p>
    <w:p w14:paraId="456631A0" w14:textId="77777777" w:rsidR="00000000" w:rsidRDefault="003B603A">
      <w:pPr>
        <w:pStyle w:val="underpoint"/>
        <w:rPr>
          <w:color w:val="000000"/>
        </w:rPr>
      </w:pPr>
      <w:r>
        <w:rPr>
          <w:rStyle w:val="rednoun"/>
          <w:color w:val="000000"/>
        </w:rPr>
        <w:t>«1.4.</w:t>
      </w:r>
      <w:r>
        <w:rPr>
          <w:color w:val="000000"/>
        </w:rPr>
        <w:t> в случае отсутствия в го</w:t>
      </w:r>
      <w:r>
        <w:rPr>
          <w:color w:val="000000"/>
        </w:rPr>
        <w:t>сударственном органе, организации граждан, состоящих на учете нуждающихся в улучшении жилищных условий, либо их отказа от приобретения жилых помещений такие помещения по выбору государственного органа, организации могут быть проданы:</w:t>
      </w:r>
    </w:p>
    <w:p w14:paraId="7C8AB258" w14:textId="77777777" w:rsidR="00000000" w:rsidRDefault="003B603A">
      <w:pPr>
        <w:pStyle w:val="newncpi"/>
        <w:rPr>
          <w:color w:val="000000"/>
        </w:rPr>
      </w:pPr>
      <w:r>
        <w:rPr>
          <w:color w:val="000000"/>
        </w:rPr>
        <w:t>без проведения аукцион</w:t>
      </w:r>
      <w:r>
        <w:rPr>
          <w:color w:val="000000"/>
        </w:rPr>
        <w:t>а гражданам, состоящим на учете нуждающихся в улучшении жилищных условий по месту жительства, на основании заявлений о приобретении жилых помещений и с учетом очередности принятия их на такой учет на условиях, установленных в абзацах третьем и четвертом по</w:t>
      </w:r>
      <w:r>
        <w:rPr>
          <w:color w:val="000000"/>
        </w:rPr>
        <w:t>дпункта 1.3, подпунктах 1.5 и 1.9–1.11 настоящего пункта;</w:t>
      </w:r>
    </w:p>
    <w:p w14:paraId="6FE8D765" w14:textId="77777777" w:rsidR="00000000" w:rsidRDefault="003B603A">
      <w:pPr>
        <w:pStyle w:val="newncpi"/>
        <w:rPr>
          <w:color w:val="000000"/>
        </w:rPr>
      </w:pPr>
      <w:r>
        <w:rPr>
          <w:color w:val="000000"/>
        </w:rPr>
        <w:t>без проведения аукциона гражданам из числа собственников квартир, расположенных в блокированных жилых домах, исходя из очередности поступления их заявлений о приобретении жилых помещений по стоимост</w:t>
      </w:r>
      <w:r>
        <w:rPr>
          <w:color w:val="000000"/>
        </w:rPr>
        <w:t>и, указанной в абзаце четвертом настоящей части;</w:t>
      </w:r>
    </w:p>
    <w:p w14:paraId="529C4097" w14:textId="77777777" w:rsidR="00000000" w:rsidRDefault="003B603A">
      <w:pPr>
        <w:pStyle w:val="newncpi"/>
        <w:rPr>
          <w:color w:val="000000"/>
        </w:rPr>
      </w:pPr>
      <w:r>
        <w:rPr>
          <w:color w:val="000000"/>
        </w:rPr>
        <w:t>на аукционе с начальной ценой продажи по рыночной стоимости, но не ниже оценочной стоимости, определенной в соответствии с законодательством об оценочной деятельности, пониженной на пятнадцать процентов.</w:t>
      </w:r>
    </w:p>
    <w:p w14:paraId="4F66C748" w14:textId="77777777" w:rsidR="00000000" w:rsidRDefault="003B603A">
      <w:pPr>
        <w:pStyle w:val="newncpi"/>
        <w:rPr>
          <w:color w:val="000000"/>
        </w:rPr>
      </w:pPr>
      <w:r>
        <w:rPr>
          <w:color w:val="000000"/>
        </w:rPr>
        <w:t>Инф</w:t>
      </w:r>
      <w:r>
        <w:rPr>
          <w:color w:val="000000"/>
        </w:rPr>
        <w:t>ормация о наличии жилых помещений, подлежащих продаже гражданам, указанным в абзаце втором части первой настоящего подпункта, и сроке обращения с заявлением о приобретении таких помещений размещается в глобальной компьютерной сети Интернет на официальных с</w:t>
      </w:r>
      <w:r>
        <w:rPr>
          <w:color w:val="000000"/>
        </w:rPr>
        <w:t>айтах местных исполнительных и распорядительных органов по месту нахождения жилых помещений.</w:t>
      </w:r>
    </w:p>
    <w:p w14:paraId="34F7FA9C" w14:textId="77777777" w:rsidR="00000000" w:rsidRDefault="003B603A">
      <w:pPr>
        <w:pStyle w:val="newncpi"/>
        <w:rPr>
          <w:color w:val="000000"/>
        </w:rPr>
      </w:pPr>
      <w:r>
        <w:rPr>
          <w:color w:val="000000"/>
        </w:rPr>
        <w:t>Жилые помещения, в отношении которых проведение ремонта (реконструкции) экономически нецелесообразно, могут быть проданы без учета требований, определенных в абзац</w:t>
      </w:r>
      <w:r>
        <w:rPr>
          <w:color w:val="000000"/>
        </w:rPr>
        <w:t>е втором подпункта 1.3 настоящего пункта. При этом в договорах купли-продажи этих помещений существенными условиями предусматриваются:</w:t>
      </w:r>
    </w:p>
    <w:p w14:paraId="28560A44" w14:textId="77777777" w:rsidR="00000000" w:rsidRDefault="003B603A">
      <w:pPr>
        <w:pStyle w:val="newncpi"/>
        <w:rPr>
          <w:color w:val="000000"/>
        </w:rPr>
      </w:pPr>
      <w:r>
        <w:rPr>
          <w:color w:val="000000"/>
        </w:rPr>
        <w:lastRenderedPageBreak/>
        <w:t>обязанность покупателей по ремонту (реконструкции) жилых помещений с учетом их фактического состояния (фактического состо</w:t>
      </w:r>
      <w:r>
        <w:rPr>
          <w:color w:val="000000"/>
        </w:rPr>
        <w:t>яния жилого дома) для использования таких помещений по целевому назначению либо в иных целях в соответствии с законодательством;</w:t>
      </w:r>
    </w:p>
    <w:p w14:paraId="07D49325" w14:textId="77777777" w:rsidR="00000000" w:rsidRDefault="003B603A">
      <w:pPr>
        <w:pStyle w:val="newncpi"/>
        <w:rPr>
          <w:color w:val="000000"/>
        </w:rPr>
      </w:pPr>
      <w:r>
        <w:rPr>
          <w:color w:val="000000"/>
        </w:rPr>
        <w:t>сроки проведения работ по ремонту (реконструкции) жилых помещений и ответственность за неисполнение обязательств.</w:t>
      </w:r>
    </w:p>
    <w:p w14:paraId="011DAE03" w14:textId="77777777" w:rsidR="00000000" w:rsidRDefault="003B603A">
      <w:pPr>
        <w:pStyle w:val="newncpi"/>
        <w:rPr>
          <w:color w:val="000000"/>
        </w:rPr>
      </w:pPr>
      <w:r>
        <w:rPr>
          <w:color w:val="000000"/>
        </w:rPr>
        <w:t>В случае неисполнения обязательств по договору купли-продажи жилого помещения такой договор может быть расторгнут в судебном порядке;</w:t>
      </w:r>
      <w:r>
        <w:rPr>
          <w:rStyle w:val="rednoun"/>
          <w:color w:val="000000"/>
        </w:rPr>
        <w:t>»</w:t>
      </w:r>
      <w:r>
        <w:rPr>
          <w:color w:val="000000"/>
        </w:rPr>
        <w:t>;</w:t>
      </w:r>
    </w:p>
    <w:p w14:paraId="6AA96C13" w14:textId="77777777" w:rsidR="00000000" w:rsidRDefault="003B603A">
      <w:pPr>
        <w:pStyle w:val="newncpi"/>
        <w:rPr>
          <w:color w:val="000000"/>
        </w:rPr>
      </w:pPr>
      <w:bookmarkStart w:id="71" w:name="a95"/>
      <w:bookmarkEnd w:id="71"/>
      <w:r>
        <w:rPr>
          <w:color w:val="000000"/>
        </w:rPr>
        <w:t>из подпункта 1.5 слово «независимой» исключить;</w:t>
      </w:r>
    </w:p>
    <w:p w14:paraId="00A3FD95" w14:textId="77777777" w:rsidR="00000000" w:rsidRDefault="003B603A">
      <w:pPr>
        <w:pStyle w:val="newncpi"/>
        <w:rPr>
          <w:color w:val="000000"/>
        </w:rPr>
      </w:pPr>
      <w:r>
        <w:rPr>
          <w:color w:val="000000"/>
        </w:rPr>
        <w:t>в подпункте 1.7:</w:t>
      </w:r>
    </w:p>
    <w:p w14:paraId="2E43F28E" w14:textId="77777777" w:rsidR="00000000" w:rsidRDefault="003B603A">
      <w:pPr>
        <w:pStyle w:val="newncpi"/>
        <w:rPr>
          <w:color w:val="000000"/>
        </w:rPr>
      </w:pPr>
      <w:bookmarkStart w:id="72" w:name="a96"/>
      <w:bookmarkEnd w:id="72"/>
      <w:r>
        <w:rPr>
          <w:color w:val="000000"/>
        </w:rPr>
        <w:t>в части первой слова «жилых домов или квартир в блокиро</w:t>
      </w:r>
      <w:r>
        <w:rPr>
          <w:color w:val="000000"/>
        </w:rPr>
        <w:t>ванных жилых домах» заменить словами «или блокированных жилых домов»;</w:t>
      </w:r>
    </w:p>
    <w:p w14:paraId="7FBCF89E" w14:textId="77777777" w:rsidR="00000000" w:rsidRDefault="003B603A">
      <w:pPr>
        <w:pStyle w:val="newncpi"/>
        <w:rPr>
          <w:color w:val="000000"/>
        </w:rPr>
      </w:pPr>
      <w:bookmarkStart w:id="73" w:name="a104"/>
      <w:bookmarkEnd w:id="73"/>
      <w:r>
        <w:rPr>
          <w:color w:val="000000"/>
        </w:rPr>
        <w:t>в части второй:</w:t>
      </w:r>
    </w:p>
    <w:p w14:paraId="0F9AB23C" w14:textId="77777777" w:rsidR="00000000" w:rsidRDefault="003B603A">
      <w:pPr>
        <w:pStyle w:val="newncpi"/>
        <w:rPr>
          <w:color w:val="000000"/>
        </w:rPr>
      </w:pPr>
      <w:r>
        <w:rPr>
          <w:color w:val="000000"/>
        </w:rPr>
        <w:t>слова «жилого дома или квартиры в блокированном жилом доме» заменить словами «или блокированного жилого дома»;</w:t>
      </w:r>
    </w:p>
    <w:p w14:paraId="3CB46829" w14:textId="77777777" w:rsidR="00000000" w:rsidRDefault="003B603A">
      <w:pPr>
        <w:pStyle w:val="newncpi"/>
        <w:rPr>
          <w:color w:val="000000"/>
        </w:rPr>
      </w:pPr>
      <w:r>
        <w:rPr>
          <w:color w:val="000000"/>
        </w:rPr>
        <w:t>слово «подпунктом» заменить словами «абзацем четвертым част</w:t>
      </w:r>
      <w:r>
        <w:rPr>
          <w:color w:val="000000"/>
        </w:rPr>
        <w:t>и первой подпункта»;</w:t>
      </w:r>
    </w:p>
    <w:p w14:paraId="700CC7DB" w14:textId="77777777" w:rsidR="00000000" w:rsidRDefault="003B603A">
      <w:pPr>
        <w:pStyle w:val="newncpi"/>
        <w:rPr>
          <w:color w:val="000000"/>
        </w:rPr>
      </w:pPr>
      <w:bookmarkStart w:id="74" w:name="a98"/>
      <w:bookmarkEnd w:id="74"/>
      <w:r>
        <w:rPr>
          <w:color w:val="000000"/>
        </w:rPr>
        <w:t>дополнить подпункт частью следующего содержания:</w:t>
      </w:r>
    </w:p>
    <w:p w14:paraId="355C0A08" w14:textId="77777777" w:rsidR="00000000" w:rsidRDefault="003B603A">
      <w:pPr>
        <w:pStyle w:val="newncpi"/>
        <w:rPr>
          <w:color w:val="000000"/>
        </w:rPr>
      </w:pPr>
      <w:r>
        <w:rPr>
          <w:color w:val="000000"/>
        </w:rPr>
        <w:t>«Организатором аукциона по продаже единого предмета аукциона либо квартиры в блокированном жилом доме выступает соответствующий комитет государственного имущества облисполкома;»;</w:t>
      </w:r>
    </w:p>
    <w:p w14:paraId="26F996EC" w14:textId="77777777" w:rsidR="00000000" w:rsidRDefault="003B603A">
      <w:pPr>
        <w:pStyle w:val="newncpi"/>
        <w:rPr>
          <w:color w:val="000000"/>
        </w:rPr>
      </w:pPr>
      <w:bookmarkStart w:id="75" w:name="a99"/>
      <w:bookmarkEnd w:id="75"/>
      <w:r>
        <w:rPr>
          <w:color w:val="000000"/>
        </w:rPr>
        <w:t>дополни</w:t>
      </w:r>
      <w:r>
        <w:rPr>
          <w:color w:val="000000"/>
        </w:rPr>
        <w:t>ть пункт подпунктом 1.7</w:t>
      </w:r>
      <w:r>
        <w:rPr>
          <w:color w:val="000000"/>
          <w:sz w:val="18"/>
          <w:szCs w:val="18"/>
          <w:vertAlign w:val="superscript"/>
        </w:rPr>
        <w:t>1</w:t>
      </w:r>
      <w:r>
        <w:rPr>
          <w:color w:val="000000"/>
        </w:rPr>
        <w:t xml:space="preserve"> следующего содержания:</w:t>
      </w:r>
    </w:p>
    <w:p w14:paraId="501F902F" w14:textId="77777777" w:rsidR="00000000" w:rsidRDefault="003B603A">
      <w:pPr>
        <w:pStyle w:val="underpoint"/>
        <w:rPr>
          <w:color w:val="000000"/>
        </w:rPr>
      </w:pPr>
      <w:r>
        <w:rPr>
          <w:rStyle w:val="rednoun"/>
          <w:color w:val="000000"/>
        </w:rPr>
        <w:t>«1.7</w:t>
      </w:r>
      <w:r>
        <w:rPr>
          <w:color w:val="000000"/>
          <w:sz w:val="18"/>
          <w:szCs w:val="18"/>
          <w:vertAlign w:val="superscript"/>
        </w:rPr>
        <w:t>1</w:t>
      </w:r>
      <w:r>
        <w:rPr>
          <w:color w:val="000000"/>
        </w:rPr>
        <w:t>. продажа на аукционе квартиры в блокированном жилом доме осуществляется без продажи одновременно в частную собственность земельного участка, необходимого для ее обслуживания, либо права заключения догов</w:t>
      </w:r>
      <w:r>
        <w:rPr>
          <w:color w:val="000000"/>
        </w:rPr>
        <w:t>ора аренды такого земельного участка.</w:t>
      </w:r>
    </w:p>
    <w:p w14:paraId="65EB3A9B" w14:textId="77777777" w:rsidR="00000000" w:rsidRDefault="003B603A">
      <w:pPr>
        <w:pStyle w:val="newncpi"/>
        <w:rPr>
          <w:color w:val="000000"/>
        </w:rPr>
      </w:pPr>
      <w:r>
        <w:rPr>
          <w:color w:val="000000"/>
        </w:rPr>
        <w:t xml:space="preserve">Земельный участок, необходимый для обслуживания квартиры в блокированном жилом доме, предоставляется приобретателю этой квартиры без проведения аукциона, либо к приобретателю переходит право на такой земельный участок </w:t>
      </w:r>
      <w:r>
        <w:rPr>
          <w:color w:val="000000"/>
        </w:rPr>
        <w:t>в порядке, предусмотренном законодательством об охране и использовании земель;</w:t>
      </w:r>
      <w:r>
        <w:rPr>
          <w:rStyle w:val="rednoun"/>
          <w:color w:val="000000"/>
        </w:rPr>
        <w:t>»</w:t>
      </w:r>
      <w:r>
        <w:rPr>
          <w:color w:val="000000"/>
        </w:rPr>
        <w:t>;</w:t>
      </w:r>
    </w:p>
    <w:p w14:paraId="0C343CDB" w14:textId="77777777" w:rsidR="00000000" w:rsidRDefault="003B603A">
      <w:pPr>
        <w:pStyle w:val="newncpi"/>
        <w:rPr>
          <w:color w:val="000000"/>
        </w:rPr>
      </w:pPr>
      <w:r>
        <w:rPr>
          <w:color w:val="000000"/>
        </w:rPr>
        <w:t>в подпункте 1.9:</w:t>
      </w:r>
    </w:p>
    <w:p w14:paraId="4B0F4A4A" w14:textId="77777777" w:rsidR="00000000" w:rsidRDefault="003B603A">
      <w:pPr>
        <w:pStyle w:val="newncpi"/>
        <w:rPr>
          <w:color w:val="000000"/>
        </w:rPr>
      </w:pPr>
      <w:bookmarkStart w:id="76" w:name="a100"/>
      <w:bookmarkEnd w:id="76"/>
      <w:r>
        <w:rPr>
          <w:color w:val="000000"/>
        </w:rPr>
        <w:t>часть первую изложить в следующей редакции:</w:t>
      </w:r>
    </w:p>
    <w:p w14:paraId="24A1E395" w14:textId="77777777" w:rsidR="00000000" w:rsidRDefault="003B603A">
      <w:pPr>
        <w:pStyle w:val="underpoint"/>
        <w:rPr>
          <w:color w:val="000000"/>
        </w:rPr>
      </w:pPr>
      <w:r>
        <w:rPr>
          <w:rStyle w:val="rednoun"/>
          <w:color w:val="000000"/>
        </w:rPr>
        <w:t>«1.9.</w:t>
      </w:r>
      <w:r>
        <w:rPr>
          <w:color w:val="000000"/>
        </w:rPr>
        <w:t> решения о продаже одноквартирных, блокированных жилых домов (долей в праве собственности на них), расположен</w:t>
      </w:r>
      <w:r>
        <w:rPr>
          <w:color w:val="000000"/>
        </w:rPr>
        <w:t>ных в сельской местности, могут приниматься без оформления правоудостоверяющих документов на данные жилые дома. Решения о продаже таких жилых домов (долей в праве собственности на них) без проведения аукциона могут приниматься также без оформления правоудо</w:t>
      </w:r>
      <w:r>
        <w:rPr>
          <w:color w:val="000000"/>
        </w:rPr>
        <w:t>стоверяющих документов на земельные участки, на которых они расположены.»;</w:t>
      </w:r>
    </w:p>
    <w:p w14:paraId="71A497C7" w14:textId="77777777" w:rsidR="00000000" w:rsidRDefault="003B603A">
      <w:pPr>
        <w:pStyle w:val="newncpi"/>
        <w:rPr>
          <w:color w:val="000000"/>
        </w:rPr>
      </w:pPr>
      <w:bookmarkStart w:id="77" w:name="a101"/>
      <w:bookmarkEnd w:id="77"/>
      <w:r>
        <w:rPr>
          <w:color w:val="000000"/>
        </w:rPr>
        <w:lastRenderedPageBreak/>
        <w:t>часть третью после слова «одноквартирного» дополнить словом «, блокированного»;</w:t>
      </w:r>
    </w:p>
    <w:p w14:paraId="525FA687" w14:textId="77777777" w:rsidR="00000000" w:rsidRDefault="003B603A">
      <w:pPr>
        <w:pStyle w:val="newncpi"/>
        <w:rPr>
          <w:color w:val="000000"/>
        </w:rPr>
      </w:pPr>
      <w:bookmarkStart w:id="78" w:name="a102"/>
      <w:bookmarkEnd w:id="78"/>
      <w:r>
        <w:rPr>
          <w:color w:val="000000"/>
        </w:rPr>
        <w:t>часть четвертую после слова «одноквартирных» дополнить словом «, блокированных»;</w:t>
      </w:r>
    </w:p>
    <w:p w14:paraId="3A845EFD" w14:textId="77777777" w:rsidR="00000000" w:rsidRDefault="003B603A">
      <w:pPr>
        <w:pStyle w:val="newncpi"/>
        <w:rPr>
          <w:color w:val="000000"/>
        </w:rPr>
      </w:pPr>
      <w:bookmarkStart w:id="79" w:name="a103"/>
      <w:bookmarkEnd w:id="79"/>
      <w:r>
        <w:rPr>
          <w:color w:val="000000"/>
        </w:rPr>
        <w:t>в подпункте 1.11 сло</w:t>
      </w:r>
      <w:r>
        <w:rPr>
          <w:color w:val="000000"/>
        </w:rPr>
        <w:t>во «заключения» заменить словом «подписания».</w:t>
      </w:r>
    </w:p>
    <w:p w14:paraId="033CD081" w14:textId="77777777" w:rsidR="00000000" w:rsidRDefault="003B603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233"/>
        <w:gridCol w:w="2127"/>
      </w:tblGrid>
      <w:tr w:rsidR="00000000" w14:paraId="28BC44B8" w14:textId="77777777">
        <w:tc>
          <w:tcPr>
            <w:tcW w:w="3864" w:type="pct"/>
            <w:tcBorders>
              <w:top w:val="nil"/>
              <w:left w:val="nil"/>
              <w:bottom w:val="nil"/>
              <w:right w:val="nil"/>
            </w:tcBorders>
            <w:tcMar>
              <w:top w:w="0" w:type="dxa"/>
              <w:left w:w="6" w:type="dxa"/>
              <w:bottom w:w="0" w:type="dxa"/>
              <w:right w:w="6" w:type="dxa"/>
            </w:tcMar>
            <w:hideMark/>
          </w:tcPr>
          <w:p w14:paraId="4F178801" w14:textId="77777777" w:rsidR="00000000" w:rsidRDefault="003B603A">
            <w:pPr>
              <w:pStyle w:val="newncpi"/>
              <w:ind w:firstLine="0"/>
              <w:rPr>
                <w:color w:val="000000"/>
              </w:rPr>
            </w:pPr>
            <w:r>
              <w:rPr>
                <w:color w:val="000000"/>
              </w:rPr>
              <w:t> </w:t>
            </w:r>
          </w:p>
        </w:tc>
        <w:tc>
          <w:tcPr>
            <w:tcW w:w="1136" w:type="pct"/>
            <w:tcBorders>
              <w:top w:val="nil"/>
              <w:left w:val="nil"/>
              <w:bottom w:val="nil"/>
              <w:right w:val="nil"/>
            </w:tcBorders>
            <w:tcMar>
              <w:top w:w="0" w:type="dxa"/>
              <w:left w:w="6" w:type="dxa"/>
              <w:bottom w:w="0" w:type="dxa"/>
              <w:right w:w="6" w:type="dxa"/>
            </w:tcMar>
            <w:hideMark/>
          </w:tcPr>
          <w:p w14:paraId="54C96F79" w14:textId="77777777" w:rsidR="00000000" w:rsidRDefault="003B603A">
            <w:pPr>
              <w:pStyle w:val="append1"/>
              <w:rPr>
                <w:color w:val="000000"/>
              </w:rPr>
            </w:pPr>
            <w:bookmarkStart w:id="80" w:name="a11"/>
            <w:bookmarkEnd w:id="80"/>
            <w:r>
              <w:rPr>
                <w:color w:val="000000"/>
              </w:rPr>
              <w:t>Приложение 3</w:t>
            </w:r>
          </w:p>
          <w:p w14:paraId="4EC64F05" w14:textId="77777777" w:rsidR="00000000" w:rsidRDefault="003B603A">
            <w:pPr>
              <w:pStyle w:val="append"/>
              <w:rPr>
                <w:color w:val="000000"/>
              </w:rPr>
            </w:pPr>
            <w:r>
              <w:rPr>
                <w:color w:val="000000"/>
              </w:rPr>
              <w:t>к</w:t>
            </w:r>
            <w:r>
              <w:rPr>
                <w:color w:val="000000"/>
              </w:rPr>
              <w:t xml:space="preserve"> </w:t>
            </w:r>
            <w:r>
              <w:rPr>
                <w:rStyle w:val="HTML"/>
                <w:shd w:val="clear" w:color="auto" w:fill="FFFFFF"/>
              </w:rPr>
              <w:t>Указу</w:t>
            </w:r>
            <w:r>
              <w:rPr>
                <w:color w:val="000000"/>
              </w:rPr>
              <w:t xml:space="preserve"> Президента</w:t>
            </w:r>
            <w:r>
              <w:rPr>
                <w:color w:val="000000"/>
              </w:rPr>
              <w:br/>
              <w:t>Республики Беларусь</w:t>
            </w:r>
          </w:p>
          <w:p w14:paraId="28D25965" w14:textId="77777777" w:rsidR="00000000" w:rsidRDefault="003B603A">
            <w:pPr>
              <w:pStyle w:val="append"/>
              <w:rPr>
                <w:color w:val="000000"/>
              </w:rPr>
            </w:pPr>
            <w:r>
              <w:rPr>
                <w:color w:val="000000"/>
              </w:rPr>
              <w:t>07.04.2020 №</w:t>
            </w:r>
            <w:r>
              <w:rPr>
                <w:color w:val="000000"/>
              </w:rPr>
              <w:t xml:space="preserve"> </w:t>
            </w:r>
            <w:r>
              <w:rPr>
                <w:rStyle w:val="HTML"/>
                <w:shd w:val="clear" w:color="auto" w:fill="FFFFFF"/>
              </w:rPr>
              <w:t>121</w:t>
            </w:r>
          </w:p>
        </w:tc>
      </w:tr>
    </w:tbl>
    <w:p w14:paraId="59A51631" w14:textId="77777777" w:rsidR="00000000" w:rsidRDefault="003B603A">
      <w:pPr>
        <w:pStyle w:val="titlep"/>
        <w:jc w:val="left"/>
        <w:rPr>
          <w:color w:val="000000"/>
        </w:rPr>
      </w:pPr>
      <w:r>
        <w:rPr>
          <w:color w:val="000000"/>
        </w:rPr>
        <w:t>ПЕРЕЧЕНЬ</w:t>
      </w:r>
      <w:r>
        <w:rPr>
          <w:color w:val="000000"/>
        </w:rPr>
        <w:br/>
        <w:t>утративших силу</w:t>
      </w:r>
      <w:r>
        <w:rPr>
          <w:color w:val="000000"/>
        </w:rPr>
        <w:t xml:space="preserve"> </w:t>
      </w:r>
      <w:r>
        <w:rPr>
          <w:rStyle w:val="HTML"/>
          <w:shd w:val="clear" w:color="auto" w:fill="FFFFFF"/>
        </w:rPr>
        <w:t>указов</w:t>
      </w:r>
      <w:r>
        <w:rPr>
          <w:color w:val="000000"/>
        </w:rPr>
        <w:t xml:space="preserve"> Президента Республики Беларусь</w:t>
      </w:r>
    </w:p>
    <w:p w14:paraId="2D513D5A" w14:textId="77777777" w:rsidR="00000000" w:rsidRDefault="003B603A">
      <w:pPr>
        <w:pStyle w:val="point"/>
        <w:rPr>
          <w:color w:val="000000"/>
        </w:rPr>
      </w:pPr>
      <w:r>
        <w:rPr>
          <w:color w:val="000000"/>
        </w:rPr>
        <w:t>1.</w:t>
      </w:r>
      <w:r>
        <w:rPr>
          <w:color w:val="000000"/>
        </w:rPr>
        <w:t> </w:t>
      </w:r>
      <w:r>
        <w:rPr>
          <w:color w:val="000000"/>
        </w:rPr>
        <w:t xml:space="preserve">Указ </w:t>
      </w:r>
      <w:r>
        <w:rPr>
          <w:color w:val="000000"/>
        </w:rPr>
        <w:t>Президента Республики Беларусь от 14 октября 2010 г. № 538 «О некоторых вопросах деятельности товариществ собственников и организаций застройщиков».</w:t>
      </w:r>
    </w:p>
    <w:p w14:paraId="20AB8096" w14:textId="77777777" w:rsidR="00000000" w:rsidRDefault="003B603A">
      <w:pPr>
        <w:pStyle w:val="point"/>
        <w:rPr>
          <w:color w:val="000000"/>
        </w:rPr>
      </w:pPr>
      <w:bookmarkStart w:id="81" w:name="a42"/>
      <w:bookmarkEnd w:id="81"/>
      <w:r>
        <w:rPr>
          <w:color w:val="000000"/>
        </w:rPr>
        <w:t>2.</w:t>
      </w:r>
      <w:r>
        <w:rPr>
          <w:color w:val="000000"/>
        </w:rPr>
        <w:t> </w:t>
      </w:r>
      <w:r>
        <w:rPr>
          <w:color w:val="000000"/>
        </w:rPr>
        <w:t>Подпункт 1.51 пункта 1 Указа Президента Республики Беларусь от 30 сентября 2011 г. № 439 «О внесении изм</w:t>
      </w:r>
      <w:r>
        <w:rPr>
          <w:color w:val="000000"/>
        </w:rPr>
        <w:t>енений и дополнений в некоторые указы Президента Республики Беларусь по вопросам образования».</w:t>
      </w:r>
    </w:p>
    <w:p w14:paraId="6E70BAA1" w14:textId="77777777" w:rsidR="00000000" w:rsidRDefault="003B603A">
      <w:pPr>
        <w:pStyle w:val="point"/>
        <w:rPr>
          <w:color w:val="000000"/>
        </w:rPr>
      </w:pPr>
      <w:bookmarkStart w:id="82" w:name="a50"/>
      <w:bookmarkEnd w:id="82"/>
      <w:r>
        <w:rPr>
          <w:color w:val="000000"/>
        </w:rPr>
        <w:t>3.</w:t>
      </w:r>
      <w:r>
        <w:rPr>
          <w:color w:val="000000"/>
        </w:rPr>
        <w:t> </w:t>
      </w:r>
      <w:r>
        <w:rPr>
          <w:color w:val="000000"/>
        </w:rPr>
        <w:t xml:space="preserve">Пункт 11 приложения к Указу Президента Республики Беларусь от 13 мая 2013 г. № 219 «О внесении изменений и дополнений в некоторые указы Президента Республики </w:t>
      </w:r>
      <w:r>
        <w:rPr>
          <w:color w:val="000000"/>
        </w:rPr>
        <w:t>Беларусь».</w:t>
      </w:r>
    </w:p>
    <w:p w14:paraId="75B49EE8" w14:textId="77777777" w:rsidR="00000000" w:rsidRDefault="003B603A">
      <w:pPr>
        <w:pStyle w:val="point"/>
        <w:rPr>
          <w:color w:val="000000"/>
        </w:rPr>
      </w:pPr>
      <w:r>
        <w:rPr>
          <w:color w:val="000000"/>
        </w:rPr>
        <w:t>4.</w:t>
      </w:r>
      <w:r>
        <w:rPr>
          <w:color w:val="000000"/>
        </w:rPr>
        <w:t> </w:t>
      </w:r>
      <w:r>
        <w:rPr>
          <w:color w:val="000000"/>
        </w:rPr>
        <w:t>Указ Президента Республики Беларусь от 9 октября 2013 г. № 461 «О внесении изменений в Указ Президента Республики Беларусь от 14 октября 2010 г. № 538».</w:t>
      </w:r>
    </w:p>
    <w:p w14:paraId="2D412431" w14:textId="77777777" w:rsidR="00000000" w:rsidRDefault="003B603A">
      <w:pPr>
        <w:pStyle w:val="point"/>
        <w:rPr>
          <w:color w:val="000000"/>
        </w:rPr>
      </w:pPr>
      <w:r>
        <w:rPr>
          <w:color w:val="000000"/>
        </w:rPr>
        <w:t>5.</w:t>
      </w:r>
      <w:r>
        <w:rPr>
          <w:color w:val="000000"/>
        </w:rPr>
        <w:t> </w:t>
      </w:r>
      <w:r>
        <w:rPr>
          <w:color w:val="000000"/>
        </w:rPr>
        <w:t xml:space="preserve">Указ Президента Республики Беларусь от 16 декабря 2013 г. № 563 «О некоторых вопросах </w:t>
      </w:r>
      <w:r>
        <w:rPr>
          <w:color w:val="000000"/>
        </w:rPr>
        <w:t>правового регулирования жилищных отношений».</w:t>
      </w:r>
    </w:p>
    <w:p w14:paraId="371633A8" w14:textId="77777777" w:rsidR="00000000" w:rsidRDefault="003B603A">
      <w:pPr>
        <w:pStyle w:val="point"/>
        <w:rPr>
          <w:color w:val="000000"/>
        </w:rPr>
      </w:pPr>
      <w:r>
        <w:rPr>
          <w:color w:val="000000"/>
        </w:rPr>
        <w:t>6.</w:t>
      </w:r>
      <w:r>
        <w:rPr>
          <w:color w:val="000000"/>
        </w:rPr>
        <w:t> </w:t>
      </w:r>
      <w:r>
        <w:rPr>
          <w:color w:val="000000"/>
        </w:rPr>
        <w:t>Указ Президента Республики Беларусь от 13 ноября 2014 г. № 524 «О приватизации жилых помещений государственного жилищного фонда».</w:t>
      </w:r>
    </w:p>
    <w:p w14:paraId="69C89549" w14:textId="77777777" w:rsidR="00000000" w:rsidRDefault="003B603A">
      <w:pPr>
        <w:pStyle w:val="point"/>
        <w:rPr>
          <w:color w:val="000000"/>
        </w:rPr>
      </w:pPr>
      <w:r>
        <w:rPr>
          <w:color w:val="000000"/>
        </w:rPr>
        <w:t>7.</w:t>
      </w:r>
      <w:r>
        <w:rPr>
          <w:color w:val="000000"/>
        </w:rPr>
        <w:t> </w:t>
      </w:r>
      <w:r>
        <w:rPr>
          <w:color w:val="000000"/>
        </w:rPr>
        <w:t>Указ Президента Республики Беларусь от 8 июля 2015 г. № 315 «О передаче в с</w:t>
      </w:r>
      <w:r>
        <w:rPr>
          <w:color w:val="000000"/>
        </w:rPr>
        <w:t>обственность жилых помещений государственного жилищного фонда».</w:t>
      </w:r>
    </w:p>
    <w:p w14:paraId="4F1408E1" w14:textId="77777777" w:rsidR="00000000" w:rsidRDefault="003B603A">
      <w:pPr>
        <w:pStyle w:val="point"/>
        <w:rPr>
          <w:color w:val="000000"/>
        </w:rPr>
      </w:pPr>
      <w:bookmarkStart w:id="83" w:name="a43"/>
      <w:bookmarkEnd w:id="83"/>
      <w:r>
        <w:rPr>
          <w:color w:val="000000"/>
        </w:rPr>
        <w:t>8.</w:t>
      </w:r>
      <w:r>
        <w:rPr>
          <w:color w:val="000000"/>
        </w:rPr>
        <w:t> </w:t>
      </w:r>
      <w:r>
        <w:rPr>
          <w:color w:val="000000"/>
        </w:rPr>
        <w:t>Подпункт 1.5 пункта 1 Указа Президента Республики Беларусь от 16 ноября 2015 г. № 460 «О внесении изменений и дополнений в указы Президента Республики Беларусь».</w:t>
      </w:r>
    </w:p>
    <w:p w14:paraId="4EA58724" w14:textId="77777777" w:rsidR="00000000" w:rsidRDefault="003B603A">
      <w:pPr>
        <w:pStyle w:val="point"/>
        <w:rPr>
          <w:color w:val="000000"/>
        </w:rPr>
      </w:pPr>
      <w:r>
        <w:rPr>
          <w:color w:val="000000"/>
        </w:rPr>
        <w:t>9.</w:t>
      </w:r>
      <w:r>
        <w:rPr>
          <w:color w:val="000000"/>
        </w:rPr>
        <w:t> </w:t>
      </w:r>
      <w:r>
        <w:rPr>
          <w:color w:val="000000"/>
        </w:rPr>
        <w:t>Указ Президента Республи</w:t>
      </w:r>
      <w:r>
        <w:rPr>
          <w:color w:val="000000"/>
        </w:rPr>
        <w:t>ки Беларусь от 31 декабря 2015 г. № 536 «О внесении изменения в Указ Президента Республики Беларусь».</w:t>
      </w:r>
    </w:p>
    <w:p w14:paraId="3F3E3D08" w14:textId="77777777" w:rsidR="00000000" w:rsidRDefault="003B603A">
      <w:pPr>
        <w:pStyle w:val="point"/>
        <w:rPr>
          <w:color w:val="000000"/>
        </w:rPr>
      </w:pPr>
      <w:bookmarkStart w:id="84" w:name="a37"/>
      <w:bookmarkEnd w:id="84"/>
      <w:r>
        <w:rPr>
          <w:color w:val="000000"/>
        </w:rPr>
        <w:t>10.</w:t>
      </w:r>
      <w:r>
        <w:rPr>
          <w:color w:val="000000"/>
        </w:rPr>
        <w:t> </w:t>
      </w:r>
      <w:r>
        <w:rPr>
          <w:color w:val="000000"/>
        </w:rPr>
        <w:t>Подпункт 1.2 пункта 1 Указа Президента Республики Беларусь от 25 января 2016 г. № 25 «О внесении изменений в указы Президента Республики Беларусь».</w:t>
      </w:r>
    </w:p>
    <w:p w14:paraId="51B82449" w14:textId="77777777" w:rsidR="00000000" w:rsidRDefault="003B603A">
      <w:pPr>
        <w:pStyle w:val="point"/>
        <w:rPr>
          <w:color w:val="000000"/>
        </w:rPr>
      </w:pPr>
      <w:bookmarkStart w:id="85" w:name="a38"/>
      <w:bookmarkEnd w:id="85"/>
      <w:r>
        <w:rPr>
          <w:color w:val="000000"/>
        </w:rPr>
        <w:lastRenderedPageBreak/>
        <w:t>11</w:t>
      </w:r>
      <w:r>
        <w:rPr>
          <w:color w:val="000000"/>
        </w:rPr>
        <w:t>.</w:t>
      </w:r>
      <w:r>
        <w:rPr>
          <w:color w:val="000000"/>
        </w:rPr>
        <w:t> </w:t>
      </w:r>
      <w:r>
        <w:rPr>
          <w:color w:val="000000"/>
        </w:rPr>
        <w:t>Подпункт 1.5 пункта 1 Указа Президента Республики Беларусь от 8 февраля 2016 г. № 35 «О внесении изменений и дополнений в указы Президента Республики Беларусь».</w:t>
      </w:r>
    </w:p>
    <w:p w14:paraId="2054F032" w14:textId="77777777" w:rsidR="00000000" w:rsidRDefault="003B603A">
      <w:pPr>
        <w:pStyle w:val="point"/>
        <w:rPr>
          <w:color w:val="000000"/>
        </w:rPr>
      </w:pPr>
      <w:bookmarkStart w:id="86" w:name="a40"/>
      <w:bookmarkEnd w:id="86"/>
      <w:r>
        <w:rPr>
          <w:color w:val="000000"/>
        </w:rPr>
        <w:t>12.</w:t>
      </w:r>
      <w:r>
        <w:rPr>
          <w:color w:val="000000"/>
        </w:rPr>
        <w:t> </w:t>
      </w:r>
      <w:r>
        <w:rPr>
          <w:color w:val="000000"/>
        </w:rPr>
        <w:t>Пункт 5 Указа Президента Республики Беларусь от 19 мая 2016 г. № 176 «О порядке предостав</w:t>
      </w:r>
      <w:r>
        <w:rPr>
          <w:color w:val="000000"/>
        </w:rPr>
        <w:t>ления отдельных жилых помещений».</w:t>
      </w:r>
    </w:p>
    <w:p w14:paraId="758F6250" w14:textId="77777777" w:rsidR="00000000" w:rsidRDefault="003B603A">
      <w:pPr>
        <w:pStyle w:val="point"/>
        <w:rPr>
          <w:color w:val="000000"/>
        </w:rPr>
      </w:pPr>
      <w:bookmarkStart w:id="87" w:name="a35"/>
      <w:bookmarkEnd w:id="87"/>
      <w:r>
        <w:rPr>
          <w:color w:val="000000"/>
        </w:rPr>
        <w:t>13.</w:t>
      </w:r>
      <w:r>
        <w:rPr>
          <w:color w:val="000000"/>
        </w:rPr>
        <w:t> </w:t>
      </w:r>
      <w:r>
        <w:rPr>
          <w:color w:val="000000"/>
        </w:rPr>
        <w:t>Подпункт 3.2 пункта 3 Указа Президента Республики Беларусь от 29 августа 2016 г. № 322 «О предоставлении безналичных жилищных субсидий».</w:t>
      </w:r>
    </w:p>
    <w:p w14:paraId="18BB8117" w14:textId="77777777" w:rsidR="00000000" w:rsidRDefault="003B603A">
      <w:pPr>
        <w:pStyle w:val="point"/>
        <w:rPr>
          <w:color w:val="000000"/>
        </w:rPr>
      </w:pPr>
      <w:bookmarkStart w:id="88" w:name="a41"/>
      <w:bookmarkEnd w:id="88"/>
      <w:r>
        <w:rPr>
          <w:color w:val="000000"/>
        </w:rPr>
        <w:t>14.</w:t>
      </w:r>
      <w:r>
        <w:rPr>
          <w:color w:val="000000"/>
        </w:rPr>
        <w:t> </w:t>
      </w:r>
      <w:r>
        <w:rPr>
          <w:color w:val="000000"/>
        </w:rPr>
        <w:t>Подпункт 1.7 пункта 1 Указа Президента Республики Беларусь от 14 декабря 2016</w:t>
      </w:r>
      <w:r>
        <w:rPr>
          <w:color w:val="000000"/>
        </w:rPr>
        <w:t> г. № 452 «О внесении изменений в указы Президента Республики Беларусь».</w:t>
      </w:r>
    </w:p>
    <w:p w14:paraId="6C5403BA" w14:textId="77777777" w:rsidR="00000000" w:rsidRDefault="003B603A">
      <w:pPr>
        <w:pStyle w:val="point"/>
        <w:rPr>
          <w:color w:val="000000"/>
        </w:rPr>
      </w:pPr>
      <w:bookmarkStart w:id="89" w:name="a39"/>
      <w:bookmarkEnd w:id="89"/>
      <w:r>
        <w:rPr>
          <w:color w:val="000000"/>
        </w:rPr>
        <w:t>15.</w:t>
      </w:r>
      <w:r>
        <w:rPr>
          <w:color w:val="000000"/>
        </w:rPr>
        <w:t> </w:t>
      </w:r>
      <w:r>
        <w:rPr>
          <w:color w:val="000000"/>
        </w:rPr>
        <w:t>Подпункт 1.2 пункта 1 Указа Президента Республики Беларусь от 6 апреля 2017 г. № 109 «Об изменении указов Президента Республики Беларусь по вопросам лизинговой деятельности».</w:t>
      </w:r>
    </w:p>
    <w:p w14:paraId="6E1FF57F" w14:textId="77777777" w:rsidR="00000000" w:rsidRDefault="003B603A">
      <w:pPr>
        <w:pStyle w:val="point"/>
        <w:rPr>
          <w:color w:val="000000"/>
        </w:rPr>
      </w:pPr>
      <w:bookmarkStart w:id="90" w:name="a36"/>
      <w:bookmarkEnd w:id="90"/>
      <w:r>
        <w:rPr>
          <w:color w:val="000000"/>
        </w:rPr>
        <w:t>16.</w:t>
      </w:r>
      <w:r>
        <w:rPr>
          <w:color w:val="000000"/>
        </w:rPr>
        <w:t> </w:t>
      </w:r>
      <w:r>
        <w:rPr>
          <w:color w:val="000000"/>
        </w:rPr>
        <w:t>Пункт 6 приложения к Указу Президента Республики Беларусь от 26 декабря 2017 г. № 463 «О совершенствовании порядка изъятия и предоставления земельных участков».</w:t>
      </w:r>
    </w:p>
    <w:p w14:paraId="5B19FDF3" w14:textId="77777777" w:rsidR="00000000" w:rsidRDefault="003B603A">
      <w:pPr>
        <w:pStyle w:val="point"/>
        <w:rPr>
          <w:color w:val="000000"/>
        </w:rPr>
      </w:pPr>
      <w:bookmarkStart w:id="91" w:name="a2"/>
      <w:bookmarkEnd w:id="91"/>
      <w:r>
        <w:rPr>
          <w:color w:val="000000"/>
        </w:rPr>
        <w:t>17.</w:t>
      </w:r>
      <w:r>
        <w:rPr>
          <w:color w:val="000000"/>
        </w:rPr>
        <w:t> </w:t>
      </w:r>
      <w:r>
        <w:rPr>
          <w:color w:val="000000"/>
        </w:rPr>
        <w:t>Пункт 1 приложения к Указу Президента Республики Беларусь от 4 сентября 2019 г. № 327 «О по</w:t>
      </w:r>
      <w:r>
        <w:rPr>
          <w:color w:val="000000"/>
        </w:rPr>
        <w:t>вышении энергоэффективности многоквартирных жилых домов».</w:t>
      </w:r>
    </w:p>
    <w:p w14:paraId="0F303403" w14:textId="77777777" w:rsidR="003B603A" w:rsidRDefault="003B603A">
      <w:pPr>
        <w:pStyle w:val="newncpi"/>
        <w:rPr>
          <w:color w:val="000000"/>
        </w:rPr>
      </w:pPr>
      <w:r>
        <w:rPr>
          <w:color w:val="000000"/>
        </w:rPr>
        <w:t> </w:t>
      </w:r>
    </w:p>
    <w:sectPr w:rsidR="003B603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A3"/>
    <w:rsid w:val="00167AA3"/>
    <w:rsid w:val="003B603A"/>
    <w:rsid w:val="00AE01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72D5F"/>
  <w15:docId w15:val="{3E838C0E-0C77-4AD9-B002-7728BEFF8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rPr>
      <w:color w:val="000000"/>
      <w:shd w:val="clear" w:color="auto" w:fill="FFFF00"/>
    </w:rPr>
  </w:style>
  <w:style w:type="paragraph" w:customStyle="1" w:styleId="titlencpi">
    <w:name w:val="titlencpi"/>
    <w:basedOn w:val="a"/>
    <w:pPr>
      <w:spacing w:before="360" w:after="360" w:line="240" w:lineRule="auto"/>
      <w:ind w:right="2268"/>
    </w:pPr>
    <w:rPr>
      <w:rFonts w:ascii="Times New Roman" w:hAnsi="Times New Roman" w:cs="Times New Roman"/>
      <w:b/>
      <w:bCs/>
      <w:sz w:val="24"/>
      <w:szCs w:val="24"/>
    </w:rPr>
  </w:style>
  <w:style w:type="paragraph" w:customStyle="1" w:styleId="titlep">
    <w:name w:val="titlep"/>
    <w:basedOn w:val="a"/>
    <w:pPr>
      <w:spacing w:before="360" w:after="360" w:line="240" w:lineRule="auto"/>
      <w:jc w:val="center"/>
    </w:pPr>
    <w:rPr>
      <w:rFonts w:ascii="Times New Roman" w:hAnsi="Times New Roman" w:cs="Times New Roman"/>
      <w:b/>
      <w:bCs/>
      <w:sz w:val="24"/>
      <w:szCs w:val="24"/>
    </w:rPr>
  </w:style>
  <w:style w:type="paragraph" w:customStyle="1" w:styleId="point">
    <w:name w:val="point"/>
    <w:basedOn w:val="a"/>
    <w:pPr>
      <w:spacing w:before="160" w:line="240" w:lineRule="auto"/>
      <w:ind w:firstLine="567"/>
      <w:jc w:val="both"/>
    </w:pPr>
    <w:rPr>
      <w:rFonts w:ascii="Times New Roman" w:hAnsi="Times New Roman" w:cs="Times New Roman"/>
      <w:sz w:val="24"/>
      <w:szCs w:val="24"/>
    </w:rPr>
  </w:style>
  <w:style w:type="paragraph" w:customStyle="1" w:styleId="underpoint">
    <w:name w:val="underpoint"/>
    <w:basedOn w:val="a"/>
    <w:pPr>
      <w:spacing w:before="160" w:line="240" w:lineRule="auto"/>
      <w:ind w:firstLine="567"/>
      <w:jc w:val="both"/>
    </w:pPr>
    <w:rPr>
      <w:rFonts w:ascii="Times New Roman" w:hAnsi="Times New Roman" w:cs="Times New Roman"/>
      <w:sz w:val="24"/>
      <w:szCs w:val="24"/>
    </w:rPr>
  </w:style>
  <w:style w:type="paragraph" w:customStyle="1" w:styleId="snoski">
    <w:name w:val="snoski"/>
    <w:basedOn w:val="a"/>
    <w:pPr>
      <w:spacing w:after="0" w:line="240" w:lineRule="auto"/>
      <w:jc w:val="both"/>
    </w:pPr>
    <w:rPr>
      <w:rFonts w:ascii="Times New Roman" w:hAnsi="Times New Roman" w:cs="Times New Roman"/>
      <w:sz w:val="20"/>
      <w:szCs w:val="20"/>
    </w:rPr>
  </w:style>
  <w:style w:type="paragraph" w:customStyle="1" w:styleId="snoskiline">
    <w:name w:val="snoskiline"/>
    <w:basedOn w:val="a"/>
    <w:pPr>
      <w:spacing w:after="0" w:line="240" w:lineRule="auto"/>
      <w:jc w:val="both"/>
    </w:pPr>
    <w:rPr>
      <w:rFonts w:ascii="Times New Roman" w:hAnsi="Times New Roman" w:cs="Times New Roman"/>
      <w:sz w:val="20"/>
      <w:szCs w:val="20"/>
    </w:rPr>
  </w:style>
  <w:style w:type="paragraph" w:customStyle="1" w:styleId="append">
    <w:name w:val="append"/>
    <w:basedOn w:val="a"/>
    <w:pPr>
      <w:spacing w:after="0" w:line="240" w:lineRule="auto"/>
    </w:pPr>
    <w:rPr>
      <w:rFonts w:ascii="Times New Roman" w:hAnsi="Times New Roman" w:cs="Times New Roman"/>
      <w:i/>
      <w:iCs/>
    </w:rPr>
  </w:style>
  <w:style w:type="paragraph" w:customStyle="1" w:styleId="changeadd">
    <w:name w:val="changeadd"/>
    <w:basedOn w:val="a"/>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pPr>
      <w:spacing w:after="0" w:line="240" w:lineRule="auto"/>
      <w:ind w:left="1021"/>
    </w:pPr>
    <w:rPr>
      <w:rFonts w:ascii="Times New Roman" w:hAnsi="Times New Roman" w:cs="Times New Roman"/>
      <w:sz w:val="24"/>
      <w:szCs w:val="24"/>
    </w:rPr>
  </w:style>
  <w:style w:type="paragraph" w:customStyle="1" w:styleId="append1">
    <w:name w:val="append1"/>
    <w:basedOn w:val="a"/>
    <w:pPr>
      <w:spacing w:after="28" w:line="240" w:lineRule="auto"/>
    </w:pPr>
    <w:rPr>
      <w:rFonts w:ascii="Times New Roman" w:hAnsi="Times New Roman" w:cs="Times New Roman"/>
      <w:i/>
      <w:iCs/>
    </w:rPr>
  </w:style>
  <w:style w:type="paragraph" w:customStyle="1" w:styleId="newncpi">
    <w:name w:val="newncpi"/>
    <w:basedOn w:val="a"/>
    <w:pPr>
      <w:spacing w:before="160" w:line="240" w:lineRule="auto"/>
      <w:ind w:firstLine="567"/>
      <w:jc w:val="both"/>
    </w:pPr>
    <w:rPr>
      <w:rFonts w:ascii="Times New Roman" w:hAnsi="Times New Roman" w:cs="Times New Roman"/>
      <w:sz w:val="24"/>
      <w:szCs w:val="24"/>
    </w:rPr>
  </w:style>
  <w:style w:type="paragraph" w:customStyle="1" w:styleId="newncpi0">
    <w:name w:val="newncpi0"/>
    <w:basedOn w:val="a"/>
    <w:pPr>
      <w:spacing w:before="160" w:line="240" w:lineRule="auto"/>
      <w:jc w:val="both"/>
    </w:pPr>
    <w:rPr>
      <w:rFonts w:ascii="Times New Roman" w:hAnsi="Times New Roman" w:cs="Times New Roman"/>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character" w:customStyle="1" w:styleId="rednoun">
    <w:name w:val="rednou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6495</Words>
  <Characters>37022</Characters>
  <Application>Microsoft Office Word</Application>
  <DocSecurity>0</DocSecurity>
  <Lines>308</Lines>
  <Paragraphs>86</Paragraphs>
  <ScaleCrop>false</ScaleCrop>
  <Company/>
  <LinksUpToDate>false</LinksUpToDate>
  <CharactersWithSpaces>43431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dc:creator>
  <cp:lastModifiedBy>28</cp:lastModifiedBy>
  <cp:revision>2</cp:revision>
  <dcterms:created xsi:type="dcterms:W3CDTF">2026-10-16T06:40:00Z</dcterms:created>
  <dcterms:modified xsi:type="dcterms:W3CDTF">2026-10-16T06:40:00Z</dcterms:modified>
</cp:coreProperties>
</file>