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4C" w:rsidRDefault="0041114C" w:rsidP="0041114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14C">
        <w:rPr>
          <w:rFonts w:ascii="Times New Roman" w:hAnsi="Times New Roman" w:cs="Times New Roman"/>
          <w:b/>
          <w:sz w:val="28"/>
          <w:szCs w:val="28"/>
        </w:rPr>
        <w:t>О включении субъектов хозяйствования в «Реестр бытовых услуг Республики Беларусь»</w:t>
      </w:r>
    </w:p>
    <w:p w:rsidR="0041114C" w:rsidRPr="0041114C" w:rsidRDefault="0041114C" w:rsidP="0041114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14C"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Беларусь от 24.07.2014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14C">
        <w:rPr>
          <w:rFonts w:ascii="Times New Roman" w:hAnsi="Times New Roman" w:cs="Times New Roman"/>
          <w:sz w:val="28"/>
          <w:szCs w:val="28"/>
        </w:rPr>
        <w:t xml:space="preserve">371 с 1 декабря 2014 года деятельность в сфере бытового обслуживания населения вправе осуществлять только юридические лица и индивидуальные предприниматели (далее – субъекты хозяйствования), включенные Министерством торговли в государственный информационный ресурс «Реестр бытовых услуг Республики Беларусь» (далее – Реестр бытовых услуг). </w:t>
      </w:r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14C">
        <w:rPr>
          <w:rFonts w:ascii="Times New Roman" w:hAnsi="Times New Roman" w:cs="Times New Roman"/>
          <w:sz w:val="28"/>
          <w:szCs w:val="28"/>
        </w:rPr>
        <w:t xml:space="preserve">Основанием для включения сведений в Реестр бытовых услуг является соответствующее заявление субъекта хозяйствования. </w:t>
      </w:r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14C">
        <w:rPr>
          <w:rFonts w:ascii="Times New Roman" w:hAnsi="Times New Roman" w:cs="Times New Roman"/>
          <w:sz w:val="28"/>
          <w:szCs w:val="28"/>
        </w:rPr>
        <w:t>Субъектом хозяйствования предоставляется в уполномоченный орган заявление отдельно по каждому объекту бытового обслуживания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14C">
        <w:rPr>
          <w:rFonts w:ascii="Times New Roman" w:hAnsi="Times New Roman" w:cs="Times New Roman"/>
          <w:sz w:val="28"/>
          <w:szCs w:val="28"/>
        </w:rPr>
        <w:t>форме бытового обслуживания. При изменении:</w:t>
      </w:r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14C">
        <w:rPr>
          <w:rFonts w:ascii="Times New Roman" w:hAnsi="Times New Roman" w:cs="Times New Roman"/>
          <w:sz w:val="28"/>
          <w:szCs w:val="28"/>
        </w:rPr>
        <w:t xml:space="preserve"> - наименования субъекта хозяйствования, его местонахождения (места жительства), контактных телефонов, электронной почты, доменного имени сайта,</w:t>
      </w:r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14C">
        <w:rPr>
          <w:rFonts w:ascii="Times New Roman" w:hAnsi="Times New Roman" w:cs="Times New Roman"/>
          <w:sz w:val="28"/>
          <w:szCs w:val="28"/>
        </w:rPr>
        <w:t xml:space="preserve"> - сведений об обособленных подразделениях, - сведений о руководителе юридического лица,</w:t>
      </w:r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1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114C">
        <w:rPr>
          <w:rFonts w:ascii="Times New Roman" w:hAnsi="Times New Roman" w:cs="Times New Roman"/>
          <w:sz w:val="28"/>
          <w:szCs w:val="28"/>
        </w:rPr>
        <w:t xml:space="preserve">- видов и форм оказываемых бытовых услуг (в отношении субъектов хозяйствования, оказывающих бытовые услуги без объекта бытового обслуживания), в течение одного месяца со дня наступления указанных изменений или прекращения деятельности субъектом хозяйствования подается заявление о внесении изменений и (или) дополнений в сведения, включенные в Реестр бытовых услуг, в том числе об исключении сведений из Реестра бытовых услуг. </w:t>
      </w:r>
      <w:proofErr w:type="gramEnd"/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14C">
        <w:rPr>
          <w:rFonts w:ascii="Times New Roman" w:hAnsi="Times New Roman" w:cs="Times New Roman"/>
          <w:sz w:val="28"/>
          <w:szCs w:val="28"/>
        </w:rPr>
        <w:t>Согласно пункту 3.1 Указа Президента Республики Беларусь от 23.11.2017 №7 «субъект хозяйствования, намеревающийся осуществлять вид экономической деятельности, включенный в перечень, уведомляет об этом местный исполнительный и распорядительный орган посредством подачи письменного уведомления через службу "одно окно" или направления его заказным почтовым отправлением с уведомлением о вручении либо с использованием единого портала электронных услуг».</w:t>
      </w:r>
      <w:proofErr w:type="gramEnd"/>
      <w:r w:rsidRPr="0041114C">
        <w:rPr>
          <w:rFonts w:ascii="Times New Roman" w:hAnsi="Times New Roman" w:cs="Times New Roman"/>
          <w:sz w:val="28"/>
          <w:szCs w:val="28"/>
        </w:rPr>
        <w:t xml:space="preserve"> Уведомление направляется по месту </w:t>
      </w:r>
      <w:proofErr w:type="gramStart"/>
      <w:r w:rsidRPr="0041114C">
        <w:rPr>
          <w:rFonts w:ascii="Times New Roman" w:hAnsi="Times New Roman" w:cs="Times New Roman"/>
          <w:sz w:val="28"/>
          <w:szCs w:val="28"/>
        </w:rPr>
        <w:t>размещении</w:t>
      </w:r>
      <w:proofErr w:type="gramEnd"/>
      <w:r w:rsidRPr="0041114C">
        <w:rPr>
          <w:rFonts w:ascii="Times New Roman" w:hAnsi="Times New Roman" w:cs="Times New Roman"/>
          <w:sz w:val="28"/>
          <w:szCs w:val="28"/>
        </w:rPr>
        <w:t xml:space="preserve"> объекта бытового обслуживания, при оказании бытовых услуг без объекта бытового обслуживания – по месту регистрации субъекта хозяйствования</w:t>
      </w:r>
      <w:bookmarkStart w:id="0" w:name="_GoBack"/>
      <w:bookmarkEnd w:id="0"/>
      <w:r w:rsidRPr="004111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14C">
        <w:rPr>
          <w:rFonts w:ascii="Times New Roman" w:hAnsi="Times New Roman" w:cs="Times New Roman"/>
          <w:sz w:val="28"/>
          <w:szCs w:val="28"/>
        </w:rPr>
        <w:t xml:space="preserve">Заявление рассматривается в течение трех рабочих дней, по результатам чего сведения, содержащиеся в заявлении, передаются по каналам связи в </w:t>
      </w:r>
      <w:r w:rsidRPr="0041114C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антимонопольного регулирования и торговли Республики Беларусь для принятия решения об их включении в Реестр бытовых услуг с выдачей соответствующего свидетельства. </w:t>
      </w:r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14C">
        <w:rPr>
          <w:rFonts w:ascii="Times New Roman" w:hAnsi="Times New Roman" w:cs="Times New Roman"/>
          <w:sz w:val="28"/>
          <w:szCs w:val="28"/>
        </w:rPr>
        <w:t>Факт включения субъекта, оказывающего бытовые услуги, в Реестр бытовых услуг подтверждается свидетельством о включении в Реестр бытовых услуг, выдаваемым Министерством торговли Республики Беларусь по установленной им форме в течение пяти рабочих дней одним из следующих способов: путем передачи соответствующему органу, уполномоченному на формирование территориальных баз данных, в виде электронного документа через единый портал электронных услуг ОАИС для последующей выдачи субъекту</w:t>
      </w:r>
      <w:proofErr w:type="gramEnd"/>
      <w:r w:rsidRPr="0041114C">
        <w:rPr>
          <w:rFonts w:ascii="Times New Roman" w:hAnsi="Times New Roman" w:cs="Times New Roman"/>
          <w:sz w:val="28"/>
          <w:szCs w:val="28"/>
        </w:rPr>
        <w:t xml:space="preserve">, оказывающему бытовые услуги; путем передачи непосредственно субъекту, оказывающему бытовые услуги, в виде электронного документа через единый портал электронных услуг ОАИС; на бумажном носителе при личном обращении субъекта, оказывающего бытовые услуги, или уполномоченного им лица. </w:t>
      </w:r>
    </w:p>
    <w:p w:rsid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14C">
        <w:rPr>
          <w:rFonts w:ascii="Times New Roman" w:hAnsi="Times New Roman" w:cs="Times New Roman"/>
          <w:sz w:val="28"/>
          <w:szCs w:val="28"/>
        </w:rPr>
        <w:t xml:space="preserve">В случае утери свидетельства о включении в Реестр бытовых услуг, его непригодности и в других аналогичных случаях Министерством торговли Республики Беларусь выдается дубликат такого свидетельства. Плата за включение сведений в Реестр бытовых услуг, внесение изменений и (или) дополнений в сведения, включенные в Реестр бытовых услуг, исключение сведений, внесенных в Реестр бытовых услуг, выдачу свидетельства о включении в Реестр бытовых услуг не взимается. </w:t>
      </w:r>
    </w:p>
    <w:p w:rsidR="0041114C" w:rsidRPr="0041114C" w:rsidRDefault="0041114C" w:rsidP="004111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14C">
        <w:rPr>
          <w:rFonts w:ascii="Times New Roman" w:hAnsi="Times New Roman" w:cs="Times New Roman"/>
          <w:sz w:val="28"/>
          <w:szCs w:val="28"/>
        </w:rPr>
        <w:t>С 1 июня 2015 г. запрещается оказывать бытовые услуги без включения в Реестр бытовых услуг. Вся актуальная информация об осуществлении деятельности в сфере бытового обслуживания населения размещается на сайтах Министерства антимонопольного регулирования и торговли Республики Беларусь (www.mintorg.gov.by) в разделах «Бытовое обслуживание населения» и «Реестр бытовых услуг».</w:t>
      </w:r>
      <w:r w:rsidRPr="0041114C">
        <w:rPr>
          <w:rFonts w:ascii="Times New Roman" w:hAnsi="Times New Roman" w:cs="Times New Roman"/>
          <w:sz w:val="28"/>
          <w:szCs w:val="28"/>
        </w:rPr>
        <w:br/>
      </w:r>
      <w:r w:rsidRPr="0041114C">
        <w:rPr>
          <w:rFonts w:ascii="Times New Roman" w:hAnsi="Times New Roman" w:cs="Times New Roman"/>
          <w:sz w:val="28"/>
          <w:szCs w:val="28"/>
        </w:rPr>
        <w:br/>
      </w:r>
    </w:p>
    <w:sectPr w:rsidR="0041114C" w:rsidRPr="0041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1B"/>
    <w:rsid w:val="0041114C"/>
    <w:rsid w:val="0057244F"/>
    <w:rsid w:val="00A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599</Words>
  <Characters>3418</Characters>
  <Application>Microsoft Office Word</Application>
  <DocSecurity>0</DocSecurity>
  <Lines>28</Lines>
  <Paragraphs>8</Paragraphs>
  <ScaleCrop>false</ScaleCrop>
  <Company>SanBuild &amp; SPecialiST RePack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2026-06-03T12:10:00Z</dcterms:created>
  <dcterms:modified xsi:type="dcterms:W3CDTF">2026-06-03T12:14:00Z</dcterms:modified>
</cp:coreProperties>
</file>