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FD4BE" w14:textId="77777777" w:rsidR="00EB6245" w:rsidRDefault="008E3553" w:rsidP="008E3553">
      <w:pPr>
        <w:pStyle w:val="rtejustify"/>
        <w:shd w:val="clear" w:color="auto" w:fill="FFFFFF"/>
        <w:spacing w:before="0" w:beforeAutospacing="0" w:after="0" w:afterAutospacing="0"/>
        <w:ind w:firstLine="708"/>
        <w:rPr>
          <w:b/>
          <w:color w:val="212529"/>
          <w:sz w:val="30"/>
          <w:szCs w:val="30"/>
        </w:rPr>
      </w:pPr>
      <w:bookmarkStart w:id="0" w:name="_GoBack"/>
      <w:bookmarkEnd w:id="0"/>
      <w:r>
        <w:rPr>
          <w:b/>
          <w:color w:val="212529"/>
          <w:sz w:val="30"/>
          <w:szCs w:val="30"/>
        </w:rPr>
        <w:t>Как организовать проверку</w:t>
      </w:r>
      <w:r w:rsidR="00EB6245" w:rsidRPr="00EB6245">
        <w:rPr>
          <w:b/>
          <w:color w:val="212529"/>
          <w:sz w:val="30"/>
          <w:szCs w:val="30"/>
        </w:rPr>
        <w:t xml:space="preserve"> знаний по вопросам охраны труда</w:t>
      </w:r>
      <w:r w:rsidR="00291491">
        <w:rPr>
          <w:b/>
          <w:color w:val="212529"/>
          <w:sz w:val="30"/>
          <w:szCs w:val="30"/>
        </w:rPr>
        <w:t>?</w:t>
      </w:r>
    </w:p>
    <w:p w14:paraId="0E31226B" w14:textId="77777777" w:rsidR="00EB6245" w:rsidRPr="00EB6245" w:rsidRDefault="00EB6245" w:rsidP="00EB6245">
      <w:pPr>
        <w:pStyle w:val="rtejustify"/>
        <w:shd w:val="clear" w:color="auto" w:fill="FFFFFF"/>
        <w:spacing w:before="0" w:beforeAutospacing="0" w:after="0" w:afterAutospacing="0"/>
        <w:ind w:firstLine="708"/>
        <w:jc w:val="center"/>
        <w:rPr>
          <w:b/>
          <w:color w:val="212529"/>
          <w:sz w:val="30"/>
          <w:szCs w:val="30"/>
        </w:rPr>
      </w:pPr>
    </w:p>
    <w:p w14:paraId="0E02087D" w14:textId="77777777" w:rsidR="00BD525D" w:rsidRPr="00291491" w:rsidRDefault="00BD525D" w:rsidP="00525897">
      <w:pPr>
        <w:pStyle w:val="rtejustify"/>
        <w:shd w:val="clear" w:color="auto" w:fill="FFFFFF"/>
        <w:spacing w:before="0" w:beforeAutospacing="0" w:after="0" w:afterAutospacing="0"/>
        <w:ind w:firstLine="708"/>
        <w:jc w:val="both"/>
        <w:rPr>
          <w:sz w:val="30"/>
          <w:szCs w:val="30"/>
        </w:rPr>
      </w:pPr>
      <w:r w:rsidRPr="00291491">
        <w:rPr>
          <w:sz w:val="30"/>
          <w:szCs w:val="30"/>
        </w:rPr>
        <w:t>Согласно статьи 17</w:t>
      </w:r>
      <w:r w:rsidR="00EB6245" w:rsidRPr="00291491">
        <w:rPr>
          <w:sz w:val="30"/>
          <w:szCs w:val="30"/>
        </w:rPr>
        <w:t xml:space="preserve"> Закона Республики Беларусь «Об охране труда» работодатель (наниматель) обязан осуществлять проверку знаний работающих (работников) по вопросам охраны труда</w:t>
      </w:r>
      <w:r w:rsidRPr="00291491">
        <w:rPr>
          <w:sz w:val="30"/>
          <w:szCs w:val="30"/>
        </w:rPr>
        <w:t>.</w:t>
      </w:r>
    </w:p>
    <w:p w14:paraId="7F0C5DED" w14:textId="77777777" w:rsidR="00EB6245" w:rsidRPr="00291491" w:rsidRDefault="00EB6245" w:rsidP="00525897">
      <w:pPr>
        <w:pStyle w:val="rtejustify"/>
        <w:shd w:val="clear" w:color="auto" w:fill="FFFFFF"/>
        <w:spacing w:before="0" w:beforeAutospacing="0" w:after="0" w:afterAutospacing="0"/>
        <w:ind w:firstLine="708"/>
        <w:jc w:val="both"/>
        <w:rPr>
          <w:color w:val="212529"/>
          <w:sz w:val="30"/>
          <w:szCs w:val="30"/>
        </w:rPr>
      </w:pPr>
      <w:r w:rsidRPr="00291491">
        <w:rPr>
          <w:color w:val="212529"/>
          <w:sz w:val="30"/>
          <w:szCs w:val="30"/>
        </w:rPr>
        <w:t>Порядок обучения, стажировки, инструктажа и проверки знаний работающих по вопросам охраны труда, привлекаемых к работам (оказанию услуг) установлен Инструкцией о порядке обучения, стажировки, инструктажа и проверки знаний работающих по вопросам охраны труда, утвержденной постановлением Минтруда и соцзащиты РБ от 28.11.2008 № 175 (далее – Инструкция № 175), </w:t>
      </w:r>
      <w:r w:rsidRPr="00291491">
        <w:rPr>
          <w:rStyle w:val="a4"/>
          <w:color w:val="212529"/>
          <w:sz w:val="30"/>
          <w:szCs w:val="30"/>
        </w:rPr>
        <w:t>действие которой распространяется на всех нанимателей (работодателей) и работающих граждан. </w:t>
      </w:r>
    </w:p>
    <w:p w14:paraId="187C47FC" w14:textId="77777777" w:rsidR="00EB6245" w:rsidRPr="00291491" w:rsidRDefault="008E3553" w:rsidP="00525897">
      <w:pPr>
        <w:pStyle w:val="rtejustify"/>
        <w:shd w:val="clear" w:color="auto" w:fill="FFFFFF"/>
        <w:spacing w:before="0" w:beforeAutospacing="0" w:after="225" w:afterAutospacing="0"/>
        <w:ind w:firstLine="708"/>
        <w:jc w:val="both"/>
        <w:rPr>
          <w:color w:val="212529"/>
          <w:sz w:val="30"/>
          <w:szCs w:val="30"/>
        </w:rPr>
      </w:pPr>
      <w:r w:rsidRPr="00291491">
        <w:rPr>
          <w:color w:val="212529"/>
          <w:sz w:val="30"/>
          <w:szCs w:val="30"/>
        </w:rPr>
        <w:t>Подробный алгоритм</w:t>
      </w:r>
      <w:r w:rsidR="00EB6245" w:rsidRPr="00291491">
        <w:rPr>
          <w:color w:val="212529"/>
          <w:sz w:val="30"/>
          <w:szCs w:val="30"/>
        </w:rPr>
        <w:t xml:space="preserve"> по организации проведения проверки знан</w:t>
      </w:r>
      <w:r w:rsidRPr="00291491">
        <w:rPr>
          <w:color w:val="212529"/>
          <w:sz w:val="30"/>
          <w:szCs w:val="30"/>
        </w:rPr>
        <w:t xml:space="preserve">ий работающих </w:t>
      </w:r>
      <w:r w:rsidR="00EB6245" w:rsidRPr="00291491">
        <w:rPr>
          <w:color w:val="212529"/>
          <w:sz w:val="30"/>
          <w:szCs w:val="30"/>
        </w:rPr>
        <w:t xml:space="preserve">по вопросам охраны труда. </w:t>
      </w:r>
    </w:p>
    <w:p w14:paraId="72E23DD3" w14:textId="77777777" w:rsidR="00EB6245" w:rsidRPr="00291491" w:rsidRDefault="00EB6245" w:rsidP="00291491">
      <w:pPr>
        <w:pStyle w:val="rtejustify"/>
        <w:shd w:val="clear" w:color="auto" w:fill="FFFFFF"/>
        <w:spacing w:before="0" w:beforeAutospacing="0" w:after="225" w:afterAutospacing="0"/>
        <w:ind w:firstLine="708"/>
        <w:jc w:val="both"/>
        <w:rPr>
          <w:color w:val="212529"/>
          <w:sz w:val="30"/>
          <w:szCs w:val="30"/>
        </w:rPr>
      </w:pPr>
      <w:r w:rsidRPr="00291491">
        <w:rPr>
          <w:rStyle w:val="a4"/>
          <w:color w:val="212529"/>
          <w:sz w:val="30"/>
          <w:szCs w:val="30"/>
        </w:rPr>
        <w:t>ШАГ 1. Разработайте и утвердите локальные нормативные правовые документы по проверке знаний по охране труда.</w:t>
      </w:r>
    </w:p>
    <w:p w14:paraId="6C6AB917" w14:textId="77777777" w:rsidR="00EB6245" w:rsidRPr="00291491" w:rsidRDefault="00EB6245" w:rsidP="00525897">
      <w:pPr>
        <w:pStyle w:val="rtejustify"/>
        <w:shd w:val="clear" w:color="auto" w:fill="FFFFFF"/>
        <w:spacing w:before="0" w:beforeAutospacing="0" w:after="225" w:afterAutospacing="0"/>
        <w:ind w:firstLine="708"/>
        <w:jc w:val="both"/>
        <w:rPr>
          <w:color w:val="212529"/>
          <w:sz w:val="30"/>
          <w:szCs w:val="30"/>
        </w:rPr>
      </w:pPr>
      <w:r w:rsidRPr="00291491">
        <w:rPr>
          <w:color w:val="212529"/>
          <w:sz w:val="30"/>
          <w:szCs w:val="30"/>
        </w:rPr>
        <w:t>На первом этапе организации проведения проверки знаний по вопросам охраны труда нужно составить и утвердить следующие документы: </w:t>
      </w:r>
    </w:p>
    <w:p w14:paraId="554BA7DB" w14:textId="77777777" w:rsidR="00EB6245" w:rsidRPr="00291491" w:rsidRDefault="00EB6245" w:rsidP="00525897">
      <w:pPr>
        <w:pStyle w:val="rtejustify"/>
        <w:shd w:val="clear" w:color="auto" w:fill="FFFFFF"/>
        <w:spacing w:before="0" w:beforeAutospacing="0" w:after="225" w:afterAutospacing="0"/>
        <w:jc w:val="both"/>
        <w:rPr>
          <w:color w:val="212529"/>
          <w:sz w:val="30"/>
          <w:szCs w:val="30"/>
        </w:rPr>
      </w:pPr>
      <w:r w:rsidRPr="00291491">
        <w:rPr>
          <w:rStyle w:val="a4"/>
          <w:color w:val="212529"/>
          <w:sz w:val="30"/>
          <w:szCs w:val="30"/>
        </w:rPr>
        <w:t>- </w:t>
      </w:r>
      <w:r w:rsidRPr="00291491">
        <w:rPr>
          <w:color w:val="212529"/>
          <w:sz w:val="30"/>
          <w:szCs w:val="30"/>
        </w:rPr>
        <w:t xml:space="preserve">перечень профессий рабочих, которые должны проходить проверку знаний по вопросам охраны труда. Перечень следует разрабатывать с учетом требований соответствующих нормативных правовых актов и типового перечня работ с повышенной опасностью согласно приложению </w:t>
      </w:r>
      <w:r w:rsidR="00A74496" w:rsidRPr="00291491">
        <w:rPr>
          <w:color w:val="212529"/>
          <w:sz w:val="30"/>
          <w:szCs w:val="30"/>
        </w:rPr>
        <w:t xml:space="preserve">7 </w:t>
      </w:r>
      <w:r w:rsidRPr="00291491">
        <w:rPr>
          <w:color w:val="212529"/>
          <w:sz w:val="30"/>
          <w:szCs w:val="30"/>
        </w:rPr>
        <w:t>к Инструкции № 175;</w:t>
      </w:r>
    </w:p>
    <w:p w14:paraId="52736A2E" w14:textId="77777777" w:rsidR="00EB6245" w:rsidRPr="00291491" w:rsidRDefault="00EB6245" w:rsidP="00525897">
      <w:pPr>
        <w:pStyle w:val="rtejustify"/>
        <w:shd w:val="clear" w:color="auto" w:fill="FFFFFF"/>
        <w:spacing w:before="0" w:beforeAutospacing="0" w:after="225" w:afterAutospacing="0"/>
        <w:jc w:val="both"/>
        <w:rPr>
          <w:color w:val="212529"/>
          <w:sz w:val="30"/>
          <w:szCs w:val="30"/>
        </w:rPr>
      </w:pPr>
      <w:r w:rsidRPr="00291491">
        <w:rPr>
          <w:color w:val="212529"/>
          <w:sz w:val="30"/>
          <w:szCs w:val="30"/>
        </w:rPr>
        <w:t>- перечень должностей руководителей и специалистов, которые должны проходить периодическую проверку знаний по вопросам охраны труда. Данный перечень следует разрабатывать на основании типового перечня должностей руководителей и специалистов, которые должны проходить проверку знаний по вопросам охр</w:t>
      </w:r>
      <w:r w:rsidR="00A74496" w:rsidRPr="00291491">
        <w:rPr>
          <w:color w:val="212529"/>
          <w:sz w:val="30"/>
          <w:szCs w:val="30"/>
        </w:rPr>
        <w:t>аны труда, согласно приложению 5</w:t>
      </w:r>
      <w:r w:rsidRPr="00291491">
        <w:rPr>
          <w:color w:val="212529"/>
          <w:sz w:val="30"/>
          <w:szCs w:val="30"/>
        </w:rPr>
        <w:t xml:space="preserve"> к Инструкции N 175.</w:t>
      </w:r>
    </w:p>
    <w:p w14:paraId="30BD3696" w14:textId="77777777" w:rsidR="00EB6245" w:rsidRPr="00291491" w:rsidRDefault="00EB6245" w:rsidP="00291491">
      <w:pPr>
        <w:pStyle w:val="rtejustify"/>
        <w:shd w:val="clear" w:color="auto" w:fill="FFFFFF"/>
        <w:spacing w:before="0" w:beforeAutospacing="0" w:after="225" w:afterAutospacing="0"/>
        <w:ind w:firstLine="708"/>
        <w:jc w:val="both"/>
        <w:rPr>
          <w:color w:val="212529"/>
          <w:sz w:val="30"/>
          <w:szCs w:val="30"/>
        </w:rPr>
      </w:pPr>
      <w:r w:rsidRPr="00291491">
        <w:rPr>
          <w:rStyle w:val="a4"/>
          <w:color w:val="212529"/>
          <w:sz w:val="30"/>
          <w:szCs w:val="30"/>
        </w:rPr>
        <w:t>Оба перечня должны быть утверждены руководителем организации.</w:t>
      </w:r>
    </w:p>
    <w:p w14:paraId="65E3E418" w14:textId="77777777" w:rsidR="00EB6245" w:rsidRPr="00291491" w:rsidRDefault="00EB6245" w:rsidP="008E3553">
      <w:pPr>
        <w:pStyle w:val="rtejustify"/>
        <w:shd w:val="clear" w:color="auto" w:fill="FFFFFF"/>
        <w:spacing w:before="0" w:beforeAutospacing="0" w:after="225" w:afterAutospacing="0"/>
        <w:ind w:firstLine="708"/>
        <w:jc w:val="both"/>
        <w:rPr>
          <w:color w:val="212529"/>
          <w:sz w:val="30"/>
          <w:szCs w:val="30"/>
        </w:rPr>
      </w:pPr>
      <w:r w:rsidRPr="00291491">
        <w:rPr>
          <w:rStyle w:val="a4"/>
          <w:color w:val="212529"/>
          <w:sz w:val="30"/>
          <w:szCs w:val="30"/>
        </w:rPr>
        <w:t>ШАГ 2. Издайте приказ (распоряжение) о создании</w:t>
      </w:r>
      <w:r w:rsidR="00BD525D" w:rsidRPr="00291491">
        <w:rPr>
          <w:rStyle w:val="a4"/>
          <w:color w:val="212529"/>
          <w:sz w:val="30"/>
          <w:szCs w:val="30"/>
        </w:rPr>
        <w:t xml:space="preserve"> и деятельности</w:t>
      </w:r>
      <w:r w:rsidRPr="00291491">
        <w:rPr>
          <w:rStyle w:val="a4"/>
          <w:color w:val="212529"/>
          <w:sz w:val="30"/>
          <w:szCs w:val="30"/>
        </w:rPr>
        <w:t xml:space="preserve"> комиссии организации (комиссии структурного подразделения) по проверке знаний по охране труда.</w:t>
      </w:r>
    </w:p>
    <w:p w14:paraId="72B2511F" w14:textId="77777777" w:rsidR="00EB6245" w:rsidRPr="00291491" w:rsidRDefault="00EB6245" w:rsidP="00523467">
      <w:pPr>
        <w:pStyle w:val="rtejustify"/>
        <w:shd w:val="clear" w:color="auto" w:fill="FFFFFF"/>
        <w:spacing w:after="225"/>
        <w:ind w:firstLine="708"/>
        <w:jc w:val="both"/>
        <w:rPr>
          <w:color w:val="212529"/>
          <w:sz w:val="30"/>
          <w:szCs w:val="30"/>
        </w:rPr>
      </w:pPr>
      <w:r w:rsidRPr="00291491">
        <w:rPr>
          <w:color w:val="212529"/>
          <w:sz w:val="30"/>
          <w:szCs w:val="30"/>
        </w:rPr>
        <w:lastRenderedPageBreak/>
        <w:t>В целях организации проверки знаний рабочих по вопросам охраны труда в организации на основании приказа руководителя создается комиссия организации или коми</w:t>
      </w:r>
      <w:r w:rsidR="00BD525D" w:rsidRPr="00291491">
        <w:rPr>
          <w:color w:val="212529"/>
          <w:sz w:val="30"/>
          <w:szCs w:val="30"/>
        </w:rPr>
        <w:t xml:space="preserve">ссия структурного подразделения. </w:t>
      </w:r>
      <w:r w:rsidRPr="00291491">
        <w:rPr>
          <w:color w:val="212529"/>
          <w:sz w:val="30"/>
          <w:szCs w:val="30"/>
        </w:rPr>
        <w:t>В приказе должен быть указан полн</w:t>
      </w:r>
      <w:r w:rsidR="00BD525D" w:rsidRPr="00291491">
        <w:rPr>
          <w:color w:val="212529"/>
          <w:sz w:val="30"/>
          <w:szCs w:val="30"/>
        </w:rPr>
        <w:t>ый состав комиссии, а также утверждаться положение о порядке создания и деятельности комиссии организации (Постановление Минтруда и соцзащиты РБ от 30.12.2008 № 210</w:t>
      </w:r>
      <w:r w:rsidR="00523467" w:rsidRPr="00291491">
        <w:rPr>
          <w:rFonts w:asciiTheme="minorHAnsi" w:eastAsiaTheme="minorEastAsia" w:hAnsi="Lucida Sans Unicode" w:cstheme="minorBidi"/>
          <w:b/>
          <w:bCs/>
          <w:color w:val="000000" w:themeColor="text1"/>
          <w:kern w:val="24"/>
          <w:sz w:val="30"/>
          <w:szCs w:val="30"/>
        </w:rPr>
        <w:t xml:space="preserve"> </w:t>
      </w:r>
      <w:r w:rsidR="00523467" w:rsidRPr="00291491">
        <w:rPr>
          <w:bCs/>
          <w:color w:val="212529"/>
          <w:sz w:val="30"/>
          <w:szCs w:val="30"/>
        </w:rPr>
        <w:t>«О комиссиях для проверки знаний по вопросам охраны труда»</w:t>
      </w:r>
      <w:r w:rsidR="00BD525D" w:rsidRPr="00291491">
        <w:rPr>
          <w:color w:val="212529"/>
          <w:sz w:val="30"/>
          <w:szCs w:val="30"/>
        </w:rPr>
        <w:t>, в ред. 29.05.2020 № 55)</w:t>
      </w:r>
      <w:r w:rsidR="00291491">
        <w:rPr>
          <w:color w:val="212529"/>
          <w:sz w:val="30"/>
          <w:szCs w:val="30"/>
        </w:rPr>
        <w:t>.</w:t>
      </w:r>
    </w:p>
    <w:p w14:paraId="3DDEFB63" w14:textId="77777777" w:rsidR="00525897" w:rsidRPr="00291491" w:rsidRDefault="00525897" w:rsidP="00525897">
      <w:pPr>
        <w:pStyle w:val="rtejustify"/>
        <w:shd w:val="clear" w:color="auto" w:fill="FFFFFF"/>
        <w:spacing w:before="0" w:beforeAutospacing="0" w:after="225" w:afterAutospacing="0"/>
        <w:ind w:firstLine="708"/>
        <w:jc w:val="both"/>
        <w:rPr>
          <w:color w:val="212529"/>
          <w:sz w:val="30"/>
          <w:szCs w:val="30"/>
        </w:rPr>
      </w:pPr>
      <w:r w:rsidRPr="00291491">
        <w:rPr>
          <w:color w:val="212529"/>
          <w:sz w:val="30"/>
          <w:szCs w:val="30"/>
        </w:rPr>
        <w:t>В состав комиссии включаются работники служб охраны труда (специалисты по охране труда), уполномоченные должностные лица, на которых возложены обязанности специалиста по охране труда, специалисты юридической службы, главный инженер, главный энергетик, главный механик, главный технолог и др.</w:t>
      </w:r>
    </w:p>
    <w:p w14:paraId="2E5ED8D0" w14:textId="77777777" w:rsidR="00EB6245" w:rsidRPr="00291491" w:rsidRDefault="00EB6245" w:rsidP="00525897">
      <w:pPr>
        <w:pStyle w:val="rtejustify"/>
        <w:shd w:val="clear" w:color="auto" w:fill="FFFFFF"/>
        <w:spacing w:before="0" w:beforeAutospacing="0" w:after="225" w:afterAutospacing="0"/>
        <w:ind w:firstLine="708"/>
        <w:jc w:val="both"/>
        <w:rPr>
          <w:color w:val="212529"/>
          <w:sz w:val="30"/>
          <w:szCs w:val="30"/>
        </w:rPr>
      </w:pPr>
      <w:r w:rsidRPr="00291491">
        <w:rPr>
          <w:color w:val="212529"/>
          <w:sz w:val="30"/>
          <w:szCs w:val="30"/>
        </w:rPr>
        <w:t>Руководители организаций, их заместители, ответственные за организацию охраны труда, главные специалисты, руководители (специалисты) служб охраны труда, члены комиссий организаций проходят проверку знаний по вопросам охраны труда в соответствующих комиссиях вышестоящих организаций, республиканских органов государственного управления, иных государственных организаций, подчиненных Правительству РБ.</w:t>
      </w:r>
    </w:p>
    <w:p w14:paraId="07B060DC" w14:textId="77777777" w:rsidR="00EB6245" w:rsidRPr="00291491" w:rsidRDefault="00EB6245" w:rsidP="00525897">
      <w:pPr>
        <w:pStyle w:val="rtejustify"/>
        <w:shd w:val="clear" w:color="auto" w:fill="FFFFFF"/>
        <w:spacing w:before="0" w:beforeAutospacing="0" w:after="225" w:afterAutospacing="0"/>
        <w:ind w:firstLine="708"/>
        <w:jc w:val="both"/>
        <w:rPr>
          <w:color w:val="212529"/>
          <w:sz w:val="30"/>
          <w:szCs w:val="30"/>
        </w:rPr>
      </w:pPr>
      <w:r w:rsidRPr="00291491">
        <w:rPr>
          <w:color w:val="212529"/>
          <w:sz w:val="30"/>
          <w:szCs w:val="30"/>
        </w:rPr>
        <w:t>Если организация не находится в подчинении республиканского органа государственного управления, иной государственной организации, подчиненной Правительству РБ, другой организации, то проверка знаний проводится в комиссиях местных исполнительных и распорядительных органов.</w:t>
      </w:r>
    </w:p>
    <w:p w14:paraId="14807B5E" w14:textId="77777777" w:rsidR="00BD525D" w:rsidRPr="00291491" w:rsidRDefault="00BD525D" w:rsidP="00525897">
      <w:pPr>
        <w:pStyle w:val="point"/>
        <w:ind w:firstLine="708"/>
        <w:rPr>
          <w:sz w:val="30"/>
          <w:szCs w:val="30"/>
          <w:lang w:val="ru-RU"/>
        </w:rPr>
      </w:pPr>
      <w:r w:rsidRPr="00291491">
        <w:rPr>
          <w:sz w:val="30"/>
          <w:szCs w:val="30"/>
          <w:lang w:val="ru-RU"/>
        </w:rPr>
        <w:t>Руководители и специалисты, являющиеся членами соответствующей комиссии для проверки знаний по вопросам охраны труда, проходят проверку знаний по вопросам охраны труда не позднее одного месяца со дня включения в состав комиссии, а также периодически, не реже одного раза в три года в соответствующей комиссии для проверки знаний по вопросам охраны труда.</w:t>
      </w:r>
    </w:p>
    <w:p w14:paraId="20097568" w14:textId="77777777" w:rsidR="00EB6245" w:rsidRPr="00291491" w:rsidRDefault="00EB6245" w:rsidP="008E3553">
      <w:pPr>
        <w:pStyle w:val="rtejustify"/>
        <w:shd w:val="clear" w:color="auto" w:fill="FFFFFF"/>
        <w:spacing w:before="0" w:beforeAutospacing="0" w:after="225" w:afterAutospacing="0"/>
        <w:ind w:firstLine="567"/>
        <w:jc w:val="both"/>
        <w:rPr>
          <w:b/>
          <w:bCs/>
          <w:color w:val="212529"/>
          <w:sz w:val="30"/>
          <w:szCs w:val="30"/>
        </w:rPr>
      </w:pPr>
      <w:r w:rsidRPr="00291491">
        <w:rPr>
          <w:rStyle w:val="a4"/>
          <w:color w:val="212529"/>
          <w:sz w:val="30"/>
          <w:szCs w:val="30"/>
        </w:rPr>
        <w:t>ШАГ 3</w:t>
      </w:r>
      <w:r w:rsidR="00187161" w:rsidRPr="00291491">
        <w:rPr>
          <w:rStyle w:val="a4"/>
          <w:color w:val="212529"/>
          <w:sz w:val="30"/>
          <w:szCs w:val="30"/>
        </w:rPr>
        <w:t xml:space="preserve"> и 4</w:t>
      </w:r>
      <w:r w:rsidRPr="00291491">
        <w:rPr>
          <w:rStyle w:val="a4"/>
          <w:color w:val="212529"/>
          <w:sz w:val="30"/>
          <w:szCs w:val="30"/>
        </w:rPr>
        <w:t xml:space="preserve">. Разработайте и утвердите </w:t>
      </w:r>
      <w:r w:rsidRPr="00291491">
        <w:rPr>
          <w:rStyle w:val="a4"/>
          <w:color w:val="212529"/>
          <w:sz w:val="30"/>
          <w:szCs w:val="30"/>
          <w:u w:val="single"/>
        </w:rPr>
        <w:t>для руководителей и специалистов</w:t>
      </w:r>
      <w:r w:rsidR="00187161" w:rsidRPr="00291491">
        <w:rPr>
          <w:rStyle w:val="a4"/>
          <w:color w:val="212529"/>
          <w:sz w:val="30"/>
          <w:szCs w:val="30"/>
          <w:u w:val="single"/>
        </w:rPr>
        <w:t>,</w:t>
      </w:r>
      <w:r w:rsidRPr="00291491">
        <w:rPr>
          <w:rStyle w:val="a4"/>
          <w:color w:val="212529"/>
          <w:sz w:val="30"/>
          <w:szCs w:val="30"/>
          <w:u w:val="single"/>
        </w:rPr>
        <w:t xml:space="preserve"> </w:t>
      </w:r>
      <w:r w:rsidR="00187161" w:rsidRPr="00291491">
        <w:rPr>
          <w:rStyle w:val="a4"/>
          <w:color w:val="212529"/>
          <w:sz w:val="30"/>
          <w:szCs w:val="30"/>
          <w:u w:val="single"/>
        </w:rPr>
        <w:t xml:space="preserve">по рабочим профессиям </w:t>
      </w:r>
      <w:r w:rsidRPr="00291491">
        <w:rPr>
          <w:rStyle w:val="a4"/>
          <w:color w:val="212529"/>
          <w:sz w:val="30"/>
          <w:szCs w:val="30"/>
        </w:rPr>
        <w:t>перечень вопросов (билеты) для проверки знаний по охране труда.</w:t>
      </w:r>
    </w:p>
    <w:p w14:paraId="25E9C95C" w14:textId="77777777" w:rsidR="00BD525D" w:rsidRPr="00291491" w:rsidRDefault="00EB6245" w:rsidP="00525897">
      <w:pPr>
        <w:pStyle w:val="point"/>
        <w:rPr>
          <w:sz w:val="30"/>
          <w:szCs w:val="30"/>
          <w:lang w:val="ru-RU"/>
        </w:rPr>
      </w:pPr>
      <w:r w:rsidRPr="00291491">
        <w:rPr>
          <w:color w:val="212529"/>
          <w:sz w:val="30"/>
          <w:szCs w:val="30"/>
        </w:rPr>
        <w:t> </w:t>
      </w:r>
      <w:r w:rsidR="00525897" w:rsidRPr="00291491">
        <w:rPr>
          <w:sz w:val="30"/>
          <w:szCs w:val="30"/>
          <w:lang w:val="ru-RU"/>
        </w:rPr>
        <w:t xml:space="preserve">Утверждаются председателем комиссии организации, разрабатываются в объеме требований нормативных правовых актов, </w:t>
      </w:r>
      <w:r w:rsidR="00525897" w:rsidRPr="00291491">
        <w:rPr>
          <w:sz w:val="30"/>
          <w:szCs w:val="30"/>
          <w:lang w:val="ru-RU"/>
        </w:rPr>
        <w:lastRenderedPageBreak/>
        <w:t>в том числе технических нормативных правовых актов, а также локальных правовых актов, соблюдение которых входит в трудовые обязанности.</w:t>
      </w:r>
    </w:p>
    <w:p w14:paraId="14DE9934" w14:textId="77777777" w:rsidR="00EB6245" w:rsidRPr="00291491" w:rsidRDefault="00EB6245" w:rsidP="008E3553">
      <w:pPr>
        <w:pStyle w:val="rtejustify"/>
        <w:shd w:val="clear" w:color="auto" w:fill="FFFFFF"/>
        <w:spacing w:before="0" w:beforeAutospacing="0" w:after="225" w:afterAutospacing="0"/>
        <w:ind w:firstLine="567"/>
        <w:jc w:val="both"/>
        <w:rPr>
          <w:color w:val="212529"/>
          <w:sz w:val="30"/>
          <w:szCs w:val="30"/>
        </w:rPr>
      </w:pPr>
      <w:r w:rsidRPr="00291491">
        <w:rPr>
          <w:rStyle w:val="a4"/>
          <w:color w:val="212529"/>
          <w:sz w:val="30"/>
          <w:szCs w:val="30"/>
        </w:rPr>
        <w:t>ШАГ 5. Направьте лиц указанных в перечнях (см. ШАГ 1) на проверку знаний по охране труда.</w:t>
      </w:r>
    </w:p>
    <w:p w14:paraId="3AA81E02" w14:textId="77777777" w:rsidR="00EB6245" w:rsidRPr="00291491" w:rsidRDefault="00EB6245" w:rsidP="00525897">
      <w:pPr>
        <w:pStyle w:val="rtejustify"/>
        <w:shd w:val="clear" w:color="auto" w:fill="FFFFFF"/>
        <w:spacing w:before="0" w:beforeAutospacing="0" w:after="225" w:afterAutospacing="0"/>
        <w:ind w:firstLine="708"/>
        <w:jc w:val="both"/>
        <w:rPr>
          <w:color w:val="212529"/>
          <w:sz w:val="30"/>
          <w:szCs w:val="30"/>
        </w:rPr>
      </w:pPr>
      <w:r w:rsidRPr="00291491">
        <w:rPr>
          <w:color w:val="212529"/>
          <w:sz w:val="30"/>
          <w:szCs w:val="30"/>
        </w:rPr>
        <w:t>Направление следует оформить приказом (распоряжением) руководителя организации. </w:t>
      </w:r>
    </w:p>
    <w:p w14:paraId="5E93FC74" w14:textId="77777777" w:rsidR="00EB6245" w:rsidRPr="00291491" w:rsidRDefault="00EB6245" w:rsidP="008E3553">
      <w:pPr>
        <w:pStyle w:val="rtejustify"/>
        <w:shd w:val="clear" w:color="auto" w:fill="FFFFFF"/>
        <w:spacing w:before="0" w:beforeAutospacing="0" w:after="225" w:afterAutospacing="0"/>
        <w:ind w:firstLine="567"/>
        <w:jc w:val="both"/>
        <w:rPr>
          <w:color w:val="212529"/>
          <w:sz w:val="30"/>
          <w:szCs w:val="30"/>
        </w:rPr>
      </w:pPr>
      <w:r w:rsidRPr="00291491">
        <w:rPr>
          <w:rStyle w:val="a4"/>
          <w:color w:val="212529"/>
          <w:sz w:val="30"/>
          <w:szCs w:val="30"/>
        </w:rPr>
        <w:t>ШАГ 6. Организуйте проведение проверки знаний по охране труда.</w:t>
      </w:r>
    </w:p>
    <w:p w14:paraId="6E48E426" w14:textId="77777777" w:rsidR="00BD525D" w:rsidRPr="00291491" w:rsidRDefault="00BD525D" w:rsidP="00525897">
      <w:pPr>
        <w:pStyle w:val="point"/>
        <w:rPr>
          <w:sz w:val="30"/>
          <w:szCs w:val="30"/>
          <w:lang w:val="ru-RU"/>
        </w:rPr>
      </w:pPr>
      <w:r w:rsidRPr="00291491">
        <w:rPr>
          <w:sz w:val="30"/>
          <w:szCs w:val="30"/>
          <w:lang w:val="ru-RU"/>
        </w:rPr>
        <w:t>Перед проверкой знаний по вопросам охраны труда работодателем для работающих при необходимости организуются информационные мероприятия (семинары, лекции, консультации и другие) по вопросам охраны труда.</w:t>
      </w:r>
    </w:p>
    <w:p w14:paraId="7D65893A" w14:textId="77777777" w:rsidR="00BD525D" w:rsidRPr="00291491" w:rsidRDefault="00BD525D" w:rsidP="00525897">
      <w:pPr>
        <w:pStyle w:val="newncpi"/>
        <w:rPr>
          <w:sz w:val="30"/>
          <w:szCs w:val="30"/>
          <w:lang w:val="ru-RU"/>
        </w:rPr>
      </w:pPr>
      <w:bookmarkStart w:id="1" w:name="a233"/>
      <w:bookmarkEnd w:id="1"/>
      <w:r w:rsidRPr="00291491">
        <w:rPr>
          <w:sz w:val="30"/>
          <w:szCs w:val="30"/>
          <w:lang w:val="ru-RU"/>
        </w:rPr>
        <w:t>О дате, времени и месте проведения первичной и периодической проверок знаний по вопросам охраны труда работники уведомляются любым удобным способом не позднее чем за 15 календарных дней, для остальных работающих дата, время и место проведения проверки знаний по вопросам охраны труда устанавливаются по договоренности сторон до начала выполнения работ (оказания услуг).</w:t>
      </w:r>
    </w:p>
    <w:p w14:paraId="3B4E66FD" w14:textId="77777777" w:rsidR="00EB6245" w:rsidRPr="00291491" w:rsidRDefault="00EB6245" w:rsidP="00525897">
      <w:pPr>
        <w:pStyle w:val="rtejustify"/>
        <w:shd w:val="clear" w:color="auto" w:fill="FFFFFF"/>
        <w:spacing w:before="0" w:beforeAutospacing="0" w:after="225" w:afterAutospacing="0"/>
        <w:ind w:firstLine="567"/>
        <w:jc w:val="both"/>
        <w:rPr>
          <w:color w:val="212529"/>
          <w:sz w:val="30"/>
          <w:szCs w:val="30"/>
        </w:rPr>
      </w:pPr>
      <w:r w:rsidRPr="00291491">
        <w:rPr>
          <w:color w:val="212529"/>
          <w:sz w:val="30"/>
          <w:szCs w:val="30"/>
        </w:rPr>
        <w:t>Проверку знаний по вопросам охраны труда разрешается проводить в индивидуальном порядке путем устного опроса или с применени</w:t>
      </w:r>
      <w:r w:rsidR="00BD525D" w:rsidRPr="00291491">
        <w:rPr>
          <w:color w:val="212529"/>
          <w:sz w:val="30"/>
          <w:szCs w:val="30"/>
        </w:rPr>
        <w:t>ем компьютерной техни</w:t>
      </w:r>
      <w:r w:rsidR="00525897" w:rsidRPr="00291491">
        <w:rPr>
          <w:color w:val="212529"/>
          <w:sz w:val="30"/>
          <w:szCs w:val="30"/>
        </w:rPr>
        <w:t xml:space="preserve">ки с </w:t>
      </w:r>
      <w:r w:rsidR="00BD525D" w:rsidRPr="00291491">
        <w:rPr>
          <w:color w:val="212529"/>
          <w:sz w:val="30"/>
          <w:szCs w:val="30"/>
        </w:rPr>
        <w:t>учётом</w:t>
      </w:r>
      <w:r w:rsidRPr="00291491">
        <w:rPr>
          <w:color w:val="212529"/>
          <w:sz w:val="30"/>
          <w:szCs w:val="30"/>
        </w:rPr>
        <w:t xml:space="preserve"> требований нормативных правовых актов, технических нормативных правовых актов, локаль</w:t>
      </w:r>
      <w:r w:rsidR="00BD525D" w:rsidRPr="00291491">
        <w:rPr>
          <w:color w:val="212529"/>
          <w:sz w:val="30"/>
          <w:szCs w:val="30"/>
        </w:rPr>
        <w:t>ных нормативных правовых актов, являющихся обязательными для исполнения работающими организации и членами комиссий структурных подразделений.</w:t>
      </w:r>
    </w:p>
    <w:p w14:paraId="49D1C78F" w14:textId="77777777" w:rsidR="00EB6245" w:rsidRPr="00291491" w:rsidRDefault="00EB6245" w:rsidP="008E3553">
      <w:pPr>
        <w:pStyle w:val="rtejustify"/>
        <w:shd w:val="clear" w:color="auto" w:fill="FFFFFF"/>
        <w:spacing w:before="0" w:beforeAutospacing="0" w:after="225" w:afterAutospacing="0"/>
        <w:ind w:firstLine="567"/>
        <w:jc w:val="both"/>
        <w:rPr>
          <w:color w:val="212529"/>
          <w:sz w:val="30"/>
          <w:szCs w:val="30"/>
        </w:rPr>
      </w:pPr>
      <w:r w:rsidRPr="00291491">
        <w:rPr>
          <w:rStyle w:val="a4"/>
          <w:color w:val="212529"/>
          <w:sz w:val="30"/>
          <w:szCs w:val="30"/>
        </w:rPr>
        <w:t>ШАГ 7. Оформите результаты проверки знаний по вопросам охраны труда протоколом.</w:t>
      </w:r>
    </w:p>
    <w:p w14:paraId="0FE19603" w14:textId="77777777" w:rsidR="00EB6245" w:rsidRPr="00291491" w:rsidRDefault="00EB6245" w:rsidP="00525897">
      <w:pPr>
        <w:pStyle w:val="rtejustify"/>
        <w:shd w:val="clear" w:color="auto" w:fill="FFFFFF"/>
        <w:spacing w:before="0" w:beforeAutospacing="0" w:after="225" w:afterAutospacing="0"/>
        <w:ind w:firstLine="708"/>
        <w:jc w:val="both"/>
        <w:rPr>
          <w:color w:val="212529"/>
          <w:sz w:val="30"/>
          <w:szCs w:val="30"/>
        </w:rPr>
      </w:pPr>
      <w:r w:rsidRPr="00291491">
        <w:rPr>
          <w:color w:val="212529"/>
          <w:sz w:val="30"/>
          <w:szCs w:val="30"/>
        </w:rPr>
        <w:t xml:space="preserve">Решение комиссии организации (комиссии структурного подразделения) о результатах проверки знаний по вопросам охраны труда принимается </w:t>
      </w:r>
      <w:r w:rsidR="00525897" w:rsidRPr="00291491">
        <w:rPr>
          <w:color w:val="212529"/>
          <w:sz w:val="30"/>
          <w:szCs w:val="30"/>
        </w:rPr>
        <w:t>при участии в их работе не менее половины состава к</w:t>
      </w:r>
      <w:r w:rsidR="00523467" w:rsidRPr="00291491">
        <w:rPr>
          <w:color w:val="212529"/>
          <w:sz w:val="30"/>
          <w:szCs w:val="30"/>
        </w:rPr>
        <w:t>омиссии (не менее трех человек), большинством голосов присутствующих членов комис</w:t>
      </w:r>
      <w:r w:rsidR="00E042A6" w:rsidRPr="00291491">
        <w:rPr>
          <w:color w:val="212529"/>
          <w:sz w:val="30"/>
          <w:szCs w:val="30"/>
        </w:rPr>
        <w:t>с</w:t>
      </w:r>
      <w:r w:rsidR="00523467" w:rsidRPr="00291491">
        <w:rPr>
          <w:color w:val="212529"/>
          <w:sz w:val="30"/>
          <w:szCs w:val="30"/>
        </w:rPr>
        <w:t xml:space="preserve">ии </w:t>
      </w:r>
      <w:r w:rsidRPr="00291491">
        <w:rPr>
          <w:color w:val="212529"/>
          <w:sz w:val="30"/>
          <w:szCs w:val="30"/>
        </w:rPr>
        <w:t xml:space="preserve">и оформляется протоколом проверки знаний по вопросам охраны труда. Форма протокола дана в приложении к Положению N 210. Документ должен быть подписан председателем (заместителем председателя) и членами комиссии, принимавшими участие в ее работе. В случае равенства голосов решение принимается </w:t>
      </w:r>
      <w:r w:rsidRPr="00291491">
        <w:rPr>
          <w:color w:val="212529"/>
          <w:sz w:val="30"/>
          <w:szCs w:val="30"/>
        </w:rPr>
        <w:lastRenderedPageBreak/>
        <w:t>председателем (заместителем председателя) комиссии организации (комиссии структурного подразделения).</w:t>
      </w:r>
    </w:p>
    <w:p w14:paraId="5C44BB7E" w14:textId="77777777" w:rsidR="00EB6245" w:rsidRPr="00291491" w:rsidRDefault="00EB6245" w:rsidP="00525897">
      <w:pPr>
        <w:pStyle w:val="rtejustify"/>
        <w:shd w:val="clear" w:color="auto" w:fill="FFFFFF"/>
        <w:spacing w:before="0" w:beforeAutospacing="0" w:after="225" w:afterAutospacing="0"/>
        <w:jc w:val="both"/>
        <w:rPr>
          <w:color w:val="212529"/>
          <w:sz w:val="30"/>
          <w:szCs w:val="30"/>
        </w:rPr>
      </w:pPr>
      <w:r w:rsidRPr="00291491">
        <w:rPr>
          <w:rStyle w:val="a4"/>
          <w:color w:val="212529"/>
          <w:sz w:val="30"/>
          <w:szCs w:val="30"/>
        </w:rPr>
        <w:t>Сроки хранения протокола 5 лет.</w:t>
      </w:r>
    </w:p>
    <w:p w14:paraId="53D9B8C6" w14:textId="77777777" w:rsidR="00EB6245" w:rsidRPr="00291491" w:rsidRDefault="00EB6245" w:rsidP="008E3553">
      <w:pPr>
        <w:pStyle w:val="rtejustify"/>
        <w:shd w:val="clear" w:color="auto" w:fill="FFFFFF"/>
        <w:spacing w:before="0" w:beforeAutospacing="0" w:after="225" w:afterAutospacing="0"/>
        <w:ind w:firstLine="708"/>
        <w:jc w:val="both"/>
        <w:rPr>
          <w:color w:val="212529"/>
          <w:sz w:val="30"/>
          <w:szCs w:val="30"/>
        </w:rPr>
      </w:pPr>
      <w:r w:rsidRPr="00291491">
        <w:rPr>
          <w:rStyle w:val="a4"/>
          <w:color w:val="212529"/>
          <w:sz w:val="30"/>
          <w:szCs w:val="30"/>
        </w:rPr>
        <w:t>ШАГ 8. Внесите запись о прохождении проверки знаний по вопросам охраны труда в удостоверение по охране труда и личную карточку по охране труда (если она применяется в организации).</w:t>
      </w:r>
    </w:p>
    <w:p w14:paraId="62926243" w14:textId="77777777" w:rsidR="00EB6245" w:rsidRPr="00291491" w:rsidRDefault="00EB6245" w:rsidP="00291491">
      <w:pPr>
        <w:pStyle w:val="rtejustify"/>
        <w:shd w:val="clear" w:color="auto" w:fill="FFFFFF"/>
        <w:spacing w:before="0" w:beforeAutospacing="0" w:after="225" w:afterAutospacing="0"/>
        <w:ind w:firstLine="708"/>
        <w:jc w:val="both"/>
        <w:rPr>
          <w:color w:val="212529"/>
          <w:sz w:val="30"/>
          <w:szCs w:val="30"/>
        </w:rPr>
      </w:pPr>
      <w:r w:rsidRPr="00291491">
        <w:rPr>
          <w:color w:val="212529"/>
          <w:sz w:val="30"/>
          <w:szCs w:val="30"/>
        </w:rPr>
        <w:t>Руководителям и специалистам, прошедшим проверку знаний по вопросам охраны труда, должно быть выдано удостоверение по охране труда. Его </w:t>
      </w:r>
      <w:hyperlink r:id="rId6" w:history="1">
        <w:r w:rsidRPr="00291491">
          <w:rPr>
            <w:rStyle w:val="a5"/>
            <w:color w:val="auto"/>
            <w:sz w:val="30"/>
            <w:szCs w:val="30"/>
            <w:u w:val="none"/>
          </w:rPr>
          <w:t>форма</w:t>
        </w:r>
      </w:hyperlink>
      <w:r w:rsidRPr="00291491">
        <w:rPr>
          <w:color w:val="212529"/>
          <w:sz w:val="30"/>
          <w:szCs w:val="30"/>
        </w:rPr>
        <w:t> приведена в Инструкции N 175.</w:t>
      </w:r>
      <w:r w:rsidR="00291491">
        <w:rPr>
          <w:color w:val="212529"/>
          <w:sz w:val="30"/>
          <w:szCs w:val="30"/>
        </w:rPr>
        <w:t xml:space="preserve"> </w:t>
      </w:r>
    </w:p>
    <w:p w14:paraId="24D0987B" w14:textId="77777777" w:rsidR="00EB6245" w:rsidRPr="00291491" w:rsidRDefault="00EB6245" w:rsidP="00291491">
      <w:pPr>
        <w:pStyle w:val="rtejustify"/>
        <w:shd w:val="clear" w:color="auto" w:fill="FFFFFF"/>
        <w:spacing w:before="0" w:beforeAutospacing="0" w:after="225" w:afterAutospacing="0"/>
        <w:ind w:firstLine="708"/>
        <w:jc w:val="both"/>
        <w:rPr>
          <w:color w:val="212529"/>
          <w:sz w:val="30"/>
          <w:szCs w:val="30"/>
        </w:rPr>
      </w:pPr>
      <w:r w:rsidRPr="00291491">
        <w:rPr>
          <w:color w:val="212529"/>
          <w:sz w:val="30"/>
          <w:szCs w:val="30"/>
        </w:rPr>
        <w:t>Запись о прохождении проверки знаний по вопросам охраны труда вносится в</w:t>
      </w:r>
      <w:r w:rsidR="00523467" w:rsidRPr="00291491">
        <w:rPr>
          <w:color w:val="212529"/>
          <w:sz w:val="30"/>
          <w:szCs w:val="30"/>
        </w:rPr>
        <w:t xml:space="preserve"> удостоверение по охране труда, а также в</w:t>
      </w:r>
      <w:r w:rsidRPr="00291491">
        <w:rPr>
          <w:color w:val="212529"/>
          <w:sz w:val="30"/>
          <w:szCs w:val="30"/>
        </w:rPr>
        <w:t xml:space="preserve"> личную карточку по охране труда (если она применяется)</w:t>
      </w:r>
      <w:r w:rsidR="00523467" w:rsidRPr="00291491">
        <w:rPr>
          <w:color w:val="212529"/>
          <w:sz w:val="30"/>
          <w:szCs w:val="30"/>
        </w:rPr>
        <w:t>.</w:t>
      </w:r>
      <w:r w:rsidRPr="00291491">
        <w:rPr>
          <w:color w:val="212529"/>
          <w:sz w:val="30"/>
          <w:szCs w:val="30"/>
        </w:rPr>
        <w:t> </w:t>
      </w:r>
    </w:p>
    <w:p w14:paraId="71766EFD" w14:textId="77777777" w:rsidR="00EB6245" w:rsidRPr="00291491" w:rsidRDefault="00EB6245" w:rsidP="00525897">
      <w:pPr>
        <w:pStyle w:val="rtejustify"/>
        <w:shd w:val="clear" w:color="auto" w:fill="FFFFFF"/>
        <w:spacing w:before="0" w:beforeAutospacing="0" w:after="225" w:afterAutospacing="0"/>
        <w:jc w:val="both"/>
        <w:rPr>
          <w:color w:val="212529"/>
          <w:sz w:val="30"/>
          <w:szCs w:val="30"/>
        </w:rPr>
      </w:pPr>
      <w:r w:rsidRPr="00291491">
        <w:rPr>
          <w:rStyle w:val="a4"/>
          <w:color w:val="212529"/>
          <w:sz w:val="30"/>
          <w:szCs w:val="30"/>
        </w:rPr>
        <w:t>ШАГ 9. Оформите допуск рабочих к самостоятельной работе.</w:t>
      </w:r>
    </w:p>
    <w:p w14:paraId="678CC49D" w14:textId="77777777" w:rsidR="00EB6245" w:rsidRPr="00291491" w:rsidRDefault="00EB6245" w:rsidP="00291491">
      <w:pPr>
        <w:pStyle w:val="rtejustify"/>
        <w:shd w:val="clear" w:color="auto" w:fill="FFFFFF"/>
        <w:spacing w:before="0" w:beforeAutospacing="0" w:after="225" w:afterAutospacing="0"/>
        <w:ind w:firstLine="708"/>
        <w:jc w:val="both"/>
        <w:rPr>
          <w:color w:val="212529"/>
          <w:sz w:val="30"/>
          <w:szCs w:val="30"/>
        </w:rPr>
      </w:pPr>
      <w:r w:rsidRPr="00291491">
        <w:rPr>
          <w:color w:val="212529"/>
          <w:sz w:val="30"/>
          <w:szCs w:val="30"/>
        </w:rPr>
        <w:t>Допуск рабочих к самостоятельной работе осуществляет руководитель организации (структурного подразделения) приказом (распоряжением)</w:t>
      </w:r>
      <w:r w:rsidR="00523467" w:rsidRPr="00291491">
        <w:rPr>
          <w:color w:val="212529"/>
          <w:sz w:val="30"/>
          <w:szCs w:val="30"/>
        </w:rPr>
        <w:t>.</w:t>
      </w:r>
      <w:r w:rsidRPr="00291491">
        <w:rPr>
          <w:color w:val="212529"/>
          <w:sz w:val="30"/>
          <w:szCs w:val="30"/>
        </w:rPr>
        <w:t xml:space="preserve"> </w:t>
      </w:r>
    </w:p>
    <w:p w14:paraId="1E5F99AC" w14:textId="77777777" w:rsidR="00523467" w:rsidRPr="00291491" w:rsidRDefault="008E3553" w:rsidP="008E3553">
      <w:pPr>
        <w:pStyle w:val="rtejustify"/>
        <w:shd w:val="clear" w:color="auto" w:fill="FFFFFF"/>
        <w:spacing w:before="0" w:beforeAutospacing="0" w:after="225" w:afterAutospacing="0" w:line="390" w:lineRule="atLeast"/>
        <w:jc w:val="both"/>
        <w:rPr>
          <w:i/>
          <w:sz w:val="30"/>
          <w:szCs w:val="30"/>
        </w:rPr>
      </w:pPr>
      <w:r w:rsidRPr="00291491">
        <w:rPr>
          <w:b/>
          <w:i/>
          <w:sz w:val="30"/>
          <w:szCs w:val="30"/>
        </w:rPr>
        <w:t>Справочно:</w:t>
      </w:r>
      <w:r w:rsidRPr="00291491">
        <w:rPr>
          <w:i/>
          <w:sz w:val="30"/>
          <w:szCs w:val="30"/>
        </w:rPr>
        <w:t xml:space="preserve"> </w:t>
      </w:r>
      <w:r w:rsidR="00523467" w:rsidRPr="00291491">
        <w:rPr>
          <w:i/>
          <w:sz w:val="30"/>
          <w:szCs w:val="30"/>
        </w:rPr>
        <w:t>Периодическая проверка знаний работающих по вопросам охраны труда проводится до истечения действия результатов первичной либо предыдущей периодической проверки знаний по вопросам охраны труда</w:t>
      </w:r>
      <w:r w:rsidR="00745A05" w:rsidRPr="00291491">
        <w:rPr>
          <w:i/>
          <w:sz w:val="30"/>
          <w:szCs w:val="30"/>
        </w:rPr>
        <w:t xml:space="preserve"> (не реже 1 раза в 3 года)</w:t>
      </w:r>
      <w:r w:rsidR="00523467" w:rsidRPr="00291491">
        <w:rPr>
          <w:i/>
          <w:sz w:val="30"/>
          <w:szCs w:val="30"/>
        </w:rPr>
        <w:t>. Рабочие, занятые на работах с повышенной опасностью, а также на опасных производственных объектах и (или) потенциально опасных объектах проходят периодическую проверку знаний по вопросам охраны труда не реже одного раза в 12 месяцев.</w:t>
      </w:r>
    </w:p>
    <w:p w14:paraId="54971EC5" w14:textId="77777777" w:rsidR="00407CE9" w:rsidRPr="00291491" w:rsidRDefault="00407CE9" w:rsidP="00745A05">
      <w:pPr>
        <w:pStyle w:val="point"/>
        <w:rPr>
          <w:i/>
          <w:sz w:val="30"/>
          <w:szCs w:val="30"/>
          <w:lang w:val="ru-RU"/>
        </w:rPr>
      </w:pPr>
      <w:r w:rsidRPr="00291491">
        <w:rPr>
          <w:i/>
          <w:sz w:val="30"/>
          <w:szCs w:val="30"/>
          <w:lang w:val="ru-RU"/>
        </w:rPr>
        <w:t>Работающие, не прошедшие первичную или периодическую проверку знаний по вопросам охраны труда в соответствующих комиссиях (показавшие неудовлетворительные знания, не явившиеся на проверку знаний без уважительной причины), подлежат повторной проверке знаний по вопросам охраны труда не позднее одного месяца со дня принятия решения о повторной проверке знаний по вопросам охраны труда.</w:t>
      </w:r>
    </w:p>
    <w:p w14:paraId="448449C0" w14:textId="77777777" w:rsidR="00407CE9" w:rsidRPr="00291491" w:rsidRDefault="00407CE9" w:rsidP="00745A05">
      <w:pPr>
        <w:pStyle w:val="newncpi"/>
        <w:rPr>
          <w:i/>
          <w:sz w:val="30"/>
          <w:szCs w:val="30"/>
          <w:lang w:val="ru-RU"/>
        </w:rPr>
      </w:pPr>
      <w:bookmarkStart w:id="2" w:name="a235"/>
      <w:bookmarkEnd w:id="2"/>
      <w:r w:rsidRPr="00291491">
        <w:rPr>
          <w:i/>
          <w:sz w:val="30"/>
          <w:szCs w:val="30"/>
          <w:lang w:val="ru-RU"/>
        </w:rPr>
        <w:t>Работающие, не прошедшие проверку знаний по вопросам охраны труда повторно, не допускаются к выполнению работ (оказанию услуг).</w:t>
      </w:r>
    </w:p>
    <w:p w14:paraId="220E30F4" w14:textId="77777777" w:rsidR="00407CE9" w:rsidRPr="00291491" w:rsidRDefault="00407CE9" w:rsidP="00745A05">
      <w:pPr>
        <w:pStyle w:val="newncpi"/>
        <w:rPr>
          <w:i/>
          <w:sz w:val="30"/>
          <w:szCs w:val="30"/>
          <w:lang w:val="ru-RU"/>
        </w:rPr>
      </w:pPr>
      <w:r w:rsidRPr="00291491">
        <w:rPr>
          <w:i/>
          <w:sz w:val="30"/>
          <w:szCs w:val="30"/>
          <w:lang w:val="ru-RU"/>
        </w:rPr>
        <w:lastRenderedPageBreak/>
        <w:t>Вопрос о работе по профессии рабочего (соответствии занимаемой должности служащего) работника, не прошедшего проверку знаний по вопросам охраны труда повторно, рассматривается нанимателем в соответствии с законодательством.</w:t>
      </w:r>
    </w:p>
    <w:sectPr w:rsidR="00407CE9" w:rsidRPr="00291491" w:rsidSect="00291491">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DD85D" w14:textId="77777777" w:rsidR="00696DAB" w:rsidRDefault="00696DAB" w:rsidP="00187161">
      <w:r>
        <w:separator/>
      </w:r>
    </w:p>
  </w:endnote>
  <w:endnote w:type="continuationSeparator" w:id="0">
    <w:p w14:paraId="5DFE3B1A" w14:textId="77777777" w:rsidR="00696DAB" w:rsidRDefault="00696DAB" w:rsidP="0018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8D131" w14:textId="77777777" w:rsidR="00696DAB" w:rsidRDefault="00696DAB" w:rsidP="00187161">
      <w:r>
        <w:separator/>
      </w:r>
    </w:p>
  </w:footnote>
  <w:footnote w:type="continuationSeparator" w:id="0">
    <w:p w14:paraId="69AE9C01" w14:textId="77777777" w:rsidR="00696DAB" w:rsidRDefault="00696DAB" w:rsidP="00187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182063"/>
      <w:docPartObj>
        <w:docPartGallery w:val="Page Numbers (Top of Page)"/>
        <w:docPartUnique/>
      </w:docPartObj>
    </w:sdtPr>
    <w:sdtEndPr/>
    <w:sdtContent>
      <w:p w14:paraId="7427A4D9" w14:textId="77777777" w:rsidR="00187161" w:rsidRDefault="00187161">
        <w:pPr>
          <w:pStyle w:val="a7"/>
          <w:jc w:val="center"/>
        </w:pPr>
        <w:r>
          <w:fldChar w:fldCharType="begin"/>
        </w:r>
        <w:r>
          <w:instrText>PAGE   \* MERGEFORMAT</w:instrText>
        </w:r>
        <w:r>
          <w:fldChar w:fldCharType="separate"/>
        </w:r>
        <w:r w:rsidR="00291491">
          <w:rPr>
            <w:noProof/>
          </w:rPr>
          <w:t>2</w:t>
        </w:r>
        <w:r>
          <w:fldChar w:fldCharType="end"/>
        </w:r>
      </w:p>
    </w:sdtContent>
  </w:sdt>
  <w:p w14:paraId="2FEBFFDC" w14:textId="77777777" w:rsidR="00187161" w:rsidRDefault="0018716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245"/>
    <w:rsid w:val="00187161"/>
    <w:rsid w:val="00291491"/>
    <w:rsid w:val="002E4E29"/>
    <w:rsid w:val="00407014"/>
    <w:rsid w:val="00407CE9"/>
    <w:rsid w:val="00523467"/>
    <w:rsid w:val="00525897"/>
    <w:rsid w:val="00696DAB"/>
    <w:rsid w:val="007117F7"/>
    <w:rsid w:val="00745A05"/>
    <w:rsid w:val="008E3553"/>
    <w:rsid w:val="00A73EC9"/>
    <w:rsid w:val="00A74496"/>
    <w:rsid w:val="00BD525D"/>
    <w:rsid w:val="00C823CD"/>
    <w:rsid w:val="00C8344B"/>
    <w:rsid w:val="00DA30D5"/>
    <w:rsid w:val="00E042A6"/>
    <w:rsid w:val="00EB6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F90245"/>
  <w15:docId w15:val="{3913C22F-95EF-4AE5-B63B-1F871F40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6245"/>
    <w:pPr>
      <w:spacing w:before="100" w:beforeAutospacing="1" w:after="100" w:afterAutospacing="1"/>
    </w:pPr>
  </w:style>
  <w:style w:type="paragraph" w:customStyle="1" w:styleId="rtejustify">
    <w:name w:val="rtejustify"/>
    <w:basedOn w:val="a"/>
    <w:rsid w:val="00EB6245"/>
    <w:pPr>
      <w:spacing w:before="100" w:beforeAutospacing="1" w:after="100" w:afterAutospacing="1"/>
    </w:pPr>
  </w:style>
  <w:style w:type="character" w:styleId="a4">
    <w:name w:val="Strong"/>
    <w:basedOn w:val="a0"/>
    <w:uiPriority w:val="22"/>
    <w:qFormat/>
    <w:rsid w:val="00EB6245"/>
    <w:rPr>
      <w:b/>
      <w:bCs/>
    </w:rPr>
  </w:style>
  <w:style w:type="character" w:styleId="a5">
    <w:name w:val="Hyperlink"/>
    <w:basedOn w:val="a0"/>
    <w:uiPriority w:val="99"/>
    <w:unhideWhenUsed/>
    <w:rsid w:val="00EB6245"/>
    <w:rPr>
      <w:color w:val="0000FF"/>
      <w:u w:val="single"/>
    </w:rPr>
  </w:style>
  <w:style w:type="paragraph" w:customStyle="1" w:styleId="rteright">
    <w:name w:val="rteright"/>
    <w:basedOn w:val="a"/>
    <w:rsid w:val="00EB6245"/>
    <w:pPr>
      <w:spacing w:before="100" w:beforeAutospacing="1" w:after="100" w:afterAutospacing="1"/>
    </w:pPr>
  </w:style>
  <w:style w:type="character" w:styleId="a6">
    <w:name w:val="Emphasis"/>
    <w:basedOn w:val="a0"/>
    <w:uiPriority w:val="20"/>
    <w:qFormat/>
    <w:rsid w:val="00EB6245"/>
    <w:rPr>
      <w:i/>
      <w:iCs/>
    </w:rPr>
  </w:style>
  <w:style w:type="paragraph" w:customStyle="1" w:styleId="point">
    <w:name w:val="point"/>
    <w:basedOn w:val="a"/>
    <w:rsid w:val="00BD525D"/>
    <w:pPr>
      <w:spacing w:before="160" w:after="160"/>
      <w:ind w:firstLine="567"/>
      <w:jc w:val="both"/>
    </w:pPr>
    <w:rPr>
      <w:lang w:val="pl-PL" w:eastAsia="pl-PL"/>
    </w:rPr>
  </w:style>
  <w:style w:type="paragraph" w:customStyle="1" w:styleId="newncpi">
    <w:name w:val="newncpi"/>
    <w:basedOn w:val="a"/>
    <w:rsid w:val="00BD525D"/>
    <w:pPr>
      <w:spacing w:before="160" w:after="160"/>
      <w:ind w:firstLine="567"/>
      <w:jc w:val="both"/>
    </w:pPr>
    <w:rPr>
      <w:lang w:val="pl-PL" w:eastAsia="pl-PL"/>
    </w:rPr>
  </w:style>
  <w:style w:type="paragraph" w:styleId="a7">
    <w:name w:val="header"/>
    <w:basedOn w:val="a"/>
    <w:link w:val="a8"/>
    <w:uiPriority w:val="99"/>
    <w:rsid w:val="00187161"/>
    <w:pPr>
      <w:tabs>
        <w:tab w:val="center" w:pos="4677"/>
        <w:tab w:val="right" w:pos="9355"/>
      </w:tabs>
    </w:pPr>
  </w:style>
  <w:style w:type="character" w:customStyle="1" w:styleId="a8">
    <w:name w:val="Верхний колонтитул Знак"/>
    <w:basedOn w:val="a0"/>
    <w:link w:val="a7"/>
    <w:uiPriority w:val="99"/>
    <w:rsid w:val="00187161"/>
    <w:rPr>
      <w:sz w:val="24"/>
      <w:szCs w:val="24"/>
    </w:rPr>
  </w:style>
  <w:style w:type="paragraph" w:styleId="a9">
    <w:name w:val="footer"/>
    <w:basedOn w:val="a"/>
    <w:link w:val="aa"/>
    <w:rsid w:val="00187161"/>
    <w:pPr>
      <w:tabs>
        <w:tab w:val="center" w:pos="4677"/>
        <w:tab w:val="right" w:pos="9355"/>
      </w:tabs>
    </w:pPr>
  </w:style>
  <w:style w:type="character" w:customStyle="1" w:styleId="aa">
    <w:name w:val="Нижний колонтитул Знак"/>
    <w:basedOn w:val="a0"/>
    <w:link w:val="a9"/>
    <w:rsid w:val="00187161"/>
    <w:rPr>
      <w:sz w:val="24"/>
      <w:szCs w:val="24"/>
    </w:rPr>
  </w:style>
  <w:style w:type="paragraph" w:styleId="ab">
    <w:name w:val="Balloon Text"/>
    <w:basedOn w:val="a"/>
    <w:link w:val="ac"/>
    <w:rsid w:val="007117F7"/>
    <w:rPr>
      <w:rFonts w:ascii="Segoe UI" w:hAnsi="Segoe UI" w:cs="Segoe UI"/>
      <w:sz w:val="18"/>
      <w:szCs w:val="18"/>
    </w:rPr>
  </w:style>
  <w:style w:type="character" w:customStyle="1" w:styleId="ac">
    <w:name w:val="Текст выноски Знак"/>
    <w:basedOn w:val="a0"/>
    <w:link w:val="ab"/>
    <w:rsid w:val="00711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14627">
      <w:bodyDiv w:val="1"/>
      <w:marLeft w:val="0"/>
      <w:marRight w:val="0"/>
      <w:marTop w:val="0"/>
      <w:marBottom w:val="0"/>
      <w:divBdr>
        <w:top w:val="none" w:sz="0" w:space="0" w:color="auto"/>
        <w:left w:val="none" w:sz="0" w:space="0" w:color="auto"/>
        <w:bottom w:val="none" w:sz="0" w:space="0" w:color="auto"/>
        <w:right w:val="none" w:sz="0" w:space="0" w:color="auto"/>
      </w:divBdr>
    </w:div>
    <w:div w:id="1114792424">
      <w:bodyDiv w:val="1"/>
      <w:marLeft w:val="0"/>
      <w:marRight w:val="0"/>
      <w:marTop w:val="0"/>
      <w:marBottom w:val="0"/>
      <w:divBdr>
        <w:top w:val="none" w:sz="0" w:space="0" w:color="auto"/>
        <w:left w:val="none" w:sz="0" w:space="0" w:color="auto"/>
        <w:bottom w:val="none" w:sz="0" w:space="0" w:color="auto"/>
        <w:right w:val="none" w:sz="0" w:space="0" w:color="auto"/>
      </w:divBdr>
    </w:div>
    <w:div w:id="1367757937">
      <w:bodyDiv w:val="1"/>
      <w:marLeft w:val="0"/>
      <w:marRight w:val="0"/>
      <w:marTop w:val="0"/>
      <w:marBottom w:val="0"/>
      <w:divBdr>
        <w:top w:val="none" w:sz="0" w:space="0" w:color="auto"/>
        <w:left w:val="none" w:sz="0" w:space="0" w:color="auto"/>
        <w:bottom w:val="none" w:sz="0" w:space="0" w:color="auto"/>
        <w:right w:val="none" w:sz="0" w:space="0" w:color="auto"/>
      </w:divBdr>
    </w:div>
    <w:div w:id="1691100193">
      <w:bodyDiv w:val="1"/>
      <w:marLeft w:val="0"/>
      <w:marRight w:val="0"/>
      <w:marTop w:val="0"/>
      <w:marBottom w:val="0"/>
      <w:divBdr>
        <w:top w:val="none" w:sz="0" w:space="0" w:color="auto"/>
        <w:left w:val="none" w:sz="0" w:space="0" w:color="auto"/>
        <w:bottom w:val="none" w:sz="0" w:space="0" w:color="auto"/>
        <w:right w:val="none" w:sz="0" w:space="0" w:color="auto"/>
      </w:divBdr>
    </w:div>
    <w:div w:id="195867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FA3988302BBAB5F9C3D52DA5C648222D53414BC0A7BAB550530C78252BBB30ADBA1FA5D7FBED8C28E3803AE6Bd6o6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1209</Words>
  <Characters>6894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UTZSZ</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Worck1</cp:lastModifiedBy>
  <cp:revision>2</cp:revision>
  <cp:lastPrinted>2024-05-30T07:29:00Z</cp:lastPrinted>
  <dcterms:created xsi:type="dcterms:W3CDTF">2024-05-30T07:37:00Z</dcterms:created>
  <dcterms:modified xsi:type="dcterms:W3CDTF">2024-05-30T07:37:00Z</dcterms:modified>
</cp:coreProperties>
</file>